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A046A" w14:textId="6F7F390E" w:rsidR="00BD41CA" w:rsidRPr="007871D1" w:rsidRDefault="00BD41CA" w:rsidP="00DC404C">
      <w:pPr>
        <w:pStyle w:val="Heading1"/>
        <w:spacing w:line="240" w:lineRule="auto"/>
        <w:jc w:val="center"/>
        <w:rPr>
          <w:rFonts w:ascii="Verdana" w:hAnsi="Verdana" w:cs="Tahoma"/>
          <w:sz w:val="48"/>
          <w:szCs w:val="48"/>
        </w:rPr>
      </w:pPr>
      <w:bookmarkStart w:id="0" w:name="_Toc18039"/>
      <w:r w:rsidRPr="007871D1">
        <w:rPr>
          <w:rFonts w:ascii="Verdana" w:hAnsi="Verdana" w:cs="Tahoma"/>
          <w:sz w:val="48"/>
          <w:szCs w:val="48"/>
        </w:rPr>
        <w:t>V</w:t>
      </w:r>
      <w:r w:rsidR="007E3188" w:rsidRPr="007871D1">
        <w:rPr>
          <w:rFonts w:ascii="Verdana" w:hAnsi="Verdana" w:cs="Tahoma"/>
          <w:sz w:val="48"/>
          <w:szCs w:val="48"/>
        </w:rPr>
        <w:t>accines</w:t>
      </w:r>
      <w:r w:rsidRPr="007871D1">
        <w:rPr>
          <w:rFonts w:ascii="Verdana" w:hAnsi="Verdana" w:cs="Tahoma"/>
          <w:sz w:val="48"/>
          <w:szCs w:val="48"/>
        </w:rPr>
        <w:t xml:space="preserve"> F</w:t>
      </w:r>
      <w:r w:rsidR="007E3188" w:rsidRPr="007871D1">
        <w:rPr>
          <w:rFonts w:ascii="Verdana" w:hAnsi="Verdana" w:cs="Tahoma"/>
          <w:sz w:val="48"/>
          <w:szCs w:val="48"/>
        </w:rPr>
        <w:t>or</w:t>
      </w:r>
      <w:r w:rsidRPr="007871D1">
        <w:rPr>
          <w:rFonts w:ascii="Verdana" w:hAnsi="Verdana" w:cs="Tahoma"/>
          <w:sz w:val="48"/>
          <w:szCs w:val="48"/>
        </w:rPr>
        <w:t xml:space="preserve"> </w:t>
      </w:r>
      <w:r w:rsidR="00986900" w:rsidRPr="007871D1">
        <w:rPr>
          <w:rFonts w:ascii="Verdana" w:hAnsi="Verdana" w:cs="Tahoma"/>
          <w:sz w:val="48"/>
          <w:szCs w:val="48"/>
        </w:rPr>
        <w:t>A</w:t>
      </w:r>
      <w:r w:rsidR="007E3188" w:rsidRPr="007871D1">
        <w:rPr>
          <w:rFonts w:ascii="Verdana" w:hAnsi="Verdana" w:cs="Tahoma"/>
          <w:sz w:val="48"/>
          <w:szCs w:val="48"/>
        </w:rPr>
        <w:t>dult</w:t>
      </w:r>
      <w:r w:rsidR="006546F5" w:rsidRPr="007871D1">
        <w:rPr>
          <w:rFonts w:ascii="Verdana" w:hAnsi="Verdana" w:cs="Tahoma"/>
          <w:sz w:val="48"/>
          <w:szCs w:val="48"/>
        </w:rPr>
        <w:t>s</w:t>
      </w:r>
      <w:r w:rsidRPr="007871D1">
        <w:rPr>
          <w:rFonts w:ascii="Verdana" w:hAnsi="Verdana" w:cs="Tahoma"/>
          <w:sz w:val="48"/>
          <w:szCs w:val="48"/>
        </w:rPr>
        <w:t xml:space="preserve"> P</w:t>
      </w:r>
      <w:r w:rsidR="007E3188" w:rsidRPr="007871D1">
        <w:rPr>
          <w:rFonts w:ascii="Verdana" w:hAnsi="Verdana" w:cs="Tahoma"/>
          <w:sz w:val="48"/>
          <w:szCs w:val="48"/>
        </w:rPr>
        <w:t>rogram</w:t>
      </w:r>
      <w:r w:rsidRPr="007871D1">
        <w:rPr>
          <w:rFonts w:ascii="Verdana" w:hAnsi="Verdana" w:cs="Tahoma"/>
          <w:sz w:val="48"/>
          <w:szCs w:val="48"/>
        </w:rPr>
        <w:t xml:space="preserve"> (VF</w:t>
      </w:r>
      <w:r w:rsidR="00986900" w:rsidRPr="007871D1">
        <w:rPr>
          <w:rFonts w:ascii="Verdana" w:hAnsi="Verdana" w:cs="Tahoma"/>
          <w:sz w:val="48"/>
          <w:szCs w:val="48"/>
        </w:rPr>
        <w:t>A</w:t>
      </w:r>
      <w:r w:rsidRPr="007871D1">
        <w:rPr>
          <w:rFonts w:ascii="Verdana" w:hAnsi="Verdana" w:cs="Tahoma"/>
          <w:sz w:val="48"/>
          <w:szCs w:val="48"/>
        </w:rPr>
        <w:t>)</w:t>
      </w:r>
    </w:p>
    <w:p w14:paraId="47733105" w14:textId="4F63AF1E" w:rsidR="00353445" w:rsidRPr="007871D1" w:rsidRDefault="00AB70DA" w:rsidP="00DC404C">
      <w:pPr>
        <w:pStyle w:val="Heading1"/>
        <w:spacing w:line="240" w:lineRule="auto"/>
        <w:jc w:val="center"/>
        <w:rPr>
          <w:rFonts w:ascii="Verdana" w:hAnsi="Verdana" w:cs="Tahoma"/>
          <w:sz w:val="48"/>
          <w:szCs w:val="48"/>
        </w:rPr>
      </w:pPr>
      <w:r w:rsidRPr="007871D1">
        <w:rPr>
          <w:rFonts w:ascii="Verdana" w:hAnsi="Verdana" w:cs="Tahoma"/>
          <w:sz w:val="48"/>
          <w:szCs w:val="48"/>
        </w:rPr>
        <w:t>V</w:t>
      </w:r>
      <w:r w:rsidR="007E3188" w:rsidRPr="007871D1">
        <w:rPr>
          <w:rFonts w:ascii="Verdana" w:hAnsi="Verdana" w:cs="Tahoma"/>
          <w:sz w:val="48"/>
          <w:szCs w:val="48"/>
        </w:rPr>
        <w:t>accine</w:t>
      </w:r>
      <w:r w:rsidRPr="007871D1">
        <w:rPr>
          <w:rFonts w:ascii="Verdana" w:hAnsi="Verdana" w:cs="Tahoma"/>
          <w:sz w:val="48"/>
          <w:szCs w:val="48"/>
        </w:rPr>
        <w:t xml:space="preserve"> M</w:t>
      </w:r>
      <w:r w:rsidR="007E3188" w:rsidRPr="007871D1">
        <w:rPr>
          <w:rFonts w:ascii="Verdana" w:hAnsi="Verdana" w:cs="Tahoma"/>
          <w:sz w:val="48"/>
          <w:szCs w:val="48"/>
        </w:rPr>
        <w:t>anagement</w:t>
      </w:r>
      <w:r w:rsidRPr="007871D1">
        <w:rPr>
          <w:rFonts w:ascii="Verdana" w:hAnsi="Verdana" w:cs="Tahoma"/>
          <w:sz w:val="48"/>
          <w:szCs w:val="48"/>
        </w:rPr>
        <w:t xml:space="preserve"> P</w:t>
      </w:r>
      <w:bookmarkEnd w:id="0"/>
      <w:r w:rsidR="007E3188" w:rsidRPr="007871D1">
        <w:rPr>
          <w:rFonts w:ascii="Verdana" w:hAnsi="Verdana" w:cs="Tahoma"/>
          <w:sz w:val="48"/>
          <w:szCs w:val="48"/>
        </w:rPr>
        <w:t>lan</w:t>
      </w:r>
    </w:p>
    <w:p w14:paraId="292C6529" w14:textId="5DD3D7F0" w:rsidR="00353445" w:rsidRPr="007871D1" w:rsidRDefault="00AB70DA">
      <w:pPr>
        <w:spacing w:after="0" w:line="259" w:lineRule="auto"/>
        <w:ind w:left="0" w:right="0" w:firstLine="0"/>
        <w:rPr>
          <w:rFonts w:ascii="Tahoma" w:hAnsi="Tahoma" w:cs="Tahoma"/>
        </w:rPr>
      </w:pPr>
      <w:r w:rsidRPr="007871D1">
        <w:rPr>
          <w:rFonts w:ascii="Tahoma" w:hAnsi="Tahoma" w:cs="Tahoma"/>
        </w:rPr>
        <w:t xml:space="preserve">An annual review and update of the vaccine management plan </w:t>
      </w:r>
      <w:r w:rsidRPr="007871D1">
        <w:rPr>
          <w:rFonts w:ascii="Tahoma" w:hAnsi="Tahoma" w:cs="Tahoma"/>
          <w:b/>
        </w:rPr>
        <w:t xml:space="preserve">is required. </w:t>
      </w:r>
      <w:r w:rsidRPr="007871D1">
        <w:rPr>
          <w:rFonts w:ascii="Tahoma" w:hAnsi="Tahoma" w:cs="Tahoma"/>
        </w:rPr>
        <w:t xml:space="preserve">Review and update as necessary if there are staff changes </w:t>
      </w:r>
      <w:r w:rsidR="00FB67C9" w:rsidRPr="007871D1">
        <w:rPr>
          <w:rFonts w:ascii="Tahoma" w:hAnsi="Tahoma" w:cs="Tahoma"/>
        </w:rPr>
        <w:t xml:space="preserve">that </w:t>
      </w:r>
      <w:r w:rsidRPr="007871D1">
        <w:rPr>
          <w:rFonts w:ascii="Tahoma" w:hAnsi="Tahoma" w:cs="Tahoma"/>
        </w:rPr>
        <w:t>occur at other times during the year. The vaccine management plan must be up</w:t>
      </w:r>
      <w:r w:rsidR="008F7D7B" w:rsidRPr="007871D1">
        <w:rPr>
          <w:rFonts w:ascii="Tahoma" w:hAnsi="Tahoma" w:cs="Tahoma"/>
        </w:rPr>
        <w:t xml:space="preserve"> </w:t>
      </w:r>
      <w:r w:rsidRPr="007871D1">
        <w:rPr>
          <w:rFonts w:ascii="Tahoma" w:hAnsi="Tahoma" w:cs="Tahoma"/>
        </w:rPr>
        <w:t>to</w:t>
      </w:r>
      <w:r w:rsidR="008F7D7B" w:rsidRPr="007871D1">
        <w:rPr>
          <w:rFonts w:ascii="Tahoma" w:hAnsi="Tahoma" w:cs="Tahoma"/>
        </w:rPr>
        <w:t xml:space="preserve"> </w:t>
      </w:r>
      <w:proofErr w:type="gramStart"/>
      <w:r w:rsidRPr="007871D1">
        <w:rPr>
          <w:rFonts w:ascii="Tahoma" w:hAnsi="Tahoma" w:cs="Tahoma"/>
        </w:rPr>
        <w:t>date at all times</w:t>
      </w:r>
      <w:proofErr w:type="gramEnd"/>
      <w:r w:rsidRPr="007871D1">
        <w:rPr>
          <w:rFonts w:ascii="Tahoma" w:hAnsi="Tahoma" w:cs="Tahoma"/>
        </w:rPr>
        <w:t>.</w:t>
      </w:r>
      <w:r w:rsidRPr="007871D1">
        <w:rPr>
          <w:rFonts w:ascii="Tahoma" w:hAnsi="Tahoma" w:cs="Tahoma"/>
          <w:b/>
        </w:rPr>
        <w:t xml:space="preserve"> </w:t>
      </w:r>
    </w:p>
    <w:tbl>
      <w:tblPr>
        <w:tblStyle w:val="TableGrid"/>
        <w:tblW w:w="11248" w:type="dxa"/>
        <w:tblInd w:w="-107" w:type="dxa"/>
        <w:tblCellMar>
          <w:left w:w="83" w:type="dxa"/>
          <w:right w:w="115" w:type="dxa"/>
        </w:tblCellMar>
        <w:tblLook w:val="04A0" w:firstRow="1" w:lastRow="0" w:firstColumn="1" w:lastColumn="0" w:noHBand="0" w:noVBand="1"/>
      </w:tblPr>
      <w:tblGrid>
        <w:gridCol w:w="2962"/>
        <w:gridCol w:w="1988"/>
        <w:gridCol w:w="1374"/>
        <w:gridCol w:w="2315"/>
        <w:gridCol w:w="2609"/>
      </w:tblGrid>
      <w:tr w:rsidR="00353445" w:rsidRPr="007871D1" w14:paraId="7F50E278" w14:textId="77777777" w:rsidTr="002714BE">
        <w:trPr>
          <w:trHeight w:val="744"/>
        </w:trPr>
        <w:tc>
          <w:tcPr>
            <w:tcW w:w="63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18F4B" w14:textId="0F0BD9EB" w:rsidR="00353445" w:rsidRPr="007871D1" w:rsidRDefault="00914D08">
            <w:pPr>
              <w:spacing w:after="0" w:line="259" w:lineRule="auto"/>
              <w:ind w:left="24" w:right="0" w:firstLine="0"/>
              <w:rPr>
                <w:rFonts w:ascii="Tahoma" w:hAnsi="Tahoma" w:cs="Tahoma"/>
              </w:rPr>
            </w:pPr>
            <w:r w:rsidRPr="007871D1">
              <w:rPr>
                <w:rFonts w:ascii="Tahoma" w:hAnsi="Tahoma" w:cs="Tahoma"/>
              </w:rPr>
              <w:t>Clinic Name</w:t>
            </w:r>
          </w:p>
        </w:tc>
        <w:tc>
          <w:tcPr>
            <w:tcW w:w="4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52E8F8" w14:textId="05B8B0EA" w:rsidR="00353445" w:rsidRPr="007871D1" w:rsidRDefault="00AB70DA">
            <w:pPr>
              <w:spacing w:after="0" w:line="259" w:lineRule="auto"/>
              <w:ind w:left="50" w:right="0" w:firstLine="0"/>
              <w:rPr>
                <w:rFonts w:ascii="Tahoma" w:hAnsi="Tahoma" w:cs="Tahoma"/>
              </w:rPr>
            </w:pPr>
            <w:r w:rsidRPr="007871D1">
              <w:rPr>
                <w:rFonts w:ascii="Tahoma" w:hAnsi="Tahoma" w:cs="Tahoma"/>
              </w:rPr>
              <w:t>VF</w:t>
            </w:r>
            <w:r w:rsidR="00986900" w:rsidRPr="007871D1">
              <w:rPr>
                <w:rFonts w:ascii="Tahoma" w:hAnsi="Tahoma" w:cs="Tahoma"/>
              </w:rPr>
              <w:t>A</w:t>
            </w:r>
            <w:r w:rsidRPr="007871D1">
              <w:rPr>
                <w:rFonts w:ascii="Tahoma" w:hAnsi="Tahoma" w:cs="Tahoma"/>
              </w:rPr>
              <w:t xml:space="preserve"> Pin </w:t>
            </w:r>
          </w:p>
          <w:p w14:paraId="0EC038D4" w14:textId="77777777" w:rsidR="00353445" w:rsidRPr="007871D1" w:rsidRDefault="00AB70DA">
            <w:pPr>
              <w:spacing w:after="0" w:line="259" w:lineRule="auto"/>
              <w:ind w:left="50" w:right="0" w:firstLine="0"/>
              <w:rPr>
                <w:rFonts w:ascii="Tahoma" w:hAnsi="Tahoma" w:cs="Tahoma"/>
              </w:rPr>
            </w:pPr>
            <w:r w:rsidRPr="007871D1">
              <w:rPr>
                <w:rFonts w:ascii="Tahoma" w:hAnsi="Tahoma" w:cs="Tahoma"/>
              </w:rPr>
              <w:t xml:space="preserve"> </w:t>
            </w:r>
          </w:p>
        </w:tc>
      </w:tr>
      <w:tr w:rsidR="00353445" w:rsidRPr="007871D1" w14:paraId="2E64DB9B" w14:textId="77777777" w:rsidTr="002714BE">
        <w:trPr>
          <w:trHeight w:val="799"/>
        </w:trPr>
        <w:tc>
          <w:tcPr>
            <w:tcW w:w="63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D2468" w14:textId="77777777" w:rsidR="00353445" w:rsidRPr="007871D1" w:rsidRDefault="00AB70DA">
            <w:pPr>
              <w:spacing w:after="0" w:line="259" w:lineRule="auto"/>
              <w:ind w:left="24" w:right="0" w:firstLine="0"/>
              <w:rPr>
                <w:rFonts w:ascii="Tahoma" w:hAnsi="Tahoma" w:cs="Tahoma"/>
              </w:rPr>
            </w:pPr>
            <w:r w:rsidRPr="007871D1">
              <w:rPr>
                <w:rFonts w:ascii="Tahoma" w:hAnsi="Tahoma" w:cs="Tahoma"/>
              </w:rPr>
              <w:t xml:space="preserve">Address </w:t>
            </w:r>
          </w:p>
          <w:p w14:paraId="5C3A8BB6" w14:textId="77777777" w:rsidR="00353445" w:rsidRPr="007871D1" w:rsidRDefault="00AB70DA">
            <w:pPr>
              <w:spacing w:after="0" w:line="259" w:lineRule="auto"/>
              <w:ind w:left="24" w:right="0" w:firstLine="0"/>
              <w:rPr>
                <w:rFonts w:ascii="Tahoma" w:hAnsi="Tahoma" w:cs="Tahoma"/>
              </w:rPr>
            </w:pPr>
            <w:r w:rsidRPr="007871D1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4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0EAE77" w14:textId="77777777" w:rsidR="00353445" w:rsidRPr="007871D1" w:rsidRDefault="00AB70DA">
            <w:pPr>
              <w:spacing w:after="0" w:line="259" w:lineRule="auto"/>
              <w:ind w:left="50" w:right="0" w:firstLine="0"/>
              <w:rPr>
                <w:rFonts w:ascii="Tahoma" w:hAnsi="Tahoma" w:cs="Tahoma"/>
              </w:rPr>
            </w:pPr>
            <w:r w:rsidRPr="007871D1">
              <w:rPr>
                <w:rFonts w:ascii="Tahoma" w:hAnsi="Tahoma" w:cs="Tahoma"/>
              </w:rPr>
              <w:t xml:space="preserve">Main Phone </w:t>
            </w:r>
          </w:p>
          <w:p w14:paraId="4747F3E8" w14:textId="77777777" w:rsidR="00353445" w:rsidRPr="007871D1" w:rsidRDefault="00AB70DA">
            <w:pPr>
              <w:spacing w:after="0" w:line="259" w:lineRule="auto"/>
              <w:ind w:left="50" w:right="0" w:firstLine="0"/>
              <w:rPr>
                <w:rFonts w:ascii="Tahoma" w:hAnsi="Tahoma" w:cs="Tahoma"/>
              </w:rPr>
            </w:pPr>
            <w:r w:rsidRPr="007871D1">
              <w:rPr>
                <w:rFonts w:ascii="Tahoma" w:hAnsi="Tahoma" w:cs="Tahoma"/>
              </w:rPr>
              <w:t xml:space="preserve"> </w:t>
            </w:r>
          </w:p>
        </w:tc>
      </w:tr>
      <w:tr w:rsidR="00353445" w:rsidRPr="007871D1" w14:paraId="1866CD1A" w14:textId="77777777" w:rsidTr="008D40A3">
        <w:trPr>
          <w:trHeight w:val="268"/>
        </w:trPr>
        <w:tc>
          <w:tcPr>
            <w:tcW w:w="11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6E49985B" w14:textId="11891420" w:rsidR="00353445" w:rsidRPr="007871D1" w:rsidRDefault="00914D08" w:rsidP="002714BE">
            <w:pPr>
              <w:tabs>
                <w:tab w:val="left" w:pos="7069"/>
              </w:tabs>
              <w:spacing w:after="0" w:line="259" w:lineRule="auto"/>
              <w:ind w:left="24" w:right="0" w:firstLine="0"/>
              <w:rPr>
                <w:rFonts w:ascii="Tahoma" w:hAnsi="Tahoma" w:cs="Tahoma"/>
              </w:rPr>
            </w:pPr>
            <w:r w:rsidRPr="007871D1">
              <w:rPr>
                <w:rFonts w:ascii="Tahoma" w:hAnsi="Tahoma" w:cs="Tahoma"/>
              </w:rPr>
              <w:t>Role</w:t>
            </w:r>
            <w:r w:rsidR="00AB70DA" w:rsidRPr="007871D1">
              <w:rPr>
                <w:rFonts w:ascii="Tahoma" w:hAnsi="Tahoma" w:cs="Tahoma"/>
              </w:rPr>
              <w:t xml:space="preserve"> </w:t>
            </w:r>
            <w:r w:rsidR="002714BE" w:rsidRPr="007871D1">
              <w:rPr>
                <w:rFonts w:ascii="Tahoma" w:hAnsi="Tahoma" w:cs="Tahoma"/>
              </w:rPr>
              <w:tab/>
            </w:r>
          </w:p>
        </w:tc>
      </w:tr>
      <w:tr w:rsidR="00353445" w:rsidRPr="007871D1" w14:paraId="2B1C0223" w14:textId="77777777" w:rsidTr="002714BE">
        <w:trPr>
          <w:trHeight w:val="841"/>
        </w:trPr>
        <w:tc>
          <w:tcPr>
            <w:tcW w:w="49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7239B" w14:textId="77777777" w:rsidR="00353445" w:rsidRPr="007871D1" w:rsidRDefault="00AB70DA">
            <w:pPr>
              <w:spacing w:after="0" w:line="259" w:lineRule="auto"/>
              <w:ind w:left="24" w:right="0" w:firstLine="0"/>
              <w:rPr>
                <w:rFonts w:ascii="Tahoma" w:hAnsi="Tahoma" w:cs="Tahoma"/>
              </w:rPr>
            </w:pPr>
            <w:r w:rsidRPr="007871D1">
              <w:rPr>
                <w:rFonts w:ascii="Tahoma" w:hAnsi="Tahoma" w:cs="Tahoma"/>
              </w:rPr>
              <w:t xml:space="preserve">Primary Coordinator </w:t>
            </w:r>
          </w:p>
          <w:p w14:paraId="6A7DBDE2" w14:textId="77777777" w:rsidR="00353445" w:rsidRPr="007871D1" w:rsidRDefault="00AB70DA">
            <w:pPr>
              <w:spacing w:after="0" w:line="259" w:lineRule="auto"/>
              <w:ind w:left="24" w:right="0" w:firstLine="0"/>
              <w:rPr>
                <w:rFonts w:ascii="Tahoma" w:hAnsi="Tahoma" w:cs="Tahoma"/>
              </w:rPr>
            </w:pPr>
            <w:r w:rsidRPr="007871D1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EA795D" w14:textId="77777777" w:rsidR="00353445" w:rsidRPr="007871D1" w:rsidRDefault="00AB70DA">
            <w:pPr>
              <w:spacing w:after="0" w:line="259" w:lineRule="auto"/>
              <w:ind w:left="23" w:right="0" w:firstLine="0"/>
              <w:rPr>
                <w:rFonts w:ascii="Tahoma" w:hAnsi="Tahoma" w:cs="Tahoma"/>
              </w:rPr>
            </w:pPr>
            <w:r w:rsidRPr="007871D1">
              <w:rPr>
                <w:rFonts w:ascii="Tahoma" w:hAnsi="Tahoma" w:cs="Tahoma"/>
              </w:rPr>
              <w:t xml:space="preserve">Title </w:t>
            </w:r>
          </w:p>
          <w:p w14:paraId="623EE510" w14:textId="77777777" w:rsidR="00353445" w:rsidRPr="007871D1" w:rsidRDefault="00AB70DA">
            <w:pPr>
              <w:spacing w:after="0" w:line="259" w:lineRule="auto"/>
              <w:ind w:left="23" w:right="0" w:firstLine="0"/>
              <w:rPr>
                <w:rFonts w:ascii="Tahoma" w:hAnsi="Tahoma" w:cs="Tahoma"/>
              </w:rPr>
            </w:pPr>
            <w:r w:rsidRPr="007871D1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E66F74" w14:textId="77777777" w:rsidR="00353445" w:rsidRPr="007871D1" w:rsidRDefault="00AB70DA">
            <w:pPr>
              <w:spacing w:after="0" w:line="259" w:lineRule="auto"/>
              <w:ind w:left="0" w:right="0" w:firstLine="0"/>
              <w:rPr>
                <w:rFonts w:ascii="Tahoma" w:hAnsi="Tahoma" w:cs="Tahoma"/>
              </w:rPr>
            </w:pPr>
            <w:r w:rsidRPr="007871D1">
              <w:rPr>
                <w:rFonts w:ascii="Tahoma" w:hAnsi="Tahoma" w:cs="Tahoma"/>
              </w:rPr>
              <w:t xml:space="preserve">Phone </w:t>
            </w:r>
          </w:p>
          <w:p w14:paraId="204E8A69" w14:textId="77777777" w:rsidR="00353445" w:rsidRPr="007871D1" w:rsidRDefault="00AB70DA">
            <w:pPr>
              <w:spacing w:after="0" w:line="259" w:lineRule="auto"/>
              <w:ind w:left="0" w:right="0" w:firstLine="0"/>
              <w:rPr>
                <w:rFonts w:ascii="Tahoma" w:hAnsi="Tahoma" w:cs="Tahoma"/>
              </w:rPr>
            </w:pPr>
            <w:r w:rsidRPr="007871D1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20ACC0" w14:textId="77777777" w:rsidR="00353445" w:rsidRPr="007871D1" w:rsidRDefault="00AB70DA">
            <w:pPr>
              <w:spacing w:after="0" w:line="259" w:lineRule="auto"/>
              <w:ind w:left="25" w:right="0" w:firstLine="0"/>
              <w:rPr>
                <w:rFonts w:ascii="Tahoma" w:hAnsi="Tahoma" w:cs="Tahoma"/>
              </w:rPr>
            </w:pPr>
            <w:r w:rsidRPr="007871D1">
              <w:rPr>
                <w:rFonts w:ascii="Tahoma" w:hAnsi="Tahoma" w:cs="Tahoma"/>
              </w:rPr>
              <w:t xml:space="preserve">Email </w:t>
            </w:r>
          </w:p>
          <w:p w14:paraId="008FE39F" w14:textId="77777777" w:rsidR="00353445" w:rsidRPr="007871D1" w:rsidRDefault="00AB70DA">
            <w:pPr>
              <w:spacing w:after="0" w:line="259" w:lineRule="auto"/>
              <w:ind w:left="25" w:right="0" w:firstLine="0"/>
              <w:rPr>
                <w:rFonts w:ascii="Tahoma" w:hAnsi="Tahoma" w:cs="Tahoma"/>
              </w:rPr>
            </w:pPr>
            <w:r w:rsidRPr="007871D1">
              <w:rPr>
                <w:rFonts w:ascii="Tahoma" w:hAnsi="Tahoma" w:cs="Tahoma"/>
              </w:rPr>
              <w:t xml:space="preserve"> </w:t>
            </w:r>
          </w:p>
        </w:tc>
      </w:tr>
      <w:tr w:rsidR="00353445" w:rsidRPr="007871D1" w14:paraId="7FB6CFF8" w14:textId="77777777" w:rsidTr="002714BE">
        <w:trPr>
          <w:trHeight w:val="838"/>
        </w:trPr>
        <w:tc>
          <w:tcPr>
            <w:tcW w:w="49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AC37A" w14:textId="77777777" w:rsidR="00353445" w:rsidRPr="007871D1" w:rsidRDefault="00AB70DA">
            <w:pPr>
              <w:spacing w:after="0" w:line="259" w:lineRule="auto"/>
              <w:ind w:left="24" w:right="0" w:firstLine="0"/>
              <w:rPr>
                <w:rFonts w:ascii="Tahoma" w:hAnsi="Tahoma" w:cs="Tahoma"/>
              </w:rPr>
            </w:pPr>
            <w:r w:rsidRPr="007871D1">
              <w:rPr>
                <w:rFonts w:ascii="Tahoma" w:hAnsi="Tahoma" w:cs="Tahoma"/>
              </w:rPr>
              <w:t xml:space="preserve">Backup Coordinator </w:t>
            </w:r>
          </w:p>
          <w:p w14:paraId="227A1EC7" w14:textId="77777777" w:rsidR="00353445" w:rsidRPr="007871D1" w:rsidRDefault="00AB70DA">
            <w:pPr>
              <w:spacing w:after="0" w:line="259" w:lineRule="auto"/>
              <w:ind w:left="24" w:right="0" w:firstLine="0"/>
              <w:rPr>
                <w:rFonts w:ascii="Tahoma" w:hAnsi="Tahoma" w:cs="Tahoma"/>
              </w:rPr>
            </w:pPr>
            <w:r w:rsidRPr="007871D1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FB6AB8" w14:textId="77777777" w:rsidR="00353445" w:rsidRPr="007871D1" w:rsidRDefault="00AB70DA">
            <w:pPr>
              <w:spacing w:after="0" w:line="259" w:lineRule="auto"/>
              <w:ind w:left="23" w:right="0" w:firstLine="0"/>
              <w:rPr>
                <w:rFonts w:ascii="Tahoma" w:hAnsi="Tahoma" w:cs="Tahoma"/>
              </w:rPr>
            </w:pPr>
            <w:r w:rsidRPr="007871D1">
              <w:rPr>
                <w:rFonts w:ascii="Tahoma" w:hAnsi="Tahoma" w:cs="Tahoma"/>
              </w:rPr>
              <w:t xml:space="preserve">Title </w:t>
            </w:r>
          </w:p>
          <w:p w14:paraId="6539F80C" w14:textId="77777777" w:rsidR="00353445" w:rsidRPr="007871D1" w:rsidRDefault="00AB70DA">
            <w:pPr>
              <w:spacing w:after="0" w:line="259" w:lineRule="auto"/>
              <w:ind w:left="23" w:right="0" w:firstLine="0"/>
              <w:rPr>
                <w:rFonts w:ascii="Tahoma" w:hAnsi="Tahoma" w:cs="Tahoma"/>
              </w:rPr>
            </w:pPr>
            <w:r w:rsidRPr="007871D1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EDD114" w14:textId="77777777" w:rsidR="00353445" w:rsidRPr="007871D1" w:rsidRDefault="00AB70DA">
            <w:pPr>
              <w:spacing w:after="0" w:line="259" w:lineRule="auto"/>
              <w:ind w:left="0" w:right="0" w:firstLine="0"/>
              <w:rPr>
                <w:rFonts w:ascii="Tahoma" w:hAnsi="Tahoma" w:cs="Tahoma"/>
              </w:rPr>
            </w:pPr>
            <w:r w:rsidRPr="007871D1">
              <w:rPr>
                <w:rFonts w:ascii="Tahoma" w:hAnsi="Tahoma" w:cs="Tahoma"/>
              </w:rPr>
              <w:t xml:space="preserve">Phone </w:t>
            </w:r>
          </w:p>
          <w:p w14:paraId="6D7ADB9B" w14:textId="77777777" w:rsidR="00353445" w:rsidRPr="007871D1" w:rsidRDefault="00AB70DA">
            <w:pPr>
              <w:spacing w:after="0" w:line="259" w:lineRule="auto"/>
              <w:ind w:left="0" w:right="0" w:firstLine="0"/>
              <w:rPr>
                <w:rFonts w:ascii="Tahoma" w:hAnsi="Tahoma" w:cs="Tahoma"/>
              </w:rPr>
            </w:pPr>
            <w:r w:rsidRPr="007871D1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47C684" w14:textId="77777777" w:rsidR="00353445" w:rsidRPr="007871D1" w:rsidRDefault="00AB70DA">
            <w:pPr>
              <w:spacing w:after="0" w:line="259" w:lineRule="auto"/>
              <w:ind w:left="25" w:right="0" w:firstLine="0"/>
              <w:rPr>
                <w:rFonts w:ascii="Tahoma" w:hAnsi="Tahoma" w:cs="Tahoma"/>
              </w:rPr>
            </w:pPr>
            <w:r w:rsidRPr="007871D1">
              <w:rPr>
                <w:rFonts w:ascii="Tahoma" w:hAnsi="Tahoma" w:cs="Tahoma"/>
              </w:rPr>
              <w:t xml:space="preserve">Email </w:t>
            </w:r>
          </w:p>
          <w:p w14:paraId="65977D82" w14:textId="77777777" w:rsidR="00353445" w:rsidRPr="007871D1" w:rsidRDefault="00AB70DA">
            <w:pPr>
              <w:spacing w:after="0" w:line="259" w:lineRule="auto"/>
              <w:ind w:left="25" w:right="0" w:firstLine="0"/>
              <w:rPr>
                <w:rFonts w:ascii="Tahoma" w:hAnsi="Tahoma" w:cs="Tahoma"/>
              </w:rPr>
            </w:pPr>
            <w:r w:rsidRPr="007871D1">
              <w:rPr>
                <w:rFonts w:ascii="Tahoma" w:hAnsi="Tahoma" w:cs="Tahoma"/>
              </w:rPr>
              <w:t xml:space="preserve"> </w:t>
            </w:r>
          </w:p>
        </w:tc>
      </w:tr>
      <w:tr w:rsidR="002A52C8" w:rsidRPr="007871D1" w14:paraId="5534A2B4" w14:textId="77777777" w:rsidTr="002714BE">
        <w:trPr>
          <w:trHeight w:val="838"/>
        </w:trPr>
        <w:tc>
          <w:tcPr>
            <w:tcW w:w="49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0CA49" w14:textId="487F0ADE" w:rsidR="002A52C8" w:rsidRPr="007871D1" w:rsidRDefault="002A52C8">
            <w:pPr>
              <w:spacing w:after="0" w:line="259" w:lineRule="auto"/>
              <w:ind w:left="24" w:right="0" w:firstLine="0"/>
              <w:rPr>
                <w:rFonts w:ascii="Tahoma" w:hAnsi="Tahoma" w:cs="Tahoma"/>
              </w:rPr>
            </w:pPr>
            <w:r w:rsidRPr="007871D1">
              <w:rPr>
                <w:rFonts w:ascii="Tahoma" w:hAnsi="Tahoma" w:cs="Tahoma"/>
              </w:rPr>
              <w:t xml:space="preserve">Medical Director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AD29E3" w14:textId="0E8E7443" w:rsidR="002A52C8" w:rsidRPr="007871D1" w:rsidRDefault="002A52C8">
            <w:pPr>
              <w:spacing w:after="0" w:line="259" w:lineRule="auto"/>
              <w:ind w:left="23" w:right="0" w:firstLine="0"/>
              <w:rPr>
                <w:rFonts w:ascii="Tahoma" w:hAnsi="Tahoma" w:cs="Tahoma"/>
              </w:rPr>
            </w:pPr>
            <w:r w:rsidRPr="007871D1">
              <w:rPr>
                <w:rFonts w:ascii="Tahoma" w:hAnsi="Tahoma" w:cs="Tahoma"/>
              </w:rPr>
              <w:t>Title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2CBB5C" w14:textId="01AAE083" w:rsidR="002A52C8" w:rsidRPr="007871D1" w:rsidRDefault="002A52C8">
            <w:pPr>
              <w:spacing w:after="0" w:line="259" w:lineRule="auto"/>
              <w:ind w:left="0" w:right="0" w:firstLine="0"/>
              <w:rPr>
                <w:rFonts w:ascii="Tahoma" w:hAnsi="Tahoma" w:cs="Tahoma"/>
              </w:rPr>
            </w:pPr>
            <w:r w:rsidRPr="007871D1">
              <w:rPr>
                <w:rFonts w:ascii="Tahoma" w:hAnsi="Tahoma" w:cs="Tahoma"/>
              </w:rPr>
              <w:t>Phone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1CA6B8" w14:textId="53BC007C" w:rsidR="002A52C8" w:rsidRPr="007871D1" w:rsidRDefault="002A52C8">
            <w:pPr>
              <w:spacing w:after="0" w:line="259" w:lineRule="auto"/>
              <w:ind w:left="25" w:right="0" w:firstLine="0"/>
              <w:rPr>
                <w:rFonts w:ascii="Tahoma" w:hAnsi="Tahoma" w:cs="Tahoma"/>
              </w:rPr>
            </w:pPr>
            <w:r w:rsidRPr="007871D1">
              <w:rPr>
                <w:rFonts w:ascii="Tahoma" w:hAnsi="Tahoma" w:cs="Tahoma"/>
              </w:rPr>
              <w:t>Email</w:t>
            </w:r>
          </w:p>
        </w:tc>
      </w:tr>
      <w:tr w:rsidR="00353445" w:rsidRPr="007871D1" w14:paraId="1E0E312B" w14:textId="77777777">
        <w:trPr>
          <w:trHeight w:val="589"/>
        </w:trPr>
        <w:tc>
          <w:tcPr>
            <w:tcW w:w="1124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35564F1" w14:textId="01141B19" w:rsidR="00353445" w:rsidRPr="007871D1" w:rsidRDefault="002B677A" w:rsidP="006546F5">
            <w:pPr>
              <w:spacing w:after="0" w:line="259" w:lineRule="auto"/>
              <w:ind w:left="0" w:right="0" w:firstLine="0"/>
              <w:rPr>
                <w:rFonts w:ascii="Tahoma" w:hAnsi="Tahoma" w:cs="Tahoma"/>
              </w:rPr>
            </w:pPr>
            <w:r w:rsidRPr="007871D1">
              <w:rPr>
                <w:rFonts w:ascii="Tahoma" w:hAnsi="Tahoma" w:cs="Tahoma"/>
              </w:rPr>
              <w:t>The p</w:t>
            </w:r>
            <w:r w:rsidR="00AB70DA" w:rsidRPr="007871D1">
              <w:rPr>
                <w:rFonts w:ascii="Tahoma" w:hAnsi="Tahoma" w:cs="Tahoma"/>
              </w:rPr>
              <w:t xml:space="preserve">erson responsible for plan content must </w:t>
            </w:r>
            <w:r w:rsidR="00AB70DA" w:rsidRPr="007871D1">
              <w:rPr>
                <w:rFonts w:ascii="Tahoma" w:hAnsi="Tahoma" w:cs="Tahoma"/>
                <w:b/>
              </w:rPr>
              <w:t>print</w:t>
            </w:r>
            <w:r w:rsidR="00AB70DA" w:rsidRPr="007871D1">
              <w:rPr>
                <w:rFonts w:ascii="Tahoma" w:hAnsi="Tahoma" w:cs="Tahoma"/>
              </w:rPr>
              <w:t xml:space="preserve"> and </w:t>
            </w:r>
            <w:r w:rsidR="00AB70DA" w:rsidRPr="007871D1">
              <w:rPr>
                <w:rFonts w:ascii="Tahoma" w:hAnsi="Tahoma" w:cs="Tahoma"/>
                <w:b/>
              </w:rPr>
              <w:t>sign their name</w:t>
            </w:r>
            <w:r w:rsidR="00AB70DA" w:rsidRPr="007871D1">
              <w:rPr>
                <w:rFonts w:ascii="Tahoma" w:hAnsi="Tahoma" w:cs="Tahoma"/>
              </w:rPr>
              <w:t xml:space="preserve"> for each review</w:t>
            </w:r>
            <w:r w:rsidRPr="007871D1">
              <w:rPr>
                <w:rFonts w:ascii="Tahoma" w:hAnsi="Tahoma" w:cs="Tahoma"/>
              </w:rPr>
              <w:t xml:space="preserve"> or </w:t>
            </w:r>
            <w:r w:rsidR="00AB70DA" w:rsidRPr="007871D1">
              <w:rPr>
                <w:rFonts w:ascii="Tahoma" w:hAnsi="Tahoma" w:cs="Tahoma"/>
              </w:rPr>
              <w:t xml:space="preserve">update date entered. </w:t>
            </w:r>
          </w:p>
        </w:tc>
      </w:tr>
      <w:tr w:rsidR="00353445" w:rsidRPr="007871D1" w14:paraId="68712D95" w14:textId="77777777" w:rsidTr="00EF7305">
        <w:trPr>
          <w:trHeight w:val="259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14:paraId="2180FA44" w14:textId="2101CE46" w:rsidR="00353445" w:rsidRPr="007871D1" w:rsidRDefault="00AB70DA">
            <w:pPr>
              <w:spacing w:after="0" w:line="259" w:lineRule="auto"/>
              <w:ind w:left="24" w:right="0" w:firstLine="0"/>
              <w:rPr>
                <w:rFonts w:ascii="Tahoma" w:hAnsi="Tahoma" w:cs="Tahoma"/>
              </w:rPr>
            </w:pPr>
            <w:r w:rsidRPr="007871D1">
              <w:rPr>
                <w:rFonts w:ascii="Tahoma" w:hAnsi="Tahoma" w:cs="Tahoma"/>
              </w:rPr>
              <w:t>Date Reviewed</w:t>
            </w:r>
          </w:p>
        </w:tc>
        <w:tc>
          <w:tcPr>
            <w:tcW w:w="82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14:paraId="6C0DCCA8" w14:textId="517C1E04" w:rsidR="00353445" w:rsidRPr="007871D1" w:rsidRDefault="00AB70DA">
            <w:pPr>
              <w:spacing w:after="0" w:line="259" w:lineRule="auto"/>
              <w:ind w:left="34" w:right="0" w:firstLine="0"/>
              <w:jc w:val="center"/>
              <w:rPr>
                <w:rFonts w:ascii="Tahoma" w:hAnsi="Tahoma" w:cs="Tahoma"/>
              </w:rPr>
            </w:pPr>
            <w:r w:rsidRPr="007871D1">
              <w:rPr>
                <w:rFonts w:ascii="Tahoma" w:hAnsi="Tahoma" w:cs="Tahoma"/>
              </w:rPr>
              <w:t xml:space="preserve">Print Name and Sign </w:t>
            </w:r>
          </w:p>
        </w:tc>
      </w:tr>
      <w:tr w:rsidR="00353445" w:rsidRPr="007871D1" w14:paraId="299BC2BC" w14:textId="77777777">
        <w:trPr>
          <w:trHeight w:val="587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EA457" w14:textId="77777777" w:rsidR="00353445" w:rsidRPr="007871D1" w:rsidRDefault="00AB70DA">
            <w:pPr>
              <w:spacing w:after="0" w:line="259" w:lineRule="auto"/>
              <w:ind w:left="24" w:right="0" w:firstLine="0"/>
              <w:rPr>
                <w:rFonts w:ascii="Tahoma" w:hAnsi="Tahoma" w:cs="Tahoma"/>
              </w:rPr>
            </w:pPr>
            <w:r w:rsidRPr="007871D1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82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37712" w14:textId="77777777" w:rsidR="00353445" w:rsidRPr="007871D1" w:rsidRDefault="00AB70DA">
            <w:pPr>
              <w:spacing w:after="0" w:line="259" w:lineRule="auto"/>
              <w:ind w:left="26" w:right="0" w:firstLine="0"/>
              <w:rPr>
                <w:rFonts w:ascii="Tahoma" w:hAnsi="Tahoma" w:cs="Tahoma"/>
              </w:rPr>
            </w:pPr>
            <w:r w:rsidRPr="007871D1">
              <w:rPr>
                <w:rFonts w:ascii="Tahoma" w:hAnsi="Tahoma" w:cs="Tahoma"/>
              </w:rPr>
              <w:t xml:space="preserve"> </w:t>
            </w:r>
          </w:p>
        </w:tc>
      </w:tr>
      <w:tr w:rsidR="00353445" w:rsidRPr="007871D1" w14:paraId="6E737BEC" w14:textId="77777777">
        <w:trPr>
          <w:trHeight w:val="586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A6DED" w14:textId="77777777" w:rsidR="00353445" w:rsidRPr="007871D1" w:rsidRDefault="00AB70DA">
            <w:pPr>
              <w:spacing w:after="0" w:line="259" w:lineRule="auto"/>
              <w:ind w:left="24" w:right="0" w:firstLine="0"/>
              <w:rPr>
                <w:rFonts w:ascii="Tahoma" w:hAnsi="Tahoma" w:cs="Tahoma"/>
              </w:rPr>
            </w:pPr>
            <w:r w:rsidRPr="007871D1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82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80FCF" w14:textId="77777777" w:rsidR="00353445" w:rsidRPr="007871D1" w:rsidRDefault="00AB70DA">
            <w:pPr>
              <w:spacing w:after="0" w:line="259" w:lineRule="auto"/>
              <w:ind w:left="26" w:right="0" w:firstLine="0"/>
              <w:rPr>
                <w:rFonts w:ascii="Tahoma" w:hAnsi="Tahoma" w:cs="Tahoma"/>
              </w:rPr>
            </w:pPr>
            <w:r w:rsidRPr="007871D1">
              <w:rPr>
                <w:rFonts w:ascii="Tahoma" w:hAnsi="Tahoma" w:cs="Tahoma"/>
              </w:rPr>
              <w:t xml:space="preserve"> </w:t>
            </w:r>
          </w:p>
        </w:tc>
      </w:tr>
      <w:tr w:rsidR="00353445" w:rsidRPr="007871D1" w14:paraId="3CF67ACB" w14:textId="77777777">
        <w:trPr>
          <w:trHeight w:val="588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5F329" w14:textId="77777777" w:rsidR="00353445" w:rsidRPr="007871D1" w:rsidRDefault="00AB70DA">
            <w:pPr>
              <w:spacing w:after="0" w:line="259" w:lineRule="auto"/>
              <w:ind w:left="24" w:right="0" w:firstLine="0"/>
              <w:rPr>
                <w:rFonts w:ascii="Tahoma" w:hAnsi="Tahoma" w:cs="Tahoma"/>
              </w:rPr>
            </w:pPr>
            <w:r w:rsidRPr="007871D1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82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E516C" w14:textId="77777777" w:rsidR="00353445" w:rsidRPr="007871D1" w:rsidRDefault="00AB70DA">
            <w:pPr>
              <w:spacing w:after="0" w:line="259" w:lineRule="auto"/>
              <w:ind w:left="26" w:right="0" w:firstLine="0"/>
              <w:rPr>
                <w:rFonts w:ascii="Tahoma" w:hAnsi="Tahoma" w:cs="Tahoma"/>
              </w:rPr>
            </w:pPr>
            <w:r w:rsidRPr="007871D1">
              <w:rPr>
                <w:rFonts w:ascii="Tahoma" w:hAnsi="Tahoma" w:cs="Tahoma"/>
              </w:rPr>
              <w:t xml:space="preserve"> </w:t>
            </w:r>
          </w:p>
        </w:tc>
      </w:tr>
      <w:tr w:rsidR="00353445" w:rsidRPr="007871D1" w14:paraId="18AD1EC0" w14:textId="77777777">
        <w:trPr>
          <w:trHeight w:val="586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1A06D" w14:textId="77777777" w:rsidR="00353445" w:rsidRPr="007871D1" w:rsidRDefault="00AB70DA">
            <w:pPr>
              <w:spacing w:after="0" w:line="259" w:lineRule="auto"/>
              <w:ind w:left="24" w:right="0" w:firstLine="0"/>
              <w:rPr>
                <w:rFonts w:ascii="Tahoma" w:hAnsi="Tahoma" w:cs="Tahoma"/>
              </w:rPr>
            </w:pPr>
            <w:r w:rsidRPr="007871D1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82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457E7" w14:textId="77777777" w:rsidR="00353445" w:rsidRPr="007871D1" w:rsidRDefault="00AB70DA">
            <w:pPr>
              <w:spacing w:after="0" w:line="259" w:lineRule="auto"/>
              <w:ind w:left="26" w:right="0" w:firstLine="0"/>
              <w:rPr>
                <w:rFonts w:ascii="Tahoma" w:hAnsi="Tahoma" w:cs="Tahoma"/>
              </w:rPr>
            </w:pPr>
            <w:r w:rsidRPr="007871D1">
              <w:rPr>
                <w:rFonts w:ascii="Tahoma" w:hAnsi="Tahoma" w:cs="Tahoma"/>
              </w:rPr>
              <w:t xml:space="preserve"> </w:t>
            </w:r>
          </w:p>
        </w:tc>
      </w:tr>
      <w:tr w:rsidR="00353445" w:rsidRPr="007871D1" w14:paraId="25CE49D5" w14:textId="77777777">
        <w:trPr>
          <w:trHeight w:val="586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15975" w14:textId="77777777" w:rsidR="00353445" w:rsidRPr="007871D1" w:rsidRDefault="00AB70DA">
            <w:pPr>
              <w:spacing w:after="0" w:line="259" w:lineRule="auto"/>
              <w:ind w:left="24" w:right="0" w:firstLine="0"/>
              <w:rPr>
                <w:rFonts w:ascii="Tahoma" w:hAnsi="Tahoma" w:cs="Tahoma"/>
              </w:rPr>
            </w:pPr>
            <w:r w:rsidRPr="007871D1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82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1AFB4" w14:textId="77777777" w:rsidR="00353445" w:rsidRPr="007871D1" w:rsidRDefault="00AB70DA">
            <w:pPr>
              <w:spacing w:after="0" w:line="259" w:lineRule="auto"/>
              <w:ind w:left="26" w:right="0" w:firstLine="0"/>
              <w:rPr>
                <w:rFonts w:ascii="Tahoma" w:hAnsi="Tahoma" w:cs="Tahoma"/>
              </w:rPr>
            </w:pPr>
            <w:r w:rsidRPr="007871D1">
              <w:rPr>
                <w:rFonts w:ascii="Tahoma" w:hAnsi="Tahoma" w:cs="Tahoma"/>
              </w:rPr>
              <w:t xml:space="preserve"> </w:t>
            </w:r>
          </w:p>
        </w:tc>
      </w:tr>
      <w:tr w:rsidR="00353445" w:rsidRPr="007871D1" w14:paraId="77B9960D" w14:textId="77777777">
        <w:trPr>
          <w:trHeight w:val="586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3481E" w14:textId="77777777" w:rsidR="00353445" w:rsidRPr="007871D1" w:rsidRDefault="00AB70DA">
            <w:pPr>
              <w:spacing w:after="0" w:line="259" w:lineRule="auto"/>
              <w:ind w:left="24" w:right="0" w:firstLine="0"/>
              <w:rPr>
                <w:rFonts w:ascii="Tahoma" w:hAnsi="Tahoma" w:cs="Tahoma"/>
              </w:rPr>
            </w:pPr>
            <w:r w:rsidRPr="007871D1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82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29BA4" w14:textId="77777777" w:rsidR="00353445" w:rsidRPr="007871D1" w:rsidRDefault="00AB70DA">
            <w:pPr>
              <w:spacing w:after="0" w:line="259" w:lineRule="auto"/>
              <w:ind w:left="26" w:right="0" w:firstLine="0"/>
              <w:rPr>
                <w:rFonts w:ascii="Tahoma" w:hAnsi="Tahoma" w:cs="Tahoma"/>
              </w:rPr>
            </w:pPr>
            <w:r w:rsidRPr="007871D1">
              <w:rPr>
                <w:rFonts w:ascii="Tahoma" w:hAnsi="Tahoma" w:cs="Tahoma"/>
              </w:rPr>
              <w:t xml:space="preserve"> </w:t>
            </w:r>
          </w:p>
        </w:tc>
      </w:tr>
      <w:tr w:rsidR="00353445" w:rsidRPr="007871D1" w14:paraId="7F97D99D" w14:textId="77777777">
        <w:trPr>
          <w:trHeight w:val="586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E68C2" w14:textId="77777777" w:rsidR="00353445" w:rsidRPr="007871D1" w:rsidRDefault="00AB70DA">
            <w:pPr>
              <w:spacing w:after="0" w:line="259" w:lineRule="auto"/>
              <w:ind w:left="24" w:right="0" w:firstLine="0"/>
              <w:rPr>
                <w:rFonts w:ascii="Tahoma" w:hAnsi="Tahoma" w:cs="Tahoma"/>
              </w:rPr>
            </w:pPr>
            <w:r w:rsidRPr="007871D1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82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5B405" w14:textId="77777777" w:rsidR="00353445" w:rsidRPr="007871D1" w:rsidRDefault="00AB70DA">
            <w:pPr>
              <w:spacing w:after="0" w:line="259" w:lineRule="auto"/>
              <w:ind w:left="26" w:right="0" w:firstLine="0"/>
              <w:rPr>
                <w:rFonts w:ascii="Tahoma" w:hAnsi="Tahoma" w:cs="Tahoma"/>
              </w:rPr>
            </w:pPr>
            <w:r w:rsidRPr="007871D1">
              <w:rPr>
                <w:rFonts w:ascii="Tahoma" w:hAnsi="Tahoma" w:cs="Tahoma"/>
              </w:rPr>
              <w:t xml:space="preserve"> </w:t>
            </w:r>
          </w:p>
        </w:tc>
      </w:tr>
      <w:tr w:rsidR="00353445" w:rsidRPr="007871D1" w14:paraId="51689E4C" w14:textId="77777777">
        <w:trPr>
          <w:trHeight w:val="586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445E8" w14:textId="77777777" w:rsidR="00353445" w:rsidRPr="007871D1" w:rsidRDefault="00AB70DA">
            <w:pPr>
              <w:spacing w:after="0" w:line="259" w:lineRule="auto"/>
              <w:ind w:left="24" w:right="0" w:firstLine="0"/>
              <w:rPr>
                <w:rFonts w:ascii="Tahoma" w:hAnsi="Tahoma" w:cs="Tahoma"/>
              </w:rPr>
            </w:pPr>
            <w:r w:rsidRPr="007871D1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82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AC873" w14:textId="77777777" w:rsidR="00353445" w:rsidRPr="007871D1" w:rsidRDefault="00AB70DA">
            <w:pPr>
              <w:spacing w:after="0" w:line="259" w:lineRule="auto"/>
              <w:ind w:left="26" w:right="0" w:firstLine="0"/>
              <w:rPr>
                <w:rFonts w:ascii="Tahoma" w:hAnsi="Tahoma" w:cs="Tahoma"/>
              </w:rPr>
            </w:pPr>
            <w:r w:rsidRPr="007871D1">
              <w:rPr>
                <w:rFonts w:ascii="Tahoma" w:hAnsi="Tahoma" w:cs="Tahoma"/>
              </w:rPr>
              <w:t xml:space="preserve"> </w:t>
            </w:r>
          </w:p>
        </w:tc>
      </w:tr>
      <w:tr w:rsidR="00353445" w:rsidRPr="007871D1" w14:paraId="0FFB6AEF" w14:textId="77777777">
        <w:trPr>
          <w:trHeight w:val="588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D9E21" w14:textId="77777777" w:rsidR="00353445" w:rsidRPr="007871D1" w:rsidRDefault="00AB70DA">
            <w:pPr>
              <w:spacing w:after="0" w:line="259" w:lineRule="auto"/>
              <w:ind w:left="24" w:right="0" w:firstLine="0"/>
              <w:rPr>
                <w:rFonts w:ascii="Tahoma" w:hAnsi="Tahoma" w:cs="Tahoma"/>
              </w:rPr>
            </w:pPr>
            <w:r w:rsidRPr="007871D1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82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82DA2" w14:textId="77777777" w:rsidR="00353445" w:rsidRPr="007871D1" w:rsidRDefault="00AB70DA">
            <w:pPr>
              <w:spacing w:after="0" w:line="259" w:lineRule="auto"/>
              <w:ind w:left="26" w:right="0" w:firstLine="0"/>
              <w:rPr>
                <w:rFonts w:ascii="Tahoma" w:hAnsi="Tahoma" w:cs="Tahoma"/>
              </w:rPr>
            </w:pPr>
            <w:r w:rsidRPr="007871D1">
              <w:rPr>
                <w:rFonts w:ascii="Tahoma" w:hAnsi="Tahoma" w:cs="Tahoma"/>
              </w:rPr>
              <w:t xml:space="preserve"> </w:t>
            </w:r>
          </w:p>
        </w:tc>
      </w:tr>
      <w:tr w:rsidR="00353445" w:rsidRPr="007871D1" w14:paraId="2C522C1D" w14:textId="77777777">
        <w:trPr>
          <w:trHeight w:val="586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20673" w14:textId="77777777" w:rsidR="00353445" w:rsidRPr="007871D1" w:rsidRDefault="00AB70DA">
            <w:pPr>
              <w:spacing w:after="0" w:line="259" w:lineRule="auto"/>
              <w:ind w:left="24" w:right="0" w:firstLine="0"/>
              <w:rPr>
                <w:rFonts w:ascii="Tahoma" w:hAnsi="Tahoma" w:cs="Tahoma"/>
              </w:rPr>
            </w:pPr>
            <w:r w:rsidRPr="007871D1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82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E4962" w14:textId="77777777" w:rsidR="00353445" w:rsidRPr="007871D1" w:rsidRDefault="00AB70DA">
            <w:pPr>
              <w:spacing w:after="0" w:line="259" w:lineRule="auto"/>
              <w:ind w:left="26" w:right="0" w:firstLine="0"/>
              <w:rPr>
                <w:rFonts w:ascii="Tahoma" w:hAnsi="Tahoma" w:cs="Tahoma"/>
              </w:rPr>
            </w:pPr>
            <w:r w:rsidRPr="007871D1">
              <w:rPr>
                <w:rFonts w:ascii="Tahoma" w:hAnsi="Tahoma" w:cs="Tahoma"/>
              </w:rPr>
              <w:t xml:space="preserve"> </w:t>
            </w:r>
          </w:p>
        </w:tc>
      </w:tr>
    </w:tbl>
    <w:p w14:paraId="38E1565B" w14:textId="67CFB73F" w:rsidR="00EF7305" w:rsidRPr="007871D1" w:rsidRDefault="00AB70DA" w:rsidP="00AA67BF">
      <w:pPr>
        <w:spacing w:after="0" w:line="259" w:lineRule="auto"/>
        <w:ind w:left="72" w:right="0" w:firstLine="0"/>
        <w:rPr>
          <w:rFonts w:ascii="Tahoma" w:hAnsi="Tahoma" w:cs="Tahoma"/>
        </w:rPr>
      </w:pPr>
      <w:r w:rsidRPr="007871D1">
        <w:rPr>
          <w:rFonts w:ascii="Tahoma" w:hAnsi="Tahoma" w:cs="Tahoma"/>
          <w:b/>
        </w:rPr>
        <w:t xml:space="preserve"> </w:t>
      </w:r>
    </w:p>
    <w:p w14:paraId="0F61F518" w14:textId="59692B4E" w:rsidR="00353445" w:rsidRPr="007871D1" w:rsidRDefault="007E3188" w:rsidP="006546F5">
      <w:pPr>
        <w:pStyle w:val="Heading2"/>
        <w:rPr>
          <w:rFonts w:ascii="Verdana" w:hAnsi="Verdana" w:cs="Tahoma"/>
          <w:color w:val="2F5496" w:themeColor="accent5" w:themeShade="BF"/>
          <w:sz w:val="28"/>
          <w:szCs w:val="28"/>
        </w:rPr>
      </w:pPr>
      <w:bookmarkStart w:id="1" w:name="_Toc18040"/>
      <w:r w:rsidRPr="007871D1">
        <w:rPr>
          <w:rFonts w:ascii="Verdana" w:hAnsi="Verdana" w:cs="Tahoma"/>
          <w:color w:val="2F5496" w:themeColor="accent5" w:themeShade="BF"/>
          <w:sz w:val="28"/>
          <w:szCs w:val="28"/>
        </w:rPr>
        <w:lastRenderedPageBreak/>
        <w:t>Vaccine</w:t>
      </w:r>
      <w:r w:rsidR="00AB70DA" w:rsidRPr="007871D1">
        <w:rPr>
          <w:rFonts w:ascii="Verdana" w:hAnsi="Verdana" w:cs="Tahoma"/>
          <w:color w:val="2F5496" w:themeColor="accent5" w:themeShade="BF"/>
          <w:sz w:val="28"/>
          <w:szCs w:val="28"/>
        </w:rPr>
        <w:t xml:space="preserve"> </w:t>
      </w:r>
      <w:r w:rsidRPr="007871D1">
        <w:rPr>
          <w:rFonts w:ascii="Verdana" w:hAnsi="Verdana" w:cs="Tahoma"/>
          <w:color w:val="2F5496" w:themeColor="accent5" w:themeShade="BF"/>
          <w:sz w:val="28"/>
          <w:szCs w:val="28"/>
        </w:rPr>
        <w:t>ordering</w:t>
      </w:r>
      <w:r w:rsidR="00AB70DA" w:rsidRPr="007871D1">
        <w:rPr>
          <w:rFonts w:ascii="Verdana" w:hAnsi="Verdana" w:cs="Tahoma"/>
          <w:color w:val="2F5496" w:themeColor="accent5" w:themeShade="BF"/>
          <w:sz w:val="28"/>
          <w:szCs w:val="28"/>
        </w:rPr>
        <w:t xml:space="preserve"> </w:t>
      </w:r>
      <w:bookmarkEnd w:id="1"/>
    </w:p>
    <w:p w14:paraId="026DDE46" w14:textId="4915BFC1" w:rsidR="00445F9B" w:rsidRPr="007871D1" w:rsidRDefault="00AB70DA" w:rsidP="004D43E5">
      <w:pPr>
        <w:pStyle w:val="ListParagraph"/>
        <w:numPr>
          <w:ilvl w:val="0"/>
          <w:numId w:val="12"/>
        </w:numPr>
        <w:rPr>
          <w:rFonts w:ascii="Tahoma" w:hAnsi="Tahoma" w:cs="Tahoma"/>
        </w:rPr>
      </w:pPr>
      <w:r w:rsidRPr="007871D1">
        <w:rPr>
          <w:rFonts w:ascii="Tahoma" w:hAnsi="Tahoma" w:cs="Tahoma"/>
        </w:rPr>
        <w:t xml:space="preserve">Order only </w:t>
      </w:r>
      <w:r w:rsidR="00AA67BF" w:rsidRPr="007871D1">
        <w:rPr>
          <w:rFonts w:ascii="Tahoma" w:hAnsi="Tahoma" w:cs="Tahoma"/>
        </w:rPr>
        <w:t xml:space="preserve">the </w:t>
      </w:r>
      <w:r w:rsidRPr="007871D1">
        <w:rPr>
          <w:rFonts w:ascii="Tahoma" w:hAnsi="Tahoma" w:cs="Tahoma"/>
        </w:rPr>
        <w:t xml:space="preserve">actual amount of vaccine needed. </w:t>
      </w:r>
    </w:p>
    <w:p w14:paraId="3D506BFF" w14:textId="7B603424" w:rsidR="00445F9B" w:rsidRPr="007871D1" w:rsidRDefault="00AB70DA" w:rsidP="00445F9B">
      <w:pPr>
        <w:pStyle w:val="ListParagraph"/>
        <w:numPr>
          <w:ilvl w:val="1"/>
          <w:numId w:val="12"/>
        </w:numPr>
        <w:rPr>
          <w:rFonts w:ascii="Tahoma" w:hAnsi="Tahoma" w:cs="Tahoma"/>
        </w:rPr>
      </w:pPr>
      <w:r w:rsidRPr="007871D1">
        <w:rPr>
          <w:rFonts w:ascii="Tahoma" w:hAnsi="Tahoma" w:cs="Tahoma"/>
        </w:rPr>
        <w:t xml:space="preserve">Avoid stockpiling or buildup of excess vaccine inventory. </w:t>
      </w:r>
    </w:p>
    <w:p w14:paraId="3C045F54" w14:textId="03837192" w:rsidR="00353445" w:rsidRPr="007871D1" w:rsidRDefault="007976FF" w:rsidP="00914D08">
      <w:pPr>
        <w:pStyle w:val="ListParagraph"/>
        <w:numPr>
          <w:ilvl w:val="1"/>
          <w:numId w:val="12"/>
        </w:numPr>
        <w:rPr>
          <w:rFonts w:ascii="Tahoma" w:hAnsi="Tahoma" w:cs="Tahoma"/>
        </w:rPr>
      </w:pPr>
      <w:r w:rsidRPr="007871D1">
        <w:rPr>
          <w:rFonts w:ascii="Tahoma" w:hAnsi="Tahoma" w:cs="Tahoma"/>
        </w:rPr>
        <w:t xml:space="preserve">Do not </w:t>
      </w:r>
      <w:r w:rsidR="00AB70DA" w:rsidRPr="007871D1">
        <w:rPr>
          <w:rFonts w:ascii="Tahoma" w:hAnsi="Tahoma" w:cs="Tahoma"/>
        </w:rPr>
        <w:t xml:space="preserve">exceed a </w:t>
      </w:r>
      <w:r w:rsidR="002B677A" w:rsidRPr="007871D1">
        <w:rPr>
          <w:rFonts w:ascii="Tahoma" w:hAnsi="Tahoma" w:cs="Tahoma"/>
        </w:rPr>
        <w:t>five</w:t>
      </w:r>
      <w:r w:rsidR="00AB70DA" w:rsidRPr="007871D1">
        <w:rPr>
          <w:rFonts w:ascii="Tahoma" w:hAnsi="Tahoma" w:cs="Tahoma"/>
        </w:rPr>
        <w:t>-week supply</w:t>
      </w:r>
      <w:r w:rsidRPr="007871D1">
        <w:rPr>
          <w:rFonts w:ascii="Tahoma" w:hAnsi="Tahoma" w:cs="Tahoma"/>
        </w:rPr>
        <w:t xml:space="preserve"> of vaccine inventory</w:t>
      </w:r>
      <w:r w:rsidR="00AB70DA" w:rsidRPr="007871D1">
        <w:rPr>
          <w:rFonts w:ascii="Tahoma" w:hAnsi="Tahoma" w:cs="Tahoma"/>
        </w:rPr>
        <w:t xml:space="preserve">. </w:t>
      </w:r>
    </w:p>
    <w:p w14:paraId="0EC9E98B" w14:textId="01DB9644" w:rsidR="00353445" w:rsidRPr="007871D1" w:rsidRDefault="00AB70DA" w:rsidP="004D43E5">
      <w:pPr>
        <w:pStyle w:val="ListParagraph"/>
        <w:numPr>
          <w:ilvl w:val="0"/>
          <w:numId w:val="12"/>
        </w:numPr>
        <w:rPr>
          <w:rFonts w:ascii="Tahoma" w:hAnsi="Tahoma" w:cs="Tahoma"/>
        </w:rPr>
      </w:pPr>
      <w:r w:rsidRPr="007871D1">
        <w:rPr>
          <w:rFonts w:ascii="Tahoma" w:hAnsi="Tahoma" w:cs="Tahoma"/>
        </w:rPr>
        <w:t xml:space="preserve">Perform a physical inventory of all vaccines in </w:t>
      </w:r>
      <w:r w:rsidR="008A4224" w:rsidRPr="007871D1">
        <w:rPr>
          <w:rFonts w:ascii="Tahoma" w:hAnsi="Tahoma" w:cs="Tahoma"/>
        </w:rPr>
        <w:t>stock and</w:t>
      </w:r>
      <w:r w:rsidRPr="007871D1">
        <w:rPr>
          <w:rFonts w:ascii="Tahoma" w:hAnsi="Tahoma" w:cs="Tahoma"/>
        </w:rPr>
        <w:t xml:space="preserve"> update </w:t>
      </w:r>
      <w:r w:rsidR="00AA67BF" w:rsidRPr="007871D1">
        <w:rPr>
          <w:rFonts w:ascii="Tahoma" w:hAnsi="Tahoma" w:cs="Tahoma"/>
        </w:rPr>
        <w:t xml:space="preserve">the </w:t>
      </w:r>
      <w:r w:rsidRPr="007871D1">
        <w:rPr>
          <w:rFonts w:ascii="Tahoma" w:hAnsi="Tahoma" w:cs="Tahoma"/>
        </w:rPr>
        <w:t xml:space="preserve">Wisconsin Immunization Registry (WIR) accordingly prior to placing a vaccine order. </w:t>
      </w:r>
    </w:p>
    <w:p w14:paraId="756D49AE" w14:textId="77777777" w:rsidR="004E639D" w:rsidRPr="007871D1" w:rsidRDefault="00AB70DA" w:rsidP="004D43E5">
      <w:pPr>
        <w:pStyle w:val="ListParagraph"/>
        <w:numPr>
          <w:ilvl w:val="0"/>
          <w:numId w:val="12"/>
        </w:numPr>
        <w:rPr>
          <w:rFonts w:ascii="Tahoma" w:hAnsi="Tahoma" w:cs="Tahoma"/>
        </w:rPr>
      </w:pPr>
      <w:r w:rsidRPr="007871D1">
        <w:rPr>
          <w:rFonts w:ascii="Tahoma" w:hAnsi="Tahoma" w:cs="Tahoma"/>
        </w:rPr>
        <w:t xml:space="preserve">Place orders </w:t>
      </w:r>
      <w:r w:rsidR="00445F9B" w:rsidRPr="007871D1">
        <w:rPr>
          <w:rFonts w:ascii="Tahoma" w:hAnsi="Tahoma" w:cs="Tahoma"/>
        </w:rPr>
        <w:t xml:space="preserve">when you have </w:t>
      </w:r>
      <w:r w:rsidRPr="007871D1">
        <w:rPr>
          <w:rFonts w:ascii="Tahoma" w:hAnsi="Tahoma" w:cs="Tahoma"/>
        </w:rPr>
        <w:t xml:space="preserve">sufficient inventory on hand to allow time for order </w:t>
      </w:r>
      <w:r w:rsidR="004E639D" w:rsidRPr="007871D1">
        <w:rPr>
          <w:rFonts w:ascii="Tahoma" w:hAnsi="Tahoma" w:cs="Tahoma"/>
        </w:rPr>
        <w:t>delivery.</w:t>
      </w:r>
    </w:p>
    <w:p w14:paraId="73112CAB" w14:textId="1138035B" w:rsidR="00353445" w:rsidRPr="007871D1" w:rsidRDefault="004E639D" w:rsidP="004D43E5">
      <w:pPr>
        <w:pStyle w:val="ListParagraph"/>
        <w:numPr>
          <w:ilvl w:val="0"/>
          <w:numId w:val="12"/>
        </w:numPr>
        <w:rPr>
          <w:rFonts w:ascii="Tahoma" w:hAnsi="Tahoma" w:cs="Tahoma"/>
        </w:rPr>
      </w:pPr>
      <w:r w:rsidRPr="007871D1">
        <w:rPr>
          <w:rFonts w:ascii="Tahoma" w:hAnsi="Tahoma" w:cs="Tahoma"/>
          <w:b/>
          <w:bCs/>
        </w:rPr>
        <w:t>Do not</w:t>
      </w:r>
      <w:r w:rsidRPr="007871D1">
        <w:rPr>
          <w:rFonts w:ascii="Tahoma" w:hAnsi="Tahoma" w:cs="Tahoma"/>
        </w:rPr>
        <w:t xml:space="preserve"> rely on borrowing practices to supplement </w:t>
      </w:r>
      <w:r w:rsidR="007E2512" w:rsidRPr="007871D1">
        <w:rPr>
          <w:rFonts w:ascii="Tahoma" w:hAnsi="Tahoma" w:cs="Tahoma"/>
        </w:rPr>
        <w:t>ordering issues.</w:t>
      </w:r>
    </w:p>
    <w:p w14:paraId="74EB9EA5" w14:textId="61250085" w:rsidR="00353445" w:rsidRPr="007871D1" w:rsidRDefault="00AB70DA" w:rsidP="004D43E5">
      <w:pPr>
        <w:pStyle w:val="ListParagraph"/>
        <w:numPr>
          <w:ilvl w:val="0"/>
          <w:numId w:val="12"/>
        </w:numPr>
        <w:rPr>
          <w:rFonts w:ascii="Tahoma" w:hAnsi="Tahoma" w:cs="Tahoma"/>
        </w:rPr>
      </w:pPr>
      <w:r w:rsidRPr="007871D1">
        <w:rPr>
          <w:rFonts w:ascii="Tahoma" w:hAnsi="Tahoma" w:cs="Tahoma"/>
        </w:rPr>
        <w:t xml:space="preserve">Place all vaccine orders via the WIR. </w:t>
      </w:r>
    </w:p>
    <w:p w14:paraId="0E3209F8" w14:textId="77777777" w:rsidR="00353445" w:rsidRPr="007871D1" w:rsidRDefault="00AB70DA">
      <w:pPr>
        <w:spacing w:after="19" w:line="259" w:lineRule="auto"/>
        <w:ind w:left="792" w:right="0" w:firstLine="0"/>
        <w:rPr>
          <w:rFonts w:ascii="Tahoma" w:hAnsi="Tahoma" w:cs="Tahoma"/>
        </w:rPr>
      </w:pPr>
      <w:r w:rsidRPr="007871D1">
        <w:rPr>
          <w:rFonts w:ascii="Tahoma" w:hAnsi="Tahoma" w:cs="Tahoma"/>
        </w:rPr>
        <w:t xml:space="preserve"> </w:t>
      </w:r>
    </w:p>
    <w:p w14:paraId="30B52378" w14:textId="4D98575E" w:rsidR="00353445" w:rsidRPr="007871D1" w:rsidRDefault="007E3188" w:rsidP="006546F5">
      <w:pPr>
        <w:pStyle w:val="Heading2"/>
        <w:rPr>
          <w:rFonts w:ascii="Verdana" w:hAnsi="Verdana" w:cs="Tahoma"/>
          <w:color w:val="2F5496" w:themeColor="accent5" w:themeShade="BF"/>
          <w:sz w:val="28"/>
          <w:szCs w:val="28"/>
        </w:rPr>
      </w:pPr>
      <w:r w:rsidRPr="007871D1">
        <w:rPr>
          <w:rFonts w:ascii="Verdana" w:hAnsi="Verdana" w:cs="Tahoma"/>
          <w:color w:val="2F5496" w:themeColor="accent5" w:themeShade="BF"/>
          <w:sz w:val="28"/>
          <w:szCs w:val="28"/>
        </w:rPr>
        <w:t>Receiving vaccines</w:t>
      </w:r>
    </w:p>
    <w:p w14:paraId="301E8B29" w14:textId="64A8A9C1" w:rsidR="00353445" w:rsidRPr="007871D1" w:rsidRDefault="00AB70DA" w:rsidP="004D43E5">
      <w:pPr>
        <w:rPr>
          <w:rFonts w:ascii="Tahoma" w:hAnsi="Tahoma" w:cs="Tahoma"/>
        </w:rPr>
      </w:pPr>
      <w:r w:rsidRPr="007871D1">
        <w:rPr>
          <w:rFonts w:ascii="Tahoma" w:hAnsi="Tahoma" w:cs="Tahoma"/>
        </w:rPr>
        <w:t>Upon receiving vaccine</w:t>
      </w:r>
      <w:r w:rsidR="002B677A" w:rsidRPr="007871D1">
        <w:rPr>
          <w:rFonts w:ascii="Tahoma" w:hAnsi="Tahoma" w:cs="Tahoma"/>
        </w:rPr>
        <w:t>s</w:t>
      </w:r>
      <w:r w:rsidRPr="007871D1">
        <w:rPr>
          <w:rFonts w:ascii="Tahoma" w:hAnsi="Tahoma" w:cs="Tahoma"/>
        </w:rPr>
        <w:t xml:space="preserve">, complete the following steps: </w:t>
      </w:r>
    </w:p>
    <w:p w14:paraId="1ECD7232" w14:textId="77777777" w:rsidR="00353445" w:rsidRPr="007871D1" w:rsidRDefault="00AB70DA" w:rsidP="00914D08">
      <w:pPr>
        <w:pStyle w:val="ListParagraph"/>
        <w:numPr>
          <w:ilvl w:val="0"/>
          <w:numId w:val="23"/>
        </w:numPr>
        <w:rPr>
          <w:rFonts w:ascii="Tahoma" w:hAnsi="Tahoma" w:cs="Tahoma"/>
        </w:rPr>
      </w:pPr>
      <w:r w:rsidRPr="007871D1">
        <w:rPr>
          <w:rFonts w:ascii="Tahoma" w:hAnsi="Tahoma" w:cs="Tahoma"/>
        </w:rPr>
        <w:t xml:space="preserve">Check the temperature monitors included in the vaccine shipment. If either monitor indicates vaccine temperature has been out of range, notify the Wisconsin Immunization Program immediately. </w:t>
      </w:r>
    </w:p>
    <w:p w14:paraId="4AA2BAE2" w14:textId="092327BA" w:rsidR="00353445" w:rsidRPr="007871D1" w:rsidRDefault="00AB70DA" w:rsidP="00914D08">
      <w:pPr>
        <w:pStyle w:val="ListParagraph"/>
        <w:numPr>
          <w:ilvl w:val="0"/>
          <w:numId w:val="23"/>
        </w:numPr>
        <w:rPr>
          <w:rFonts w:ascii="Tahoma" w:hAnsi="Tahoma" w:cs="Tahoma"/>
        </w:rPr>
      </w:pPr>
      <w:r w:rsidRPr="007871D1">
        <w:rPr>
          <w:rFonts w:ascii="Tahoma" w:hAnsi="Tahoma" w:cs="Tahoma"/>
        </w:rPr>
        <w:t>Check the vaccine lot numbers against the packing slip included in the container to ensure the amount of vaccine sent</w:t>
      </w:r>
      <w:r w:rsidR="00914D08" w:rsidRPr="007871D1">
        <w:rPr>
          <w:rFonts w:ascii="Tahoma" w:hAnsi="Tahoma" w:cs="Tahoma"/>
        </w:rPr>
        <w:t xml:space="preserve"> </w:t>
      </w:r>
      <w:r w:rsidRPr="007871D1">
        <w:rPr>
          <w:rFonts w:ascii="Tahoma" w:hAnsi="Tahoma" w:cs="Tahoma"/>
        </w:rPr>
        <w:t>and the lot numbers are correct. If there are any discrepancies</w:t>
      </w:r>
      <w:r w:rsidR="008A4224" w:rsidRPr="007871D1">
        <w:rPr>
          <w:rFonts w:ascii="Tahoma" w:hAnsi="Tahoma" w:cs="Tahoma"/>
        </w:rPr>
        <w:t>,</w:t>
      </w:r>
      <w:r w:rsidRPr="007871D1">
        <w:rPr>
          <w:rFonts w:ascii="Tahoma" w:hAnsi="Tahoma" w:cs="Tahoma"/>
        </w:rPr>
        <w:t xml:space="preserve"> notify the </w:t>
      </w:r>
      <w:r w:rsidR="008A4224" w:rsidRPr="007871D1">
        <w:rPr>
          <w:rFonts w:ascii="Tahoma" w:hAnsi="Tahoma" w:cs="Tahoma"/>
        </w:rPr>
        <w:t>Wisconsin</w:t>
      </w:r>
      <w:r w:rsidRPr="007871D1">
        <w:rPr>
          <w:rFonts w:ascii="Tahoma" w:hAnsi="Tahoma" w:cs="Tahoma"/>
        </w:rPr>
        <w:t xml:space="preserve"> Immunization Program right away. The Immunization Program must report discrepancies to McKesson within </w:t>
      </w:r>
      <w:r w:rsidR="000E4014" w:rsidRPr="007871D1">
        <w:rPr>
          <w:rFonts w:ascii="Tahoma" w:hAnsi="Tahoma" w:cs="Tahoma"/>
        </w:rPr>
        <w:t>one</w:t>
      </w:r>
      <w:r w:rsidRPr="007871D1">
        <w:rPr>
          <w:rFonts w:ascii="Tahoma" w:hAnsi="Tahoma" w:cs="Tahoma"/>
        </w:rPr>
        <w:t xml:space="preserve"> hour of receipt. </w:t>
      </w:r>
    </w:p>
    <w:p w14:paraId="5FE85E52" w14:textId="5ED05B29" w:rsidR="00353445" w:rsidRPr="007871D1" w:rsidRDefault="00AB70DA" w:rsidP="00914D08">
      <w:pPr>
        <w:pStyle w:val="ListParagraph"/>
        <w:numPr>
          <w:ilvl w:val="0"/>
          <w:numId w:val="23"/>
        </w:numPr>
        <w:rPr>
          <w:rFonts w:ascii="Tahoma" w:hAnsi="Tahoma" w:cs="Tahoma"/>
        </w:rPr>
      </w:pPr>
      <w:r w:rsidRPr="007871D1">
        <w:rPr>
          <w:rFonts w:ascii="Tahoma" w:hAnsi="Tahoma" w:cs="Tahoma"/>
        </w:rPr>
        <w:t xml:space="preserve">Place vaccines </w:t>
      </w:r>
      <w:r w:rsidR="00914D08" w:rsidRPr="007871D1">
        <w:rPr>
          <w:rFonts w:ascii="Tahoma" w:hAnsi="Tahoma" w:cs="Tahoma"/>
        </w:rPr>
        <w:t xml:space="preserve">in appropriate storage. </w:t>
      </w:r>
    </w:p>
    <w:p w14:paraId="7077510B" w14:textId="673FD76F" w:rsidR="00353445" w:rsidRPr="007871D1" w:rsidRDefault="00AB70DA" w:rsidP="00914D08">
      <w:pPr>
        <w:pStyle w:val="ListParagraph"/>
        <w:numPr>
          <w:ilvl w:val="0"/>
          <w:numId w:val="23"/>
        </w:numPr>
        <w:rPr>
          <w:rFonts w:ascii="Tahoma" w:hAnsi="Tahoma" w:cs="Tahoma"/>
        </w:rPr>
      </w:pPr>
      <w:r w:rsidRPr="007871D1">
        <w:rPr>
          <w:rFonts w:ascii="Tahoma" w:hAnsi="Tahoma" w:cs="Tahoma"/>
        </w:rPr>
        <w:t xml:space="preserve">Accept the vaccine transfer in the </w:t>
      </w:r>
      <w:r w:rsidR="008A4224" w:rsidRPr="007871D1">
        <w:rPr>
          <w:rFonts w:ascii="Tahoma" w:hAnsi="Tahoma" w:cs="Tahoma"/>
        </w:rPr>
        <w:t>WIR</w:t>
      </w:r>
      <w:r w:rsidRPr="007871D1">
        <w:rPr>
          <w:rFonts w:ascii="Tahoma" w:hAnsi="Tahoma" w:cs="Tahoma"/>
        </w:rPr>
        <w:t xml:space="preserve"> upon receipt of each shipment. If transfers are not accepted, future orders will be denied. </w:t>
      </w:r>
    </w:p>
    <w:p w14:paraId="2C6D0A5C" w14:textId="1C873925" w:rsidR="00353445" w:rsidRPr="007871D1" w:rsidRDefault="00AB70DA" w:rsidP="00914D08">
      <w:pPr>
        <w:pStyle w:val="ListParagraph"/>
        <w:numPr>
          <w:ilvl w:val="0"/>
          <w:numId w:val="23"/>
        </w:numPr>
        <w:rPr>
          <w:rFonts w:ascii="Tahoma" w:hAnsi="Tahoma" w:cs="Tahoma"/>
        </w:rPr>
      </w:pPr>
      <w:r w:rsidRPr="007871D1">
        <w:rPr>
          <w:rFonts w:ascii="Tahoma" w:hAnsi="Tahoma" w:cs="Tahoma"/>
        </w:rPr>
        <w:t xml:space="preserve">Retain vaccine-packing slip(s) for </w:t>
      </w:r>
      <w:r w:rsidR="00F328EF" w:rsidRPr="007871D1">
        <w:rPr>
          <w:rFonts w:ascii="Tahoma" w:hAnsi="Tahoma" w:cs="Tahoma"/>
        </w:rPr>
        <w:t>three</w:t>
      </w:r>
      <w:r w:rsidRPr="007871D1">
        <w:rPr>
          <w:rFonts w:ascii="Tahoma" w:hAnsi="Tahoma" w:cs="Tahoma"/>
        </w:rPr>
        <w:t xml:space="preserve"> years. </w:t>
      </w:r>
    </w:p>
    <w:p w14:paraId="6E332C88" w14:textId="77777777" w:rsidR="005803A6" w:rsidRPr="007871D1" w:rsidRDefault="005803A6" w:rsidP="005803A6">
      <w:pPr>
        <w:ind w:left="1440" w:firstLine="0"/>
        <w:rPr>
          <w:rFonts w:ascii="Tahoma" w:hAnsi="Tahoma" w:cs="Tahoma"/>
        </w:rPr>
      </w:pPr>
    </w:p>
    <w:p w14:paraId="3C4057B1" w14:textId="526F1421" w:rsidR="00353445" w:rsidRPr="007871D1" w:rsidRDefault="007E3188" w:rsidP="006029E7">
      <w:pPr>
        <w:pStyle w:val="Heading2"/>
        <w:rPr>
          <w:rFonts w:ascii="Verdana" w:hAnsi="Verdana" w:cs="Tahoma"/>
          <w:color w:val="2F5496" w:themeColor="accent5" w:themeShade="BF"/>
          <w:sz w:val="28"/>
          <w:szCs w:val="28"/>
        </w:rPr>
      </w:pPr>
      <w:r w:rsidRPr="007871D1">
        <w:rPr>
          <w:rFonts w:ascii="Verdana" w:hAnsi="Verdana" w:cs="Tahoma"/>
          <w:color w:val="2F5496" w:themeColor="accent5" w:themeShade="BF"/>
          <w:sz w:val="28"/>
          <w:szCs w:val="28"/>
        </w:rPr>
        <w:t>Vaccine storage and handling</w:t>
      </w:r>
    </w:p>
    <w:p w14:paraId="51B58189" w14:textId="35EF1F29" w:rsidR="00914D08" w:rsidRPr="007871D1" w:rsidRDefault="00AB70DA" w:rsidP="006029E7">
      <w:pPr>
        <w:pStyle w:val="Heading3"/>
        <w:rPr>
          <w:rFonts w:ascii="Tahoma" w:hAnsi="Tahoma" w:cs="Tahoma"/>
          <w:sz w:val="24"/>
          <w:szCs w:val="24"/>
        </w:rPr>
      </w:pPr>
      <w:bookmarkStart w:id="2" w:name="_Toc18043"/>
      <w:r w:rsidRPr="007871D1">
        <w:rPr>
          <w:rFonts w:ascii="Tahoma" w:hAnsi="Tahoma" w:cs="Tahoma"/>
          <w:color w:val="000000" w:themeColor="text1"/>
          <w:sz w:val="24"/>
          <w:szCs w:val="24"/>
        </w:rPr>
        <w:t>Storage</w:t>
      </w:r>
      <w:r w:rsidRPr="007871D1">
        <w:rPr>
          <w:rFonts w:ascii="Tahoma" w:hAnsi="Tahoma" w:cs="Tahoma"/>
          <w:sz w:val="24"/>
          <w:szCs w:val="24"/>
        </w:rPr>
        <w:t xml:space="preserve"> </w:t>
      </w:r>
      <w:bookmarkEnd w:id="2"/>
    </w:p>
    <w:p w14:paraId="79238CE1" w14:textId="79DF4EBB" w:rsidR="007E2512" w:rsidRPr="007871D1" w:rsidRDefault="007E2512" w:rsidP="004D43E5">
      <w:pPr>
        <w:pStyle w:val="ListParagraph"/>
        <w:numPr>
          <w:ilvl w:val="0"/>
          <w:numId w:val="15"/>
        </w:numPr>
        <w:rPr>
          <w:rFonts w:ascii="Tahoma" w:hAnsi="Tahoma" w:cs="Tahoma"/>
        </w:rPr>
      </w:pPr>
      <w:r w:rsidRPr="007871D1">
        <w:rPr>
          <w:rFonts w:ascii="Tahoma" w:hAnsi="Tahoma" w:cs="Tahoma"/>
        </w:rPr>
        <w:t>Stand-alone pharmaceutical grade refrigerators and freezers are strongly recommended.</w:t>
      </w:r>
    </w:p>
    <w:p w14:paraId="4C6808E8" w14:textId="5518F2FD" w:rsidR="00353445" w:rsidRPr="007871D1" w:rsidRDefault="00AB70DA" w:rsidP="004D43E5">
      <w:pPr>
        <w:pStyle w:val="ListParagraph"/>
        <w:numPr>
          <w:ilvl w:val="0"/>
          <w:numId w:val="15"/>
        </w:numPr>
        <w:rPr>
          <w:rFonts w:ascii="Tahoma" w:hAnsi="Tahoma" w:cs="Tahoma"/>
        </w:rPr>
      </w:pPr>
      <w:r w:rsidRPr="007871D1">
        <w:rPr>
          <w:rFonts w:ascii="Tahoma" w:hAnsi="Tahoma" w:cs="Tahoma"/>
        </w:rPr>
        <w:t xml:space="preserve">Vaccines are to be stored in the center of the storage unit away from the walls. </w:t>
      </w:r>
      <w:r w:rsidR="00A24E49" w:rsidRPr="007871D1">
        <w:rPr>
          <w:rFonts w:ascii="Tahoma" w:hAnsi="Tahoma" w:cs="Tahoma"/>
        </w:rPr>
        <w:t>Vaccines</w:t>
      </w:r>
      <w:r w:rsidRPr="007871D1">
        <w:rPr>
          <w:rFonts w:ascii="Tahoma" w:hAnsi="Tahoma" w:cs="Tahoma"/>
        </w:rPr>
        <w:t xml:space="preserve"> should be stored in the original packaging with air space between the boxes to allow for circulation. Do not store vaccines in the doors of the refrigerator or freezer. </w:t>
      </w:r>
    </w:p>
    <w:p w14:paraId="4E2A88D1" w14:textId="0B738FDB" w:rsidR="00353445" w:rsidRPr="007871D1" w:rsidRDefault="004D43E5" w:rsidP="004D43E5">
      <w:pPr>
        <w:pStyle w:val="ListParagraph"/>
        <w:numPr>
          <w:ilvl w:val="0"/>
          <w:numId w:val="15"/>
        </w:numPr>
        <w:rPr>
          <w:rFonts w:ascii="Tahoma" w:hAnsi="Tahoma" w:cs="Tahoma"/>
        </w:rPr>
      </w:pPr>
      <w:r w:rsidRPr="007871D1">
        <w:rPr>
          <w:rFonts w:ascii="Tahoma" w:hAnsi="Tahoma" w:cs="Tahoma"/>
        </w:rPr>
        <w:t>Separate</w:t>
      </w:r>
      <w:r w:rsidR="00AB70DA" w:rsidRPr="007871D1">
        <w:rPr>
          <w:rFonts w:ascii="Tahoma" w:hAnsi="Tahoma" w:cs="Tahoma"/>
        </w:rPr>
        <w:t xml:space="preserve"> VF</w:t>
      </w:r>
      <w:r w:rsidR="00986900" w:rsidRPr="007871D1">
        <w:rPr>
          <w:rFonts w:ascii="Tahoma" w:hAnsi="Tahoma" w:cs="Tahoma"/>
        </w:rPr>
        <w:t>A</w:t>
      </w:r>
      <w:r w:rsidR="00AB70DA" w:rsidRPr="007871D1">
        <w:rPr>
          <w:rFonts w:ascii="Tahoma" w:hAnsi="Tahoma" w:cs="Tahoma"/>
        </w:rPr>
        <w:t xml:space="preserve"> vaccines from your </w:t>
      </w:r>
      <w:r w:rsidR="00986900" w:rsidRPr="007871D1">
        <w:rPr>
          <w:rFonts w:ascii="Tahoma" w:hAnsi="Tahoma" w:cs="Tahoma"/>
        </w:rPr>
        <w:t>other</w:t>
      </w:r>
      <w:r w:rsidR="00AB70DA" w:rsidRPr="007871D1">
        <w:rPr>
          <w:rFonts w:ascii="Tahoma" w:hAnsi="Tahoma" w:cs="Tahoma"/>
        </w:rPr>
        <w:t xml:space="preserve"> stock of vaccines. </w:t>
      </w:r>
    </w:p>
    <w:p w14:paraId="50CFA047" w14:textId="532CEFD0" w:rsidR="00353445" w:rsidRPr="007871D1" w:rsidRDefault="00AB70DA" w:rsidP="004D43E5">
      <w:pPr>
        <w:pStyle w:val="ListParagraph"/>
        <w:numPr>
          <w:ilvl w:val="0"/>
          <w:numId w:val="15"/>
        </w:numPr>
        <w:rPr>
          <w:rFonts w:ascii="Tahoma" w:hAnsi="Tahoma" w:cs="Tahoma"/>
        </w:rPr>
      </w:pPr>
      <w:r w:rsidRPr="007871D1">
        <w:rPr>
          <w:rFonts w:ascii="Tahoma" w:hAnsi="Tahoma" w:cs="Tahoma"/>
          <w:b/>
        </w:rPr>
        <w:t>Do not</w:t>
      </w:r>
      <w:r w:rsidRPr="007871D1">
        <w:rPr>
          <w:rFonts w:ascii="Tahoma" w:hAnsi="Tahoma" w:cs="Tahoma"/>
        </w:rPr>
        <w:t xml:space="preserve"> keep food or substances other than vaccines</w:t>
      </w:r>
      <w:r w:rsidR="002B677A" w:rsidRPr="007871D1">
        <w:rPr>
          <w:rFonts w:ascii="Tahoma" w:hAnsi="Tahoma" w:cs="Tahoma"/>
        </w:rPr>
        <w:t xml:space="preserve"> and </w:t>
      </w:r>
      <w:r w:rsidRPr="007871D1">
        <w:rPr>
          <w:rFonts w:ascii="Tahoma" w:hAnsi="Tahoma" w:cs="Tahoma"/>
        </w:rPr>
        <w:t xml:space="preserve">medication in vaccine storage units. </w:t>
      </w:r>
    </w:p>
    <w:p w14:paraId="4844A247" w14:textId="20241FB8" w:rsidR="00353445" w:rsidRPr="007871D1" w:rsidRDefault="00AB70DA" w:rsidP="004D43E5">
      <w:pPr>
        <w:pStyle w:val="ListParagraph"/>
        <w:numPr>
          <w:ilvl w:val="0"/>
          <w:numId w:val="15"/>
        </w:numPr>
        <w:rPr>
          <w:rFonts w:ascii="Tahoma" w:hAnsi="Tahoma" w:cs="Tahoma"/>
        </w:rPr>
      </w:pPr>
      <w:r w:rsidRPr="007871D1">
        <w:rPr>
          <w:rFonts w:ascii="Tahoma" w:hAnsi="Tahoma" w:cs="Tahoma"/>
        </w:rPr>
        <w:t>To stabilize temperatures, store water bottles in the refrigerator where vaccines cannot be stored</w:t>
      </w:r>
      <w:r w:rsidR="00A24E49" w:rsidRPr="007871D1">
        <w:rPr>
          <w:rFonts w:ascii="Tahoma" w:hAnsi="Tahoma" w:cs="Tahoma"/>
          <w:color w:val="001D35"/>
          <w:shd w:val="clear" w:color="auto" w:fill="FFFFFF"/>
        </w:rPr>
        <w:t>—</w:t>
      </w:r>
      <w:r w:rsidRPr="007871D1">
        <w:rPr>
          <w:rFonts w:ascii="Tahoma" w:hAnsi="Tahoma" w:cs="Tahoma"/>
        </w:rPr>
        <w:t>for example</w:t>
      </w:r>
      <w:r w:rsidR="00A24E49" w:rsidRPr="007871D1">
        <w:rPr>
          <w:rFonts w:ascii="Tahoma" w:hAnsi="Tahoma" w:cs="Tahoma"/>
        </w:rPr>
        <w:t>,</w:t>
      </w:r>
      <w:r w:rsidRPr="007871D1">
        <w:rPr>
          <w:rFonts w:ascii="Tahoma" w:hAnsi="Tahoma" w:cs="Tahoma"/>
        </w:rPr>
        <w:t xml:space="preserve"> the door</w:t>
      </w:r>
      <w:r w:rsidR="00A24E49" w:rsidRPr="007871D1">
        <w:rPr>
          <w:rFonts w:ascii="Tahoma" w:hAnsi="Tahoma" w:cs="Tahoma"/>
        </w:rPr>
        <w:t xml:space="preserve"> </w:t>
      </w:r>
      <w:r w:rsidRPr="007871D1">
        <w:rPr>
          <w:rFonts w:ascii="Tahoma" w:hAnsi="Tahoma" w:cs="Tahoma"/>
        </w:rPr>
        <w:t xml:space="preserve">or floor of </w:t>
      </w:r>
      <w:r w:rsidR="00A24E49" w:rsidRPr="007871D1">
        <w:rPr>
          <w:rFonts w:ascii="Tahoma" w:hAnsi="Tahoma" w:cs="Tahoma"/>
        </w:rPr>
        <w:t xml:space="preserve">the </w:t>
      </w:r>
      <w:r w:rsidRPr="007871D1">
        <w:rPr>
          <w:rFonts w:ascii="Tahoma" w:hAnsi="Tahoma" w:cs="Tahoma"/>
        </w:rPr>
        <w:t xml:space="preserve">unit. Keep frozen water bottles in the freezer for similar purpose. </w:t>
      </w:r>
    </w:p>
    <w:p w14:paraId="0C125982" w14:textId="2812C8E8" w:rsidR="004D43E5" w:rsidRPr="007871D1" w:rsidRDefault="00A24E49" w:rsidP="004D43E5">
      <w:pPr>
        <w:numPr>
          <w:ilvl w:val="0"/>
          <w:numId w:val="15"/>
        </w:numPr>
        <w:rPr>
          <w:rFonts w:ascii="Tahoma" w:hAnsi="Tahoma" w:cs="Tahoma"/>
        </w:rPr>
      </w:pPr>
      <w:r w:rsidRPr="007871D1">
        <w:rPr>
          <w:rFonts w:ascii="Tahoma" w:hAnsi="Tahoma" w:cs="Tahoma"/>
        </w:rPr>
        <w:t>S</w:t>
      </w:r>
      <w:r w:rsidR="004D43E5" w:rsidRPr="007871D1">
        <w:rPr>
          <w:rFonts w:ascii="Tahoma" w:hAnsi="Tahoma" w:cs="Tahoma"/>
        </w:rPr>
        <w:t xml:space="preserve">igns </w:t>
      </w:r>
      <w:r w:rsidRPr="007871D1">
        <w:rPr>
          <w:rFonts w:ascii="Tahoma" w:hAnsi="Tahoma" w:cs="Tahoma"/>
        </w:rPr>
        <w:t>that say “</w:t>
      </w:r>
      <w:r w:rsidRPr="007871D1">
        <w:rPr>
          <w:rFonts w:ascii="Tahoma" w:hAnsi="Tahoma" w:cs="Tahoma"/>
          <w:b/>
        </w:rPr>
        <w:t>do not disconnect</w:t>
      </w:r>
      <w:r w:rsidRPr="007871D1">
        <w:rPr>
          <w:rFonts w:ascii="Tahoma" w:hAnsi="Tahoma" w:cs="Tahoma"/>
        </w:rPr>
        <w:t xml:space="preserve">” </w:t>
      </w:r>
      <w:r w:rsidR="004D43E5" w:rsidRPr="007871D1">
        <w:rPr>
          <w:rFonts w:ascii="Tahoma" w:hAnsi="Tahoma" w:cs="Tahoma"/>
        </w:rPr>
        <w:t>must be placed by the electrical outlet of the storage unit(s</w:t>
      </w:r>
      <w:r w:rsidRPr="007871D1">
        <w:rPr>
          <w:rFonts w:ascii="Tahoma" w:hAnsi="Tahoma" w:cs="Tahoma"/>
        </w:rPr>
        <w:t>)</w:t>
      </w:r>
      <w:r w:rsidR="004D43E5" w:rsidRPr="007871D1">
        <w:rPr>
          <w:rFonts w:ascii="Tahoma" w:hAnsi="Tahoma" w:cs="Tahoma"/>
        </w:rPr>
        <w:t xml:space="preserve"> and on the circuit breaker</w:t>
      </w:r>
      <w:r w:rsidR="002714BE" w:rsidRPr="007871D1">
        <w:rPr>
          <w:rFonts w:ascii="Tahoma" w:hAnsi="Tahoma" w:cs="Tahoma"/>
        </w:rPr>
        <w:t xml:space="preserve"> </w:t>
      </w:r>
      <w:r w:rsidR="004D43E5" w:rsidRPr="007871D1">
        <w:rPr>
          <w:rFonts w:ascii="Tahoma" w:hAnsi="Tahoma" w:cs="Tahoma"/>
        </w:rPr>
        <w:t xml:space="preserve">designating the circuit breaker number to the storage unit(s). </w:t>
      </w:r>
    </w:p>
    <w:p w14:paraId="3700904B" w14:textId="43BDC6E7" w:rsidR="00353445" w:rsidRPr="007871D1" w:rsidRDefault="00A24E49" w:rsidP="00D30FB5">
      <w:pPr>
        <w:rPr>
          <w:rFonts w:ascii="Tahoma" w:hAnsi="Tahoma" w:cs="Tahoma"/>
        </w:rPr>
      </w:pPr>
      <w:r w:rsidRPr="007871D1">
        <w:rPr>
          <w:rFonts w:ascii="Tahoma" w:hAnsi="Tahoma" w:cs="Tahoma"/>
        </w:rPr>
        <w:t xml:space="preserve">Record your </w:t>
      </w:r>
      <w:r w:rsidR="006029E7" w:rsidRPr="007871D1">
        <w:rPr>
          <w:rFonts w:ascii="Tahoma" w:hAnsi="Tahoma" w:cs="Tahoma"/>
        </w:rPr>
        <w:t xml:space="preserve">vaccine </w:t>
      </w:r>
      <w:r w:rsidRPr="007871D1">
        <w:rPr>
          <w:rFonts w:ascii="Tahoma" w:hAnsi="Tahoma" w:cs="Tahoma"/>
        </w:rPr>
        <w:t xml:space="preserve">storage unit’s </w:t>
      </w:r>
      <w:r w:rsidR="006029E7" w:rsidRPr="007871D1">
        <w:rPr>
          <w:rFonts w:ascii="Tahoma" w:hAnsi="Tahoma" w:cs="Tahoma"/>
        </w:rPr>
        <w:t>information</w:t>
      </w:r>
      <w:r w:rsidRPr="007871D1">
        <w:rPr>
          <w:rFonts w:ascii="Tahoma" w:hAnsi="Tahoma" w:cs="Tahoma"/>
        </w:rPr>
        <w:t xml:space="preserve"> below</w:t>
      </w:r>
      <w:r w:rsidR="006029E7" w:rsidRPr="007871D1">
        <w:rPr>
          <w:rFonts w:ascii="Tahoma" w:hAnsi="Tahoma" w:cs="Tahoma"/>
        </w:rPr>
        <w:t>:</w:t>
      </w:r>
    </w:p>
    <w:tbl>
      <w:tblPr>
        <w:tblStyle w:val="GridTable7Colorful"/>
        <w:tblW w:w="10818" w:type="dxa"/>
        <w:tblLook w:val="04A0" w:firstRow="1" w:lastRow="0" w:firstColumn="1" w:lastColumn="0" w:noHBand="0" w:noVBand="1"/>
      </w:tblPr>
      <w:tblGrid>
        <w:gridCol w:w="1767"/>
        <w:gridCol w:w="3804"/>
        <w:gridCol w:w="5247"/>
      </w:tblGrid>
      <w:tr w:rsidR="00D30FB5" w:rsidRPr="007871D1" w14:paraId="0BF67751" w14:textId="77777777" w:rsidTr="009508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29" w:type="dxa"/>
          </w:tcPr>
          <w:p w14:paraId="5DDF48C8" w14:textId="77777777" w:rsidR="00D30FB5" w:rsidRPr="007871D1" w:rsidRDefault="00D30FB5" w:rsidP="00950826">
            <w:pPr>
              <w:pStyle w:val="Heading3"/>
              <w:jc w:val="center"/>
              <w:rPr>
                <w:rFonts w:ascii="Tahoma" w:hAnsi="Tahoma" w:cs="Tahoma"/>
                <w:b/>
                <w:bCs w:val="0"/>
                <w:i w:val="0"/>
                <w:iCs w:val="0"/>
                <w:sz w:val="24"/>
                <w:szCs w:val="24"/>
              </w:rPr>
            </w:pPr>
            <w:r w:rsidRPr="007871D1">
              <w:rPr>
                <w:rFonts w:ascii="Tahoma" w:hAnsi="Tahoma" w:cs="Tahoma"/>
                <w:b/>
                <w:bCs w:val="0"/>
                <w:i w:val="0"/>
                <w:iCs w:val="0"/>
                <w:sz w:val="24"/>
                <w:szCs w:val="24"/>
              </w:rPr>
              <w:lastRenderedPageBreak/>
              <w:t>Storage Unit</w:t>
            </w:r>
          </w:p>
        </w:tc>
        <w:tc>
          <w:tcPr>
            <w:tcW w:w="3861" w:type="dxa"/>
          </w:tcPr>
          <w:p w14:paraId="59F8197A" w14:textId="77777777" w:rsidR="00D30FB5" w:rsidRPr="007871D1" w:rsidRDefault="00D30FB5" w:rsidP="00950826">
            <w:pPr>
              <w:pStyle w:val="Heading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 w:val="0"/>
                <w:sz w:val="24"/>
                <w:szCs w:val="24"/>
              </w:rPr>
            </w:pPr>
            <w:r w:rsidRPr="007871D1">
              <w:rPr>
                <w:rFonts w:ascii="Tahoma" w:hAnsi="Tahoma" w:cs="Tahoma"/>
                <w:b/>
                <w:bCs w:val="0"/>
                <w:sz w:val="24"/>
                <w:szCs w:val="24"/>
              </w:rPr>
              <w:t>Brand</w:t>
            </w:r>
          </w:p>
        </w:tc>
        <w:tc>
          <w:tcPr>
            <w:tcW w:w="5328" w:type="dxa"/>
          </w:tcPr>
          <w:p w14:paraId="1DF6465F" w14:textId="77777777" w:rsidR="00D30FB5" w:rsidRPr="007871D1" w:rsidRDefault="00D30FB5" w:rsidP="00950826">
            <w:pPr>
              <w:pStyle w:val="Heading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 w:val="0"/>
                <w:sz w:val="24"/>
                <w:szCs w:val="24"/>
              </w:rPr>
            </w:pPr>
            <w:r w:rsidRPr="007871D1">
              <w:rPr>
                <w:rFonts w:ascii="Tahoma" w:hAnsi="Tahoma" w:cs="Tahoma"/>
                <w:b/>
                <w:bCs w:val="0"/>
                <w:sz w:val="24"/>
                <w:szCs w:val="24"/>
              </w:rPr>
              <w:t>Model or Serial Number</w:t>
            </w:r>
          </w:p>
        </w:tc>
      </w:tr>
      <w:tr w:rsidR="00D30FB5" w:rsidRPr="007871D1" w14:paraId="3AC42FF8" w14:textId="77777777" w:rsidTr="009508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9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4C18E0" w14:textId="77777777" w:rsidR="00D30FB5" w:rsidRPr="007871D1" w:rsidRDefault="00D30FB5" w:rsidP="00950826">
            <w:pPr>
              <w:pStyle w:val="Heading3"/>
              <w:rPr>
                <w:rFonts w:ascii="Tahoma" w:hAnsi="Tahoma" w:cs="Tahoma"/>
                <w:i w:val="0"/>
                <w:iCs w:val="0"/>
                <w:sz w:val="24"/>
                <w:szCs w:val="24"/>
              </w:rPr>
            </w:pPr>
            <w:r w:rsidRPr="007871D1">
              <w:rPr>
                <w:rFonts w:ascii="Tahoma" w:hAnsi="Tahoma" w:cs="Tahoma"/>
                <w:i w:val="0"/>
                <w:iCs w:val="0"/>
                <w:sz w:val="24"/>
                <w:szCs w:val="24"/>
              </w:rPr>
              <w:t>Refrigerator</w:t>
            </w:r>
          </w:p>
        </w:tc>
        <w:tc>
          <w:tcPr>
            <w:tcW w:w="386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auto"/>
          </w:tcPr>
          <w:p w14:paraId="4762F090" w14:textId="77777777" w:rsidR="00D30FB5" w:rsidRPr="007871D1" w:rsidRDefault="00D30FB5" w:rsidP="00950826">
            <w:pPr>
              <w:pStyle w:val="ListParagraph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</w:tc>
        <w:tc>
          <w:tcPr>
            <w:tcW w:w="5328" w:type="dxa"/>
            <w:tcBorders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auto"/>
          </w:tcPr>
          <w:p w14:paraId="39B39E14" w14:textId="77777777" w:rsidR="00D30FB5" w:rsidRPr="007871D1" w:rsidRDefault="00D30FB5" w:rsidP="00950826">
            <w:pPr>
              <w:pStyle w:val="ListParagraph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</w:tc>
      </w:tr>
      <w:tr w:rsidR="00D30FB5" w:rsidRPr="007871D1" w14:paraId="4DE5C05A" w14:textId="77777777" w:rsidTr="00950826">
        <w:trPr>
          <w:cantSplit/>
          <w:trHeight w:val="8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dxa"/>
            <w:tcBorders>
              <w:top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711A9B" w14:textId="77777777" w:rsidR="00D30FB5" w:rsidRPr="007871D1" w:rsidRDefault="00D30FB5" w:rsidP="00950826">
            <w:pPr>
              <w:pStyle w:val="Heading3"/>
              <w:rPr>
                <w:rFonts w:ascii="Tahoma" w:hAnsi="Tahoma" w:cs="Tahoma"/>
                <w:i w:val="0"/>
                <w:iCs w:val="0"/>
                <w:sz w:val="24"/>
                <w:szCs w:val="24"/>
              </w:rPr>
            </w:pPr>
            <w:r w:rsidRPr="007871D1">
              <w:rPr>
                <w:rFonts w:ascii="Tahoma" w:hAnsi="Tahoma" w:cs="Tahoma"/>
                <w:i w:val="0"/>
                <w:iCs w:val="0"/>
                <w:sz w:val="24"/>
                <w:szCs w:val="24"/>
              </w:rPr>
              <w:t>Freezer</w:t>
            </w:r>
          </w:p>
        </w:tc>
        <w:tc>
          <w:tcPr>
            <w:tcW w:w="3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5167A28" w14:textId="77777777" w:rsidR="00D30FB5" w:rsidRPr="007871D1" w:rsidRDefault="00D30FB5" w:rsidP="00950826">
            <w:pPr>
              <w:pStyle w:val="ListParagraph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</w:tc>
        <w:tc>
          <w:tcPr>
            <w:tcW w:w="5328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A59462A" w14:textId="77777777" w:rsidR="00D30FB5" w:rsidRPr="007871D1" w:rsidRDefault="00D30FB5" w:rsidP="00950826">
            <w:pPr>
              <w:pStyle w:val="ListParagraph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</w:tc>
      </w:tr>
    </w:tbl>
    <w:p w14:paraId="0568E7A3" w14:textId="77777777" w:rsidR="00D30FB5" w:rsidRPr="007871D1" w:rsidRDefault="00D30FB5" w:rsidP="00D30FB5">
      <w:pPr>
        <w:spacing w:after="69" w:line="259" w:lineRule="auto"/>
        <w:ind w:right="0"/>
        <w:rPr>
          <w:rFonts w:ascii="Tahoma" w:hAnsi="Tahoma" w:cs="Tahoma"/>
        </w:rPr>
      </w:pPr>
    </w:p>
    <w:p w14:paraId="2BAC4C56" w14:textId="629F3990" w:rsidR="00353445" w:rsidRPr="007871D1" w:rsidRDefault="00AB70DA" w:rsidP="004D43E5">
      <w:pPr>
        <w:rPr>
          <w:rFonts w:ascii="Tahoma" w:hAnsi="Tahoma" w:cs="Tahoma"/>
        </w:rPr>
      </w:pPr>
      <w:r w:rsidRPr="007871D1">
        <w:rPr>
          <w:rFonts w:ascii="Tahoma" w:hAnsi="Tahoma" w:cs="Tahoma"/>
          <w:b/>
        </w:rPr>
        <w:t>Note:</w:t>
      </w:r>
      <w:r w:rsidRPr="007871D1">
        <w:rPr>
          <w:rFonts w:ascii="Tahoma" w:hAnsi="Tahoma" w:cs="Tahoma"/>
        </w:rPr>
        <w:t xml:space="preserve">  Dorm-style refrigerator</w:t>
      </w:r>
      <w:r w:rsidR="00A24E49" w:rsidRPr="007871D1">
        <w:rPr>
          <w:rFonts w:ascii="Tahoma" w:hAnsi="Tahoma" w:cs="Tahoma"/>
        </w:rPr>
        <w:t xml:space="preserve"> and </w:t>
      </w:r>
      <w:r w:rsidRPr="007871D1">
        <w:rPr>
          <w:rFonts w:ascii="Tahoma" w:hAnsi="Tahoma" w:cs="Tahoma"/>
        </w:rPr>
        <w:t xml:space="preserve">freezer units </w:t>
      </w:r>
      <w:r w:rsidRPr="007871D1">
        <w:rPr>
          <w:rFonts w:ascii="Tahoma" w:hAnsi="Tahoma" w:cs="Tahoma"/>
          <w:b/>
        </w:rPr>
        <w:t>are not permitted.</w:t>
      </w:r>
      <w:r w:rsidR="004D43E5" w:rsidRPr="007871D1">
        <w:rPr>
          <w:rFonts w:ascii="Tahoma" w:hAnsi="Tahoma" w:cs="Tahoma"/>
        </w:rPr>
        <w:t xml:space="preserve"> These are small combination </w:t>
      </w:r>
      <w:r w:rsidRPr="007871D1">
        <w:rPr>
          <w:rFonts w:ascii="Tahoma" w:hAnsi="Tahoma" w:cs="Tahoma"/>
        </w:rPr>
        <w:t>refrigerator</w:t>
      </w:r>
      <w:r w:rsidR="00A24E49" w:rsidRPr="007871D1">
        <w:rPr>
          <w:rFonts w:ascii="Tahoma" w:hAnsi="Tahoma" w:cs="Tahoma"/>
        </w:rPr>
        <w:t xml:space="preserve"> and </w:t>
      </w:r>
      <w:r w:rsidRPr="007871D1">
        <w:rPr>
          <w:rFonts w:ascii="Tahoma" w:hAnsi="Tahoma" w:cs="Tahoma"/>
        </w:rPr>
        <w:t>freezer units outfitted with one exterior door and an evaporato</w:t>
      </w:r>
      <w:r w:rsidR="004D43E5" w:rsidRPr="007871D1">
        <w:rPr>
          <w:rFonts w:ascii="Tahoma" w:hAnsi="Tahoma" w:cs="Tahoma"/>
        </w:rPr>
        <w:t xml:space="preserve">r plate (cooling coil) which is </w:t>
      </w:r>
      <w:r w:rsidRPr="007871D1">
        <w:rPr>
          <w:rFonts w:ascii="Tahoma" w:hAnsi="Tahoma" w:cs="Tahoma"/>
        </w:rPr>
        <w:t>usually in an icemaker</w:t>
      </w:r>
      <w:r w:rsidR="00A24E49" w:rsidRPr="007871D1">
        <w:rPr>
          <w:rFonts w:ascii="Tahoma" w:hAnsi="Tahoma" w:cs="Tahoma"/>
        </w:rPr>
        <w:t xml:space="preserve"> or </w:t>
      </w:r>
      <w:r w:rsidRPr="007871D1">
        <w:rPr>
          <w:rFonts w:ascii="Tahoma" w:hAnsi="Tahoma" w:cs="Tahoma"/>
        </w:rPr>
        <w:t xml:space="preserve">freezer compartment in the refrigerator. </w:t>
      </w:r>
    </w:p>
    <w:p w14:paraId="6501FB00" w14:textId="77777777" w:rsidR="005803A6" w:rsidRPr="007871D1" w:rsidRDefault="005803A6" w:rsidP="008F7D7B">
      <w:pPr>
        <w:ind w:left="0" w:firstLine="0"/>
        <w:rPr>
          <w:rFonts w:ascii="Tahoma" w:hAnsi="Tahoma" w:cs="Tahoma"/>
        </w:rPr>
      </w:pPr>
    </w:p>
    <w:p w14:paraId="18071EA5" w14:textId="77777777" w:rsidR="00353445" w:rsidRPr="007871D1" w:rsidRDefault="00AB70DA" w:rsidP="006029E7">
      <w:pPr>
        <w:pStyle w:val="Heading3"/>
        <w:rPr>
          <w:rFonts w:ascii="Tahoma" w:hAnsi="Tahoma" w:cs="Tahoma"/>
          <w:color w:val="000000" w:themeColor="text1"/>
          <w:sz w:val="24"/>
          <w:szCs w:val="24"/>
        </w:rPr>
      </w:pPr>
      <w:bookmarkStart w:id="3" w:name="_Toc18044"/>
      <w:r w:rsidRPr="007871D1">
        <w:rPr>
          <w:rFonts w:ascii="Tahoma" w:hAnsi="Tahoma" w:cs="Tahoma"/>
          <w:color w:val="000000" w:themeColor="text1"/>
          <w:sz w:val="24"/>
          <w:szCs w:val="24"/>
        </w:rPr>
        <w:t xml:space="preserve">Handling </w:t>
      </w:r>
      <w:bookmarkEnd w:id="3"/>
    </w:p>
    <w:p w14:paraId="642F6C24" w14:textId="77777777" w:rsidR="00353445" w:rsidRPr="007871D1" w:rsidRDefault="00AB70DA" w:rsidP="004D43E5">
      <w:pPr>
        <w:pStyle w:val="ListParagraph"/>
        <w:numPr>
          <w:ilvl w:val="0"/>
          <w:numId w:val="16"/>
        </w:numPr>
        <w:rPr>
          <w:rFonts w:ascii="Tahoma" w:hAnsi="Tahoma" w:cs="Tahoma"/>
        </w:rPr>
      </w:pPr>
      <w:r w:rsidRPr="007871D1">
        <w:rPr>
          <w:rFonts w:ascii="Tahoma" w:hAnsi="Tahoma" w:cs="Tahoma"/>
        </w:rPr>
        <w:t xml:space="preserve">Refrigerator temperature must be between 2°C and 8°C (36°F and 46°F). </w:t>
      </w:r>
    </w:p>
    <w:p w14:paraId="0A5496DE" w14:textId="77777777" w:rsidR="00353445" w:rsidRPr="007871D1" w:rsidRDefault="00AB70DA" w:rsidP="004D43E5">
      <w:pPr>
        <w:pStyle w:val="ListParagraph"/>
        <w:numPr>
          <w:ilvl w:val="0"/>
          <w:numId w:val="16"/>
        </w:numPr>
        <w:rPr>
          <w:rFonts w:ascii="Tahoma" w:hAnsi="Tahoma" w:cs="Tahoma"/>
        </w:rPr>
      </w:pPr>
      <w:r w:rsidRPr="007871D1">
        <w:rPr>
          <w:rFonts w:ascii="Tahoma" w:hAnsi="Tahoma" w:cs="Tahoma"/>
        </w:rPr>
        <w:t xml:space="preserve">Freezer temperature must be between -50°C and -15°C (-58°F and +5°F). </w:t>
      </w:r>
    </w:p>
    <w:p w14:paraId="0EE1A21B" w14:textId="16FA60A0" w:rsidR="005F5D65" w:rsidRPr="007871D1" w:rsidRDefault="00AB70DA" w:rsidP="004D43E5">
      <w:pPr>
        <w:pStyle w:val="ListParagraph"/>
        <w:numPr>
          <w:ilvl w:val="0"/>
          <w:numId w:val="16"/>
        </w:numPr>
        <w:rPr>
          <w:rFonts w:ascii="Tahoma" w:hAnsi="Tahoma" w:cs="Tahoma"/>
        </w:rPr>
      </w:pPr>
      <w:r w:rsidRPr="007871D1">
        <w:rPr>
          <w:rFonts w:ascii="Tahoma" w:hAnsi="Tahoma" w:cs="Tahoma"/>
        </w:rPr>
        <w:t xml:space="preserve">Document refrigerator and freezer </w:t>
      </w:r>
      <w:r w:rsidR="005803A6" w:rsidRPr="007871D1">
        <w:rPr>
          <w:rFonts w:ascii="Tahoma" w:hAnsi="Tahoma" w:cs="Tahoma"/>
        </w:rPr>
        <w:t>minimum</w:t>
      </w:r>
      <w:r w:rsidR="00A24E49" w:rsidRPr="007871D1">
        <w:rPr>
          <w:rFonts w:ascii="Tahoma" w:hAnsi="Tahoma" w:cs="Tahoma"/>
        </w:rPr>
        <w:t xml:space="preserve"> and </w:t>
      </w:r>
      <w:r w:rsidR="005803A6" w:rsidRPr="007871D1">
        <w:rPr>
          <w:rFonts w:ascii="Tahoma" w:hAnsi="Tahoma" w:cs="Tahoma"/>
        </w:rPr>
        <w:t>maximum temperatures one time per day</w:t>
      </w:r>
      <w:r w:rsidRPr="007871D1">
        <w:rPr>
          <w:rFonts w:ascii="Tahoma" w:hAnsi="Tahoma" w:cs="Tahoma"/>
        </w:rPr>
        <w:t xml:space="preserve">. </w:t>
      </w:r>
    </w:p>
    <w:p w14:paraId="0D510A3A" w14:textId="2ED192BA" w:rsidR="005F5D65" w:rsidRPr="007871D1" w:rsidRDefault="00AB70DA" w:rsidP="005F5D65">
      <w:pPr>
        <w:pStyle w:val="ListParagraph"/>
        <w:numPr>
          <w:ilvl w:val="1"/>
          <w:numId w:val="16"/>
        </w:numPr>
        <w:rPr>
          <w:rFonts w:ascii="Tahoma" w:hAnsi="Tahoma" w:cs="Tahoma"/>
        </w:rPr>
      </w:pPr>
      <w:r w:rsidRPr="007871D1">
        <w:rPr>
          <w:rFonts w:ascii="Tahoma" w:hAnsi="Tahoma" w:cs="Tahoma"/>
        </w:rPr>
        <w:t>The documentation</w:t>
      </w:r>
      <w:r w:rsidR="00FA6835" w:rsidRPr="007871D1">
        <w:rPr>
          <w:rFonts w:ascii="Tahoma" w:hAnsi="Tahoma" w:cs="Tahoma"/>
        </w:rPr>
        <w:t xml:space="preserve"> must</w:t>
      </w:r>
      <w:r w:rsidRPr="007871D1">
        <w:rPr>
          <w:rFonts w:ascii="Tahoma" w:hAnsi="Tahoma" w:cs="Tahoma"/>
        </w:rPr>
        <w:t xml:space="preserve"> include the date, time, current temperature, a</w:t>
      </w:r>
      <w:r w:rsidR="005803A6" w:rsidRPr="007871D1">
        <w:rPr>
          <w:rFonts w:ascii="Tahoma" w:hAnsi="Tahoma" w:cs="Tahoma"/>
        </w:rPr>
        <w:t>nd staff initials</w:t>
      </w:r>
      <w:r w:rsidRPr="007871D1">
        <w:rPr>
          <w:rFonts w:ascii="Tahoma" w:hAnsi="Tahoma" w:cs="Tahoma"/>
        </w:rPr>
        <w:t xml:space="preserve">. </w:t>
      </w:r>
    </w:p>
    <w:p w14:paraId="6A2C8ACD" w14:textId="6E853B60" w:rsidR="00353445" w:rsidRPr="007871D1" w:rsidRDefault="00FA6835" w:rsidP="00914D08">
      <w:pPr>
        <w:pStyle w:val="ListParagraph"/>
        <w:numPr>
          <w:ilvl w:val="1"/>
          <w:numId w:val="16"/>
        </w:numPr>
        <w:rPr>
          <w:rFonts w:ascii="Tahoma" w:hAnsi="Tahoma" w:cs="Tahoma"/>
        </w:rPr>
      </w:pPr>
      <w:r w:rsidRPr="007871D1">
        <w:rPr>
          <w:rFonts w:ascii="Tahoma" w:hAnsi="Tahoma" w:cs="Tahoma"/>
        </w:rPr>
        <w:t>T</w:t>
      </w:r>
      <w:r w:rsidR="00AB70DA" w:rsidRPr="007871D1">
        <w:rPr>
          <w:rFonts w:ascii="Tahoma" w:hAnsi="Tahoma" w:cs="Tahoma"/>
        </w:rPr>
        <w:t>emperature logs</w:t>
      </w:r>
      <w:r w:rsidRPr="007871D1">
        <w:rPr>
          <w:rFonts w:ascii="Tahoma" w:hAnsi="Tahoma" w:cs="Tahoma"/>
        </w:rPr>
        <w:t xml:space="preserve"> must be maintained</w:t>
      </w:r>
      <w:r w:rsidR="00AB70DA" w:rsidRPr="007871D1">
        <w:rPr>
          <w:rFonts w:ascii="Tahoma" w:hAnsi="Tahoma" w:cs="Tahoma"/>
        </w:rPr>
        <w:t xml:space="preserve"> for </w:t>
      </w:r>
      <w:r w:rsidR="004D43E5" w:rsidRPr="007871D1">
        <w:rPr>
          <w:rFonts w:ascii="Tahoma" w:hAnsi="Tahoma" w:cs="Tahoma"/>
        </w:rPr>
        <w:t>three years.</w:t>
      </w:r>
    </w:p>
    <w:p w14:paraId="08FE2EF9" w14:textId="665C8451" w:rsidR="006029E7" w:rsidRPr="007871D1" w:rsidRDefault="00AB70DA" w:rsidP="006029E7">
      <w:pPr>
        <w:pStyle w:val="ListParagraph"/>
        <w:numPr>
          <w:ilvl w:val="0"/>
          <w:numId w:val="16"/>
        </w:numPr>
        <w:rPr>
          <w:rFonts w:ascii="Tahoma" w:hAnsi="Tahoma" w:cs="Tahoma"/>
        </w:rPr>
      </w:pPr>
      <w:r w:rsidRPr="007871D1">
        <w:rPr>
          <w:rFonts w:ascii="Tahoma" w:hAnsi="Tahoma" w:cs="Tahoma"/>
        </w:rPr>
        <w:t>Each storage</w:t>
      </w:r>
      <w:r w:rsidR="005803A6" w:rsidRPr="007871D1">
        <w:rPr>
          <w:rFonts w:ascii="Tahoma" w:hAnsi="Tahoma" w:cs="Tahoma"/>
        </w:rPr>
        <w:t xml:space="preserve"> unit must contain a</w:t>
      </w:r>
      <w:r w:rsidR="007E2512" w:rsidRPr="007871D1">
        <w:rPr>
          <w:rFonts w:ascii="Tahoma" w:hAnsi="Tahoma" w:cs="Tahoma"/>
        </w:rPr>
        <w:t xml:space="preserve"> calibrated</w:t>
      </w:r>
      <w:r w:rsidR="005803A6" w:rsidRPr="007871D1">
        <w:rPr>
          <w:rFonts w:ascii="Tahoma" w:hAnsi="Tahoma" w:cs="Tahoma"/>
        </w:rPr>
        <w:t xml:space="preserve"> digital data logger (DDL)</w:t>
      </w:r>
      <w:r w:rsidR="004D43E5" w:rsidRPr="007871D1">
        <w:rPr>
          <w:rFonts w:ascii="Tahoma" w:hAnsi="Tahoma" w:cs="Tahoma"/>
        </w:rPr>
        <w:t>. The</w:t>
      </w:r>
      <w:r w:rsidRPr="007871D1">
        <w:rPr>
          <w:rFonts w:ascii="Tahoma" w:hAnsi="Tahoma" w:cs="Tahoma"/>
        </w:rPr>
        <w:t xml:space="preserve"> probe must </w:t>
      </w:r>
      <w:proofErr w:type="gramStart"/>
      <w:r w:rsidRPr="007871D1">
        <w:rPr>
          <w:rFonts w:ascii="Tahoma" w:hAnsi="Tahoma" w:cs="Tahoma"/>
        </w:rPr>
        <w:t>be located in</w:t>
      </w:r>
      <w:proofErr w:type="gramEnd"/>
      <w:r w:rsidRPr="007871D1">
        <w:rPr>
          <w:rFonts w:ascii="Tahoma" w:hAnsi="Tahoma" w:cs="Tahoma"/>
        </w:rPr>
        <w:t xml:space="preserve"> a central </w:t>
      </w:r>
      <w:r w:rsidR="00A24E49" w:rsidRPr="007871D1">
        <w:rPr>
          <w:rFonts w:ascii="Tahoma" w:hAnsi="Tahoma" w:cs="Tahoma"/>
        </w:rPr>
        <w:t>area</w:t>
      </w:r>
      <w:r w:rsidRPr="007871D1">
        <w:rPr>
          <w:rFonts w:ascii="Tahoma" w:hAnsi="Tahoma" w:cs="Tahoma"/>
        </w:rPr>
        <w:t xml:space="preserve"> of the storage </w:t>
      </w:r>
      <w:r w:rsidR="004E639D" w:rsidRPr="007871D1">
        <w:rPr>
          <w:rFonts w:ascii="Tahoma" w:hAnsi="Tahoma" w:cs="Tahoma"/>
        </w:rPr>
        <w:t>unit and</w:t>
      </w:r>
      <w:r w:rsidRPr="007871D1">
        <w:rPr>
          <w:rFonts w:ascii="Tahoma" w:hAnsi="Tahoma" w:cs="Tahoma"/>
        </w:rPr>
        <w:t xml:space="preserve"> be encased in a CDC</w:t>
      </w:r>
      <w:r w:rsidR="00311158" w:rsidRPr="007871D1">
        <w:rPr>
          <w:rFonts w:ascii="Tahoma" w:hAnsi="Tahoma" w:cs="Tahoma"/>
        </w:rPr>
        <w:t>-</w:t>
      </w:r>
      <w:r w:rsidRPr="007871D1">
        <w:rPr>
          <w:rFonts w:ascii="Tahoma" w:hAnsi="Tahoma" w:cs="Tahoma"/>
        </w:rPr>
        <w:t xml:space="preserve">approved buffering material </w:t>
      </w:r>
      <w:r w:rsidR="00DD56F9" w:rsidRPr="007871D1">
        <w:rPr>
          <w:rFonts w:ascii="Tahoma" w:hAnsi="Tahoma" w:cs="Tahoma"/>
        </w:rPr>
        <w:t>such as</w:t>
      </w:r>
      <w:r w:rsidRPr="007871D1">
        <w:rPr>
          <w:rFonts w:ascii="Tahoma" w:hAnsi="Tahoma" w:cs="Tahoma"/>
        </w:rPr>
        <w:t xml:space="preserve"> glycol.  </w:t>
      </w:r>
    </w:p>
    <w:p w14:paraId="2BBD15D3" w14:textId="6A3C0EB4" w:rsidR="00353445" w:rsidRPr="007871D1" w:rsidRDefault="00A24E49" w:rsidP="006029E7">
      <w:pPr>
        <w:rPr>
          <w:rFonts w:ascii="Tahoma" w:hAnsi="Tahoma" w:cs="Tahoma"/>
        </w:rPr>
      </w:pPr>
      <w:r w:rsidRPr="007871D1">
        <w:rPr>
          <w:rFonts w:ascii="Tahoma" w:hAnsi="Tahoma" w:cs="Tahoma"/>
        </w:rPr>
        <w:t>Record</w:t>
      </w:r>
      <w:r w:rsidR="006029E7" w:rsidRPr="007871D1">
        <w:rPr>
          <w:rFonts w:ascii="Tahoma" w:hAnsi="Tahoma" w:cs="Tahoma"/>
        </w:rPr>
        <w:t xml:space="preserve"> </w:t>
      </w:r>
      <w:r w:rsidRPr="007871D1">
        <w:rPr>
          <w:rFonts w:ascii="Tahoma" w:hAnsi="Tahoma" w:cs="Tahoma"/>
        </w:rPr>
        <w:t xml:space="preserve">your </w:t>
      </w:r>
      <w:r w:rsidR="006029E7" w:rsidRPr="007871D1">
        <w:rPr>
          <w:rFonts w:ascii="Tahoma" w:hAnsi="Tahoma" w:cs="Tahoma"/>
        </w:rPr>
        <w:t>DDL information</w:t>
      </w:r>
      <w:r w:rsidRPr="007871D1">
        <w:rPr>
          <w:rFonts w:ascii="Tahoma" w:hAnsi="Tahoma" w:cs="Tahoma"/>
        </w:rPr>
        <w:t xml:space="preserve"> below</w:t>
      </w:r>
      <w:r w:rsidR="006029E7" w:rsidRPr="007871D1">
        <w:rPr>
          <w:rFonts w:ascii="Tahoma" w:hAnsi="Tahoma" w:cs="Tahoma"/>
        </w:rPr>
        <w:t>:</w:t>
      </w:r>
    </w:p>
    <w:p w14:paraId="2B8FD0AB" w14:textId="5953E80E" w:rsidR="00353445" w:rsidRPr="007871D1" w:rsidRDefault="00AB70DA" w:rsidP="00D30FB5">
      <w:pPr>
        <w:spacing w:after="31" w:line="259" w:lineRule="auto"/>
        <w:ind w:right="0"/>
        <w:rPr>
          <w:rFonts w:ascii="Tahoma" w:hAnsi="Tahoma" w:cs="Tahoma"/>
        </w:rPr>
      </w:pPr>
      <w:r w:rsidRPr="007871D1">
        <w:rPr>
          <w:rFonts w:ascii="Tahoma" w:hAnsi="Tahoma" w:cs="Tahoma"/>
        </w:rPr>
        <w:t xml:space="preserve">  </w:t>
      </w:r>
    </w:p>
    <w:tbl>
      <w:tblPr>
        <w:tblStyle w:val="GridTable7Colorful"/>
        <w:tblW w:w="10674" w:type="dxa"/>
        <w:tblLook w:val="04A0" w:firstRow="1" w:lastRow="0" w:firstColumn="1" w:lastColumn="0" w:noHBand="0" w:noVBand="1"/>
      </w:tblPr>
      <w:tblGrid>
        <w:gridCol w:w="1939"/>
        <w:gridCol w:w="3731"/>
        <w:gridCol w:w="5004"/>
      </w:tblGrid>
      <w:tr w:rsidR="00D30FB5" w:rsidRPr="007871D1" w14:paraId="2BCE253E" w14:textId="77777777" w:rsidTr="009508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29" w:type="dxa"/>
          </w:tcPr>
          <w:p w14:paraId="3F433073" w14:textId="77777777" w:rsidR="00D30FB5" w:rsidRPr="007871D1" w:rsidRDefault="00D30FB5" w:rsidP="00950826">
            <w:pPr>
              <w:pStyle w:val="Heading3"/>
              <w:jc w:val="center"/>
              <w:rPr>
                <w:rFonts w:ascii="Verdana" w:hAnsi="Verdana" w:cs="Tahoma"/>
                <w:b/>
                <w:bCs w:val="0"/>
                <w:i w:val="0"/>
                <w:iCs w:val="0"/>
                <w:sz w:val="24"/>
                <w:szCs w:val="24"/>
              </w:rPr>
            </w:pPr>
            <w:r w:rsidRPr="007871D1">
              <w:rPr>
                <w:rFonts w:ascii="Verdana" w:hAnsi="Verdana" w:cs="Tahoma"/>
                <w:b/>
                <w:bCs w:val="0"/>
                <w:i w:val="0"/>
                <w:iCs w:val="0"/>
                <w:sz w:val="24"/>
                <w:szCs w:val="24"/>
              </w:rPr>
              <w:t>DDL Type</w:t>
            </w:r>
          </w:p>
        </w:tc>
        <w:tc>
          <w:tcPr>
            <w:tcW w:w="3861" w:type="dxa"/>
          </w:tcPr>
          <w:p w14:paraId="0FA684B8" w14:textId="77777777" w:rsidR="00D30FB5" w:rsidRPr="007871D1" w:rsidRDefault="00D30FB5" w:rsidP="00950826">
            <w:pPr>
              <w:pStyle w:val="Heading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b/>
                <w:bCs w:val="0"/>
                <w:sz w:val="24"/>
                <w:szCs w:val="24"/>
              </w:rPr>
            </w:pPr>
            <w:r w:rsidRPr="007871D1">
              <w:rPr>
                <w:rFonts w:ascii="Verdana" w:hAnsi="Verdana" w:cs="Tahoma"/>
                <w:b/>
                <w:bCs w:val="0"/>
                <w:sz w:val="24"/>
                <w:szCs w:val="24"/>
              </w:rPr>
              <w:t>Brand and Model Number</w:t>
            </w:r>
          </w:p>
        </w:tc>
        <w:tc>
          <w:tcPr>
            <w:tcW w:w="5184" w:type="dxa"/>
          </w:tcPr>
          <w:p w14:paraId="023E51A0" w14:textId="77777777" w:rsidR="00D30FB5" w:rsidRPr="007871D1" w:rsidRDefault="00D30FB5" w:rsidP="00950826">
            <w:pPr>
              <w:pStyle w:val="Heading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b/>
                <w:bCs w:val="0"/>
                <w:sz w:val="24"/>
                <w:szCs w:val="24"/>
              </w:rPr>
            </w:pPr>
            <w:r w:rsidRPr="007871D1">
              <w:rPr>
                <w:rFonts w:ascii="Verdana" w:hAnsi="Verdana" w:cs="Tahoma"/>
                <w:b/>
                <w:bCs w:val="0"/>
                <w:sz w:val="24"/>
                <w:szCs w:val="24"/>
              </w:rPr>
              <w:t>Calibration Due Date</w:t>
            </w:r>
          </w:p>
        </w:tc>
      </w:tr>
      <w:tr w:rsidR="00D30FB5" w:rsidRPr="007871D1" w14:paraId="4C346F41" w14:textId="77777777" w:rsidTr="009508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778542" w14:textId="77777777" w:rsidR="00D30FB5" w:rsidRPr="007871D1" w:rsidRDefault="00D30FB5" w:rsidP="00950826">
            <w:pPr>
              <w:pStyle w:val="Heading3"/>
              <w:rPr>
                <w:rFonts w:ascii="Verdana" w:hAnsi="Verdana" w:cs="Tahoma"/>
                <w:i w:val="0"/>
                <w:iCs w:val="0"/>
                <w:sz w:val="24"/>
                <w:szCs w:val="24"/>
              </w:rPr>
            </w:pPr>
            <w:r w:rsidRPr="007871D1">
              <w:rPr>
                <w:rFonts w:ascii="Verdana" w:hAnsi="Verdana" w:cs="Tahoma"/>
                <w:i w:val="0"/>
                <w:iCs w:val="0"/>
                <w:sz w:val="24"/>
                <w:szCs w:val="24"/>
              </w:rPr>
              <w:t>Refrigerator DDL</w:t>
            </w:r>
          </w:p>
        </w:tc>
        <w:tc>
          <w:tcPr>
            <w:tcW w:w="386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auto"/>
          </w:tcPr>
          <w:p w14:paraId="6A3FF543" w14:textId="77777777" w:rsidR="00D30FB5" w:rsidRPr="007871D1" w:rsidRDefault="00D30FB5" w:rsidP="00950826">
            <w:pPr>
              <w:pStyle w:val="ListParagraph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</w:tc>
        <w:tc>
          <w:tcPr>
            <w:tcW w:w="5184" w:type="dxa"/>
            <w:tcBorders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auto"/>
          </w:tcPr>
          <w:p w14:paraId="32B105B3" w14:textId="77777777" w:rsidR="00D30FB5" w:rsidRPr="007871D1" w:rsidRDefault="00D30FB5" w:rsidP="00950826">
            <w:pPr>
              <w:pStyle w:val="ListParagraph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</w:tc>
      </w:tr>
      <w:tr w:rsidR="00D30FB5" w:rsidRPr="007871D1" w14:paraId="640F55FC" w14:textId="77777777" w:rsidTr="00950826">
        <w:trPr>
          <w:cantSplit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9CF88B" w14:textId="77777777" w:rsidR="00D30FB5" w:rsidRPr="007871D1" w:rsidRDefault="00D30FB5" w:rsidP="00950826">
            <w:pPr>
              <w:pStyle w:val="Heading3"/>
              <w:rPr>
                <w:rFonts w:ascii="Verdana" w:hAnsi="Verdana" w:cs="Tahoma"/>
                <w:i w:val="0"/>
                <w:iCs w:val="0"/>
                <w:sz w:val="24"/>
                <w:szCs w:val="24"/>
              </w:rPr>
            </w:pPr>
            <w:r w:rsidRPr="007871D1">
              <w:rPr>
                <w:rFonts w:ascii="Verdana" w:hAnsi="Verdana" w:cs="Tahoma"/>
                <w:i w:val="0"/>
                <w:iCs w:val="0"/>
                <w:sz w:val="24"/>
                <w:szCs w:val="24"/>
              </w:rPr>
              <w:t>Freezer DDL</w:t>
            </w:r>
          </w:p>
        </w:tc>
        <w:tc>
          <w:tcPr>
            <w:tcW w:w="3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</w:tcPr>
          <w:p w14:paraId="2AF79D80" w14:textId="77777777" w:rsidR="00D30FB5" w:rsidRPr="007871D1" w:rsidRDefault="00D30FB5" w:rsidP="00950826">
            <w:pPr>
              <w:pStyle w:val="ListParagraph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</w:tc>
        <w:tc>
          <w:tcPr>
            <w:tcW w:w="5184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</w:tcPr>
          <w:p w14:paraId="78620965" w14:textId="77777777" w:rsidR="00D30FB5" w:rsidRPr="007871D1" w:rsidRDefault="00D30FB5" w:rsidP="00950826">
            <w:pPr>
              <w:pStyle w:val="ListParagraph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</w:tc>
      </w:tr>
      <w:tr w:rsidR="00D30FB5" w:rsidRPr="007871D1" w14:paraId="3AAC3277" w14:textId="77777777" w:rsidTr="009508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dxa"/>
            <w:tcBorders>
              <w:top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628CC6" w14:textId="0C1BFCE8" w:rsidR="00D30FB5" w:rsidRPr="007871D1" w:rsidRDefault="00D30FB5" w:rsidP="00950826">
            <w:pPr>
              <w:pStyle w:val="Heading3"/>
              <w:rPr>
                <w:rFonts w:ascii="Verdana" w:hAnsi="Verdana" w:cs="Tahoma"/>
                <w:i w:val="0"/>
                <w:iCs w:val="0"/>
                <w:sz w:val="24"/>
                <w:szCs w:val="24"/>
              </w:rPr>
            </w:pPr>
            <w:r w:rsidRPr="007871D1">
              <w:rPr>
                <w:rFonts w:ascii="Verdana" w:hAnsi="Verdana" w:cs="Tahoma"/>
                <w:i w:val="0"/>
                <w:iCs w:val="0"/>
                <w:sz w:val="24"/>
                <w:szCs w:val="24"/>
              </w:rPr>
              <w:t>Backup DDL</w:t>
            </w:r>
          </w:p>
        </w:tc>
        <w:tc>
          <w:tcPr>
            <w:tcW w:w="3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EBF54CE" w14:textId="77777777" w:rsidR="00D30FB5" w:rsidRPr="007871D1" w:rsidRDefault="00D30FB5" w:rsidP="00950826">
            <w:pPr>
              <w:pStyle w:val="ListParagraph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</w:tc>
        <w:tc>
          <w:tcPr>
            <w:tcW w:w="5184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D254A9D" w14:textId="77777777" w:rsidR="00D30FB5" w:rsidRPr="007871D1" w:rsidRDefault="00D30FB5" w:rsidP="00950826">
            <w:pPr>
              <w:pStyle w:val="ListParagraph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</w:tc>
      </w:tr>
    </w:tbl>
    <w:p w14:paraId="30DAD16C" w14:textId="77777777" w:rsidR="00D30FB5" w:rsidRPr="007871D1" w:rsidRDefault="00D30FB5" w:rsidP="007E2512">
      <w:pPr>
        <w:spacing w:after="31" w:line="259" w:lineRule="auto"/>
        <w:ind w:right="0"/>
        <w:rPr>
          <w:rFonts w:ascii="Tahoma" w:hAnsi="Tahoma" w:cs="Tahoma"/>
        </w:rPr>
      </w:pPr>
    </w:p>
    <w:p w14:paraId="4744F2CF" w14:textId="344C00D0" w:rsidR="00353445" w:rsidRPr="007871D1" w:rsidRDefault="007E3188" w:rsidP="006029E7">
      <w:pPr>
        <w:pStyle w:val="Heading2"/>
        <w:rPr>
          <w:rFonts w:ascii="Verdana" w:hAnsi="Verdana" w:cs="Tahoma"/>
          <w:color w:val="2F5496" w:themeColor="accent5" w:themeShade="BF"/>
          <w:sz w:val="28"/>
          <w:szCs w:val="28"/>
        </w:rPr>
      </w:pPr>
      <w:r w:rsidRPr="007871D1">
        <w:rPr>
          <w:rFonts w:ascii="Verdana" w:hAnsi="Verdana" w:cs="Tahoma"/>
          <w:color w:val="2F5496" w:themeColor="accent5" w:themeShade="BF"/>
          <w:sz w:val="28"/>
          <w:szCs w:val="28"/>
        </w:rPr>
        <w:t xml:space="preserve">Inventory </w:t>
      </w:r>
      <w:proofErr w:type="gramStart"/>
      <w:r w:rsidR="008F7D7B" w:rsidRPr="007871D1">
        <w:rPr>
          <w:rFonts w:ascii="Verdana" w:hAnsi="Verdana" w:cs="Tahoma"/>
          <w:color w:val="2F5496" w:themeColor="accent5" w:themeShade="BF"/>
          <w:sz w:val="28"/>
          <w:szCs w:val="28"/>
        </w:rPr>
        <w:t>c</w:t>
      </w:r>
      <w:r w:rsidRPr="007871D1">
        <w:rPr>
          <w:rFonts w:ascii="Verdana" w:hAnsi="Verdana" w:cs="Tahoma"/>
          <w:color w:val="2F5496" w:themeColor="accent5" w:themeShade="BF"/>
          <w:sz w:val="28"/>
          <w:szCs w:val="28"/>
        </w:rPr>
        <w:t>ontrol</w:t>
      </w:r>
      <w:proofErr w:type="gramEnd"/>
    </w:p>
    <w:p w14:paraId="3B23BC00" w14:textId="241F943D" w:rsidR="00353445" w:rsidRPr="007871D1" w:rsidRDefault="00311158" w:rsidP="009708D5">
      <w:pPr>
        <w:pStyle w:val="ListParagraph"/>
        <w:numPr>
          <w:ilvl w:val="0"/>
          <w:numId w:val="18"/>
        </w:numPr>
        <w:rPr>
          <w:rFonts w:ascii="Tahoma" w:hAnsi="Tahoma" w:cs="Tahoma"/>
        </w:rPr>
      </w:pPr>
      <w:r w:rsidRPr="007871D1">
        <w:rPr>
          <w:rFonts w:ascii="Tahoma" w:hAnsi="Tahoma" w:cs="Tahoma"/>
        </w:rPr>
        <w:t>Each week, c</w:t>
      </w:r>
      <w:r w:rsidR="00AB70DA" w:rsidRPr="007871D1">
        <w:rPr>
          <w:rFonts w:ascii="Tahoma" w:hAnsi="Tahoma" w:cs="Tahoma"/>
        </w:rPr>
        <w:t>onduct</w:t>
      </w:r>
      <w:r w:rsidRPr="007871D1">
        <w:rPr>
          <w:rFonts w:ascii="Tahoma" w:hAnsi="Tahoma" w:cs="Tahoma"/>
        </w:rPr>
        <w:t xml:space="preserve"> </w:t>
      </w:r>
      <w:r w:rsidR="00AB70DA" w:rsidRPr="007871D1">
        <w:rPr>
          <w:rFonts w:ascii="Tahoma" w:hAnsi="Tahoma" w:cs="Tahoma"/>
        </w:rPr>
        <w:t xml:space="preserve">a physical count of vaccines and assess any needs. </w:t>
      </w:r>
    </w:p>
    <w:p w14:paraId="64F02CCE" w14:textId="627294F4" w:rsidR="00353445" w:rsidRPr="007871D1" w:rsidRDefault="00AB70DA" w:rsidP="009708D5">
      <w:pPr>
        <w:pStyle w:val="ListParagraph"/>
        <w:numPr>
          <w:ilvl w:val="0"/>
          <w:numId w:val="18"/>
        </w:numPr>
        <w:spacing w:after="482"/>
        <w:rPr>
          <w:rFonts w:ascii="Tahoma" w:hAnsi="Tahoma" w:cs="Tahoma"/>
        </w:rPr>
      </w:pPr>
      <w:r w:rsidRPr="007871D1">
        <w:rPr>
          <w:rFonts w:ascii="Tahoma" w:hAnsi="Tahoma" w:cs="Tahoma"/>
        </w:rPr>
        <w:t xml:space="preserve">Place vaccines with shorter expiration dates </w:t>
      </w:r>
      <w:r w:rsidR="00311158" w:rsidRPr="007871D1">
        <w:rPr>
          <w:rFonts w:ascii="Tahoma" w:hAnsi="Tahoma" w:cs="Tahoma"/>
        </w:rPr>
        <w:t>in</w:t>
      </w:r>
      <w:r w:rsidRPr="007871D1">
        <w:rPr>
          <w:rFonts w:ascii="Tahoma" w:hAnsi="Tahoma" w:cs="Tahoma"/>
        </w:rPr>
        <w:t xml:space="preserve"> the front</w:t>
      </w:r>
      <w:r w:rsidR="00311158" w:rsidRPr="007871D1">
        <w:rPr>
          <w:rFonts w:ascii="Tahoma" w:hAnsi="Tahoma" w:cs="Tahoma"/>
        </w:rPr>
        <w:t xml:space="preserve"> and </w:t>
      </w:r>
      <w:r w:rsidRPr="007871D1">
        <w:rPr>
          <w:rFonts w:ascii="Tahoma" w:hAnsi="Tahoma" w:cs="Tahoma"/>
        </w:rPr>
        <w:t>vaccine</w:t>
      </w:r>
      <w:r w:rsidR="00311158" w:rsidRPr="007871D1">
        <w:rPr>
          <w:rFonts w:ascii="Tahoma" w:hAnsi="Tahoma" w:cs="Tahoma"/>
        </w:rPr>
        <w:t>s</w:t>
      </w:r>
      <w:r w:rsidRPr="007871D1">
        <w:rPr>
          <w:rFonts w:ascii="Tahoma" w:hAnsi="Tahoma" w:cs="Tahoma"/>
        </w:rPr>
        <w:t xml:space="preserve"> with later expiration dates </w:t>
      </w:r>
      <w:r w:rsidR="00311158" w:rsidRPr="007871D1">
        <w:rPr>
          <w:rFonts w:ascii="Tahoma" w:hAnsi="Tahoma" w:cs="Tahoma"/>
        </w:rPr>
        <w:t>in</w:t>
      </w:r>
      <w:r w:rsidRPr="007871D1">
        <w:rPr>
          <w:rFonts w:ascii="Tahoma" w:hAnsi="Tahoma" w:cs="Tahoma"/>
        </w:rPr>
        <w:t xml:space="preserve"> the back</w:t>
      </w:r>
      <w:r w:rsidR="00311158" w:rsidRPr="007871D1">
        <w:rPr>
          <w:rFonts w:ascii="Tahoma" w:hAnsi="Tahoma" w:cs="Tahoma"/>
        </w:rPr>
        <w:t xml:space="preserve"> to create a first-in-first-out system</w:t>
      </w:r>
      <w:r w:rsidRPr="007871D1">
        <w:rPr>
          <w:rFonts w:ascii="Tahoma" w:hAnsi="Tahoma" w:cs="Tahoma"/>
        </w:rPr>
        <w:t xml:space="preserve">.  </w:t>
      </w:r>
    </w:p>
    <w:p w14:paraId="6CF3CEBF" w14:textId="751ADF82" w:rsidR="00353445" w:rsidRPr="007871D1" w:rsidRDefault="007E3188" w:rsidP="006029E7">
      <w:pPr>
        <w:pStyle w:val="Heading2"/>
        <w:rPr>
          <w:rFonts w:ascii="Verdana" w:hAnsi="Verdana" w:cs="Tahoma"/>
          <w:color w:val="2F5496" w:themeColor="accent5" w:themeShade="BF"/>
          <w:sz w:val="28"/>
          <w:szCs w:val="28"/>
        </w:rPr>
      </w:pPr>
      <w:r w:rsidRPr="007871D1">
        <w:rPr>
          <w:rFonts w:ascii="Verdana" w:hAnsi="Verdana" w:cs="Tahoma"/>
          <w:color w:val="2F5496" w:themeColor="accent5" w:themeShade="BF"/>
          <w:sz w:val="28"/>
          <w:szCs w:val="28"/>
        </w:rPr>
        <w:t>Vaccine wastage</w:t>
      </w:r>
    </w:p>
    <w:p w14:paraId="604F7583" w14:textId="77777777" w:rsidR="00353445" w:rsidRPr="007871D1" w:rsidRDefault="00AB70DA" w:rsidP="006029E7">
      <w:pPr>
        <w:numPr>
          <w:ilvl w:val="0"/>
          <w:numId w:val="19"/>
        </w:numPr>
        <w:spacing w:line="276" w:lineRule="auto"/>
        <w:ind w:right="305"/>
        <w:rPr>
          <w:rFonts w:ascii="Tahoma" w:hAnsi="Tahoma" w:cs="Tahoma"/>
        </w:rPr>
      </w:pPr>
      <w:r w:rsidRPr="007871D1">
        <w:rPr>
          <w:rFonts w:ascii="Tahoma" w:hAnsi="Tahoma" w:cs="Tahoma"/>
          <w:b/>
        </w:rPr>
        <w:t>Non-viable vaccine</w:t>
      </w:r>
      <w:r w:rsidRPr="007871D1">
        <w:rPr>
          <w:rFonts w:ascii="Tahoma" w:hAnsi="Tahoma" w:cs="Tahoma"/>
        </w:rPr>
        <w:t xml:space="preserve"> is any vaccine that is unopened (with the cap intact) that cannot be used because it has either passed its expiration date or been spoiled due to exposure to out-of-range temperatures. </w:t>
      </w:r>
    </w:p>
    <w:p w14:paraId="635C13CE" w14:textId="26556B9E" w:rsidR="005803A6" w:rsidRPr="007871D1" w:rsidRDefault="00AB70DA" w:rsidP="006029E7">
      <w:pPr>
        <w:numPr>
          <w:ilvl w:val="1"/>
          <w:numId w:val="19"/>
        </w:numPr>
        <w:spacing w:line="276" w:lineRule="auto"/>
        <w:ind w:right="399"/>
        <w:rPr>
          <w:rFonts w:ascii="Tahoma" w:hAnsi="Tahoma" w:cs="Tahoma"/>
        </w:rPr>
      </w:pPr>
      <w:r w:rsidRPr="007871D1">
        <w:rPr>
          <w:rFonts w:ascii="Tahoma" w:hAnsi="Tahoma" w:cs="Tahoma"/>
        </w:rPr>
        <w:lastRenderedPageBreak/>
        <w:t>Quarantine spoiled vaccines in a storage unit and mark “</w:t>
      </w:r>
      <w:r w:rsidR="00311158" w:rsidRPr="007871D1">
        <w:rPr>
          <w:rFonts w:ascii="Tahoma" w:hAnsi="Tahoma" w:cs="Tahoma"/>
          <w:b/>
        </w:rPr>
        <w:t>d</w:t>
      </w:r>
      <w:r w:rsidRPr="007871D1">
        <w:rPr>
          <w:rFonts w:ascii="Tahoma" w:hAnsi="Tahoma" w:cs="Tahoma"/>
          <w:b/>
        </w:rPr>
        <w:t xml:space="preserve">o </w:t>
      </w:r>
      <w:r w:rsidR="00311158" w:rsidRPr="007871D1">
        <w:rPr>
          <w:rFonts w:ascii="Tahoma" w:hAnsi="Tahoma" w:cs="Tahoma"/>
          <w:b/>
        </w:rPr>
        <w:t>n</w:t>
      </w:r>
      <w:r w:rsidRPr="007871D1">
        <w:rPr>
          <w:rFonts w:ascii="Tahoma" w:hAnsi="Tahoma" w:cs="Tahoma"/>
          <w:b/>
        </w:rPr>
        <w:t xml:space="preserve">ot </w:t>
      </w:r>
      <w:r w:rsidR="00311158" w:rsidRPr="007871D1">
        <w:rPr>
          <w:rFonts w:ascii="Tahoma" w:hAnsi="Tahoma" w:cs="Tahoma"/>
          <w:b/>
        </w:rPr>
        <w:t>u</w:t>
      </w:r>
      <w:r w:rsidRPr="007871D1">
        <w:rPr>
          <w:rFonts w:ascii="Tahoma" w:hAnsi="Tahoma" w:cs="Tahoma"/>
          <w:b/>
        </w:rPr>
        <w:t>se</w:t>
      </w:r>
      <w:r w:rsidRPr="007871D1">
        <w:rPr>
          <w:rFonts w:ascii="Tahoma" w:hAnsi="Tahoma" w:cs="Tahoma"/>
        </w:rPr>
        <w:t xml:space="preserve">” until viability can be determined.  </w:t>
      </w:r>
    </w:p>
    <w:p w14:paraId="5E70B148" w14:textId="34944478" w:rsidR="00353445" w:rsidRPr="007871D1" w:rsidRDefault="00AB70DA" w:rsidP="006029E7">
      <w:pPr>
        <w:numPr>
          <w:ilvl w:val="1"/>
          <w:numId w:val="19"/>
        </w:numPr>
        <w:spacing w:line="276" w:lineRule="auto"/>
        <w:ind w:right="399"/>
        <w:rPr>
          <w:rFonts w:ascii="Tahoma" w:hAnsi="Tahoma" w:cs="Tahoma"/>
        </w:rPr>
      </w:pPr>
      <w:r w:rsidRPr="007871D1">
        <w:rPr>
          <w:rFonts w:ascii="Tahoma" w:hAnsi="Tahoma" w:cs="Tahoma"/>
        </w:rPr>
        <w:t>Remove expired vaccines from the storage unit and mark “</w:t>
      </w:r>
      <w:r w:rsidR="00311158" w:rsidRPr="007871D1">
        <w:rPr>
          <w:rFonts w:ascii="Tahoma" w:hAnsi="Tahoma" w:cs="Tahoma"/>
          <w:b/>
        </w:rPr>
        <w:t>do n</w:t>
      </w:r>
      <w:r w:rsidRPr="007871D1">
        <w:rPr>
          <w:rFonts w:ascii="Tahoma" w:hAnsi="Tahoma" w:cs="Tahoma"/>
          <w:b/>
        </w:rPr>
        <w:t xml:space="preserve">ot </w:t>
      </w:r>
      <w:r w:rsidR="00311158" w:rsidRPr="007871D1">
        <w:rPr>
          <w:rFonts w:ascii="Tahoma" w:hAnsi="Tahoma" w:cs="Tahoma"/>
          <w:b/>
        </w:rPr>
        <w:t>u</w:t>
      </w:r>
      <w:r w:rsidRPr="007871D1">
        <w:rPr>
          <w:rFonts w:ascii="Tahoma" w:hAnsi="Tahoma" w:cs="Tahoma"/>
          <w:b/>
        </w:rPr>
        <w:t>se</w:t>
      </w:r>
      <w:r w:rsidRPr="007871D1">
        <w:rPr>
          <w:rFonts w:ascii="Tahoma" w:hAnsi="Tahoma" w:cs="Tahoma"/>
        </w:rPr>
        <w:t xml:space="preserve">” to prevent inadvertent use.  </w:t>
      </w:r>
    </w:p>
    <w:p w14:paraId="244E0321" w14:textId="77777777" w:rsidR="00353445" w:rsidRPr="007871D1" w:rsidRDefault="00AB70DA" w:rsidP="006029E7">
      <w:pPr>
        <w:numPr>
          <w:ilvl w:val="1"/>
          <w:numId w:val="19"/>
        </w:numPr>
        <w:spacing w:line="276" w:lineRule="auto"/>
        <w:ind w:right="399"/>
        <w:rPr>
          <w:rFonts w:ascii="Tahoma" w:hAnsi="Tahoma" w:cs="Tahoma"/>
        </w:rPr>
      </w:pPr>
      <w:r w:rsidRPr="007871D1">
        <w:rPr>
          <w:rFonts w:ascii="Tahoma" w:hAnsi="Tahoma" w:cs="Tahoma"/>
        </w:rPr>
        <w:t xml:space="preserve">Return non-viable vaccines to McKesson within six months of expiration date for excise tax credit. </w:t>
      </w:r>
    </w:p>
    <w:p w14:paraId="5FDAD903" w14:textId="1CE5283A" w:rsidR="005803A6" w:rsidRPr="007871D1" w:rsidRDefault="00AB70DA" w:rsidP="006029E7">
      <w:pPr>
        <w:numPr>
          <w:ilvl w:val="0"/>
          <w:numId w:val="19"/>
        </w:numPr>
        <w:spacing w:after="31" w:line="276" w:lineRule="auto"/>
        <w:ind w:right="305"/>
        <w:rPr>
          <w:rFonts w:ascii="Tahoma" w:hAnsi="Tahoma" w:cs="Tahoma"/>
        </w:rPr>
      </w:pPr>
      <w:r w:rsidRPr="007871D1">
        <w:rPr>
          <w:rFonts w:ascii="Tahoma" w:hAnsi="Tahoma" w:cs="Tahoma"/>
          <w:b/>
        </w:rPr>
        <w:t>Wasted vaccine</w:t>
      </w:r>
      <w:r w:rsidRPr="007871D1">
        <w:rPr>
          <w:rFonts w:ascii="Tahoma" w:hAnsi="Tahoma" w:cs="Tahoma"/>
        </w:rPr>
        <w:t xml:space="preserve"> is vaccine that has been opened, but not used. </w:t>
      </w:r>
      <w:bookmarkStart w:id="4" w:name="_Hlk100649765"/>
      <w:r w:rsidRPr="007871D1">
        <w:rPr>
          <w:rFonts w:ascii="Tahoma" w:hAnsi="Tahoma" w:cs="Tahoma"/>
        </w:rPr>
        <w:t xml:space="preserve">Reasons for waste </w:t>
      </w:r>
      <w:r w:rsidR="001B32B5" w:rsidRPr="007871D1">
        <w:rPr>
          <w:rFonts w:ascii="Tahoma" w:hAnsi="Tahoma" w:cs="Tahoma"/>
        </w:rPr>
        <w:t>include</w:t>
      </w:r>
      <w:r w:rsidR="009B017C" w:rsidRPr="007871D1">
        <w:rPr>
          <w:rFonts w:ascii="Tahoma" w:hAnsi="Tahoma" w:cs="Tahoma"/>
        </w:rPr>
        <w:t xml:space="preserve"> vaccine that was</w:t>
      </w:r>
      <w:r w:rsidRPr="007871D1">
        <w:rPr>
          <w:rFonts w:ascii="Tahoma" w:hAnsi="Tahoma" w:cs="Tahoma"/>
        </w:rPr>
        <w:t xml:space="preserve"> drawn into a syringe but not administered</w:t>
      </w:r>
      <w:r w:rsidR="009B017C" w:rsidRPr="007871D1">
        <w:rPr>
          <w:rFonts w:ascii="Tahoma" w:hAnsi="Tahoma" w:cs="Tahoma"/>
        </w:rPr>
        <w:t>;</w:t>
      </w:r>
      <w:r w:rsidRPr="007871D1">
        <w:rPr>
          <w:rFonts w:ascii="Tahoma" w:hAnsi="Tahoma" w:cs="Tahoma"/>
        </w:rPr>
        <w:t xml:space="preserve"> </w:t>
      </w:r>
      <w:r w:rsidR="00311158" w:rsidRPr="007871D1">
        <w:rPr>
          <w:rFonts w:ascii="Tahoma" w:hAnsi="Tahoma" w:cs="Tahoma"/>
        </w:rPr>
        <w:t xml:space="preserve">vaccine </w:t>
      </w:r>
      <w:r w:rsidRPr="007871D1">
        <w:rPr>
          <w:rFonts w:ascii="Tahoma" w:hAnsi="Tahoma" w:cs="Tahoma"/>
        </w:rPr>
        <w:t>opened in error</w:t>
      </w:r>
      <w:r w:rsidR="009B017C" w:rsidRPr="007871D1">
        <w:rPr>
          <w:rFonts w:ascii="Tahoma" w:hAnsi="Tahoma" w:cs="Tahoma"/>
        </w:rPr>
        <w:t>;</w:t>
      </w:r>
      <w:r w:rsidRPr="007871D1">
        <w:rPr>
          <w:rFonts w:ascii="Tahoma" w:hAnsi="Tahoma" w:cs="Tahoma"/>
        </w:rPr>
        <w:t xml:space="preserve"> </w:t>
      </w:r>
      <w:r w:rsidR="00311158" w:rsidRPr="007871D1">
        <w:rPr>
          <w:rFonts w:ascii="Tahoma" w:hAnsi="Tahoma" w:cs="Tahoma"/>
        </w:rPr>
        <w:t xml:space="preserve">vaccine </w:t>
      </w:r>
      <w:r w:rsidR="00C90C5B" w:rsidRPr="007871D1">
        <w:rPr>
          <w:rFonts w:ascii="Tahoma" w:hAnsi="Tahoma" w:cs="Tahoma"/>
        </w:rPr>
        <w:t>reconstitut</w:t>
      </w:r>
      <w:r w:rsidR="009B017C" w:rsidRPr="007871D1">
        <w:rPr>
          <w:rFonts w:ascii="Tahoma" w:hAnsi="Tahoma" w:cs="Tahoma"/>
        </w:rPr>
        <w:t>ed</w:t>
      </w:r>
      <w:r w:rsidR="00C90C5B" w:rsidRPr="007871D1">
        <w:rPr>
          <w:rFonts w:ascii="Tahoma" w:hAnsi="Tahoma" w:cs="Tahoma"/>
        </w:rPr>
        <w:t xml:space="preserve"> </w:t>
      </w:r>
      <w:r w:rsidR="009B017C" w:rsidRPr="007871D1">
        <w:rPr>
          <w:rFonts w:ascii="Tahoma" w:hAnsi="Tahoma" w:cs="Tahoma"/>
        </w:rPr>
        <w:t xml:space="preserve">incorrectly; or </w:t>
      </w:r>
      <w:r w:rsidR="00311158" w:rsidRPr="007871D1">
        <w:rPr>
          <w:rFonts w:ascii="Tahoma" w:hAnsi="Tahoma" w:cs="Tahoma"/>
        </w:rPr>
        <w:t xml:space="preserve">vaccine </w:t>
      </w:r>
      <w:r w:rsidR="009B017C" w:rsidRPr="007871D1">
        <w:rPr>
          <w:rFonts w:ascii="Tahoma" w:hAnsi="Tahoma" w:cs="Tahoma"/>
        </w:rPr>
        <w:t>compromised in</w:t>
      </w:r>
      <w:r w:rsidRPr="007871D1">
        <w:rPr>
          <w:rFonts w:ascii="Tahoma" w:hAnsi="Tahoma" w:cs="Tahoma"/>
        </w:rPr>
        <w:t xml:space="preserve"> sterility </w:t>
      </w:r>
      <w:r w:rsidR="009B017C" w:rsidRPr="007871D1">
        <w:rPr>
          <w:rFonts w:ascii="Tahoma" w:hAnsi="Tahoma" w:cs="Tahoma"/>
        </w:rPr>
        <w:t>due to</w:t>
      </w:r>
      <w:r w:rsidRPr="007871D1">
        <w:rPr>
          <w:rFonts w:ascii="Tahoma" w:hAnsi="Tahoma" w:cs="Tahoma"/>
        </w:rPr>
        <w:t xml:space="preserve"> the vial being dropped or broken</w:t>
      </w:r>
      <w:r w:rsidR="009B017C" w:rsidRPr="007871D1">
        <w:rPr>
          <w:rFonts w:ascii="Tahoma" w:hAnsi="Tahoma" w:cs="Tahoma"/>
        </w:rPr>
        <w:t>.</w:t>
      </w:r>
      <w:r w:rsidRPr="007871D1">
        <w:rPr>
          <w:rFonts w:ascii="Tahoma" w:hAnsi="Tahoma" w:cs="Tahoma"/>
        </w:rPr>
        <w:t xml:space="preserve"> </w:t>
      </w:r>
      <w:r w:rsidR="009B017C" w:rsidRPr="007871D1">
        <w:rPr>
          <w:rFonts w:ascii="Tahoma" w:hAnsi="Tahoma" w:cs="Tahoma"/>
        </w:rPr>
        <w:t>O</w:t>
      </w:r>
      <w:r w:rsidRPr="007871D1">
        <w:rPr>
          <w:rFonts w:ascii="Tahoma" w:hAnsi="Tahoma" w:cs="Tahoma"/>
        </w:rPr>
        <w:t>pen multi-dose vials that have expired</w:t>
      </w:r>
      <w:r w:rsidR="009B017C" w:rsidRPr="007871D1">
        <w:rPr>
          <w:rFonts w:ascii="Tahoma" w:hAnsi="Tahoma" w:cs="Tahoma"/>
        </w:rPr>
        <w:t xml:space="preserve"> are also categorized as wasted vaccine</w:t>
      </w:r>
      <w:r w:rsidRPr="007871D1">
        <w:rPr>
          <w:rFonts w:ascii="Tahoma" w:hAnsi="Tahoma" w:cs="Tahoma"/>
        </w:rPr>
        <w:t xml:space="preserve">. </w:t>
      </w:r>
      <w:bookmarkEnd w:id="4"/>
    </w:p>
    <w:p w14:paraId="69C421A0" w14:textId="77777777" w:rsidR="005803A6" w:rsidRPr="007871D1" w:rsidRDefault="005803A6" w:rsidP="006029E7">
      <w:pPr>
        <w:numPr>
          <w:ilvl w:val="1"/>
          <w:numId w:val="19"/>
        </w:numPr>
        <w:spacing w:line="276" w:lineRule="auto"/>
        <w:ind w:right="399"/>
        <w:rPr>
          <w:rFonts w:ascii="Tahoma" w:hAnsi="Tahoma" w:cs="Tahoma"/>
        </w:rPr>
      </w:pPr>
      <w:r w:rsidRPr="007871D1">
        <w:rPr>
          <w:rFonts w:ascii="Tahoma" w:hAnsi="Tahoma" w:cs="Tahoma"/>
        </w:rPr>
        <w:t>Report wasted vaccine in WIR</w:t>
      </w:r>
      <w:r w:rsidR="00FB67C9" w:rsidRPr="007871D1">
        <w:rPr>
          <w:rFonts w:ascii="Tahoma" w:hAnsi="Tahoma" w:cs="Tahoma"/>
        </w:rPr>
        <w:t>.</w:t>
      </w:r>
    </w:p>
    <w:p w14:paraId="0B47A626" w14:textId="55E96E57" w:rsidR="007E2512" w:rsidRPr="007871D1" w:rsidRDefault="009B017C" w:rsidP="006029E7">
      <w:pPr>
        <w:numPr>
          <w:ilvl w:val="1"/>
          <w:numId w:val="19"/>
        </w:numPr>
        <w:spacing w:line="276" w:lineRule="auto"/>
        <w:ind w:right="399"/>
        <w:rPr>
          <w:rFonts w:ascii="Tahoma" w:hAnsi="Tahoma" w:cs="Tahoma"/>
        </w:rPr>
      </w:pPr>
      <w:r w:rsidRPr="007871D1">
        <w:rPr>
          <w:rFonts w:ascii="Tahoma" w:hAnsi="Tahoma" w:cs="Tahoma"/>
        </w:rPr>
        <w:t>Dispose of w</w:t>
      </w:r>
      <w:r w:rsidR="00AB70DA" w:rsidRPr="007871D1">
        <w:rPr>
          <w:rFonts w:ascii="Tahoma" w:hAnsi="Tahoma" w:cs="Tahoma"/>
        </w:rPr>
        <w:t xml:space="preserve">asted vaccine according to clinic policy. Do not return to McKesson. </w:t>
      </w:r>
    </w:p>
    <w:p w14:paraId="4D576687" w14:textId="77777777" w:rsidR="009708D5" w:rsidRPr="007871D1" w:rsidRDefault="009708D5" w:rsidP="009708D5">
      <w:pPr>
        <w:spacing w:line="325" w:lineRule="auto"/>
        <w:ind w:left="1440" w:right="399" w:firstLine="0"/>
        <w:rPr>
          <w:rFonts w:ascii="Tahoma" w:hAnsi="Tahoma" w:cs="Tahoma"/>
        </w:rPr>
      </w:pPr>
    </w:p>
    <w:p w14:paraId="1D530410" w14:textId="5E867507" w:rsidR="009708D5" w:rsidRPr="007871D1" w:rsidRDefault="007E3188" w:rsidP="00DC404C">
      <w:pPr>
        <w:pStyle w:val="Heading2"/>
        <w:rPr>
          <w:rFonts w:ascii="Verdana" w:hAnsi="Verdana" w:cs="Tahoma"/>
          <w:color w:val="2F5496" w:themeColor="accent5" w:themeShade="BF"/>
          <w:sz w:val="28"/>
          <w:szCs w:val="28"/>
        </w:rPr>
      </w:pPr>
      <w:r w:rsidRPr="007871D1">
        <w:rPr>
          <w:rFonts w:ascii="Verdana" w:hAnsi="Verdana" w:cs="Tahoma"/>
          <w:color w:val="2F5496" w:themeColor="accent5" w:themeShade="BF"/>
          <w:sz w:val="28"/>
          <w:szCs w:val="28"/>
        </w:rPr>
        <w:t>Emergency procedures</w:t>
      </w:r>
    </w:p>
    <w:p w14:paraId="14CF9B4E" w14:textId="0D36A3BF" w:rsidR="009708D5" w:rsidRPr="007871D1" w:rsidRDefault="009708D5" w:rsidP="009708D5">
      <w:pPr>
        <w:spacing w:after="343"/>
        <w:rPr>
          <w:rFonts w:ascii="Tahoma" w:hAnsi="Tahoma" w:cs="Tahoma"/>
        </w:rPr>
      </w:pPr>
      <w:r w:rsidRPr="007871D1">
        <w:rPr>
          <w:rFonts w:ascii="Tahoma" w:hAnsi="Tahoma" w:cs="Tahoma"/>
        </w:rPr>
        <w:t>In the event of an emergency, power outage</w:t>
      </w:r>
      <w:r w:rsidR="00311158" w:rsidRPr="007871D1">
        <w:rPr>
          <w:rFonts w:ascii="Tahoma" w:hAnsi="Tahoma" w:cs="Tahoma"/>
        </w:rPr>
        <w:t>,</w:t>
      </w:r>
      <w:r w:rsidRPr="007871D1">
        <w:rPr>
          <w:rFonts w:ascii="Tahoma" w:hAnsi="Tahoma" w:cs="Tahoma"/>
        </w:rPr>
        <w:t xml:space="preserve"> or mechanical failure, follow the procedures below if vaccine relocation is necessary.</w:t>
      </w:r>
      <w:r w:rsidRPr="007871D1">
        <w:rPr>
          <w:rFonts w:ascii="Tahoma" w:hAnsi="Tahoma" w:cs="Tahoma"/>
          <w:b/>
          <w:sz w:val="24"/>
        </w:rPr>
        <w:t xml:space="preserve"> </w:t>
      </w:r>
    </w:p>
    <w:p w14:paraId="7B85A95E" w14:textId="55F2DEE3" w:rsidR="009708D5" w:rsidRPr="007871D1" w:rsidRDefault="007E3188" w:rsidP="009708D5">
      <w:pPr>
        <w:numPr>
          <w:ilvl w:val="0"/>
          <w:numId w:val="8"/>
        </w:numPr>
        <w:ind w:hanging="360"/>
        <w:rPr>
          <w:rFonts w:ascii="Tahoma" w:hAnsi="Tahoma" w:cs="Tahoma"/>
          <w:b/>
        </w:rPr>
      </w:pPr>
      <w:r w:rsidRPr="007871D1">
        <w:rPr>
          <w:rFonts w:ascii="Tahoma" w:hAnsi="Tahoma" w:cs="Tahoma"/>
          <w:b/>
        </w:rPr>
        <w:t>Notify</w:t>
      </w:r>
      <w:r w:rsidR="009708D5" w:rsidRPr="007871D1">
        <w:rPr>
          <w:rFonts w:ascii="Tahoma" w:hAnsi="Tahoma" w:cs="Tahoma"/>
          <w:b/>
        </w:rPr>
        <w:t xml:space="preserve"> vaccine coordinator or backup coordinator immediately. </w:t>
      </w:r>
    </w:p>
    <w:tbl>
      <w:tblPr>
        <w:tblStyle w:val="TableGrid"/>
        <w:tblW w:w="10742" w:type="dxa"/>
        <w:tblInd w:w="-36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768"/>
        <w:gridCol w:w="3974"/>
      </w:tblGrid>
      <w:tr w:rsidR="009708D5" w:rsidRPr="007871D1" w14:paraId="1E7E515C" w14:textId="77777777" w:rsidTr="005C1880">
        <w:trPr>
          <w:trHeight w:val="840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F7787" w14:textId="4BD14742" w:rsidR="009708D5" w:rsidRPr="007871D1" w:rsidRDefault="009708D5" w:rsidP="005C1880">
            <w:pPr>
              <w:spacing w:after="0" w:line="259" w:lineRule="auto"/>
              <w:ind w:left="0" w:right="0" w:firstLine="0"/>
              <w:rPr>
                <w:rFonts w:ascii="Tahoma" w:hAnsi="Tahoma" w:cs="Tahoma"/>
              </w:rPr>
            </w:pPr>
            <w:r w:rsidRPr="007871D1">
              <w:rPr>
                <w:rFonts w:ascii="Tahoma" w:hAnsi="Tahoma" w:cs="Tahoma"/>
              </w:rPr>
              <w:t xml:space="preserve">Primary </w:t>
            </w:r>
            <w:r w:rsidR="008F7D7B" w:rsidRPr="007871D1">
              <w:rPr>
                <w:rFonts w:ascii="Tahoma" w:hAnsi="Tahoma" w:cs="Tahoma"/>
              </w:rPr>
              <w:t>p</w:t>
            </w:r>
            <w:r w:rsidRPr="007871D1">
              <w:rPr>
                <w:rFonts w:ascii="Tahoma" w:hAnsi="Tahoma" w:cs="Tahoma"/>
              </w:rPr>
              <w:t xml:space="preserve">erson </w:t>
            </w:r>
            <w:r w:rsidR="008F7D7B" w:rsidRPr="007871D1">
              <w:rPr>
                <w:rFonts w:ascii="Tahoma" w:hAnsi="Tahoma" w:cs="Tahoma"/>
              </w:rPr>
              <w:t>r</w:t>
            </w:r>
            <w:r w:rsidRPr="007871D1">
              <w:rPr>
                <w:rFonts w:ascii="Tahoma" w:hAnsi="Tahoma" w:cs="Tahoma"/>
              </w:rPr>
              <w:t xml:space="preserve">esponsible </w:t>
            </w:r>
          </w:p>
          <w:p w14:paraId="395963F7" w14:textId="77777777" w:rsidR="009708D5" w:rsidRPr="007871D1" w:rsidRDefault="009708D5" w:rsidP="005C1880">
            <w:pPr>
              <w:spacing w:after="0" w:line="259" w:lineRule="auto"/>
              <w:ind w:left="0" w:right="0" w:firstLine="0"/>
              <w:rPr>
                <w:rFonts w:ascii="Tahoma" w:hAnsi="Tahoma" w:cs="Tahoma"/>
              </w:rPr>
            </w:pPr>
            <w:r w:rsidRPr="007871D1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CC01D" w14:textId="77777777" w:rsidR="009708D5" w:rsidRPr="007871D1" w:rsidRDefault="009708D5" w:rsidP="005C1880">
            <w:pPr>
              <w:spacing w:after="0" w:line="259" w:lineRule="auto"/>
              <w:ind w:left="0" w:right="0" w:firstLine="0"/>
              <w:rPr>
                <w:rFonts w:ascii="Tahoma" w:hAnsi="Tahoma" w:cs="Tahoma"/>
              </w:rPr>
            </w:pPr>
            <w:r w:rsidRPr="007871D1">
              <w:rPr>
                <w:rFonts w:ascii="Tahoma" w:hAnsi="Tahoma" w:cs="Tahoma"/>
              </w:rPr>
              <w:t xml:space="preserve">Phone </w:t>
            </w:r>
          </w:p>
          <w:p w14:paraId="4242FA04" w14:textId="77777777" w:rsidR="009708D5" w:rsidRPr="007871D1" w:rsidRDefault="009708D5" w:rsidP="005C1880">
            <w:pPr>
              <w:spacing w:after="0" w:line="259" w:lineRule="auto"/>
              <w:ind w:left="0" w:right="0" w:firstLine="0"/>
              <w:rPr>
                <w:rFonts w:ascii="Tahoma" w:hAnsi="Tahoma" w:cs="Tahoma"/>
              </w:rPr>
            </w:pPr>
            <w:r w:rsidRPr="007871D1">
              <w:rPr>
                <w:rFonts w:ascii="Tahoma" w:hAnsi="Tahoma" w:cs="Tahoma"/>
              </w:rPr>
              <w:t xml:space="preserve"> </w:t>
            </w:r>
          </w:p>
        </w:tc>
      </w:tr>
      <w:tr w:rsidR="009708D5" w:rsidRPr="007871D1" w14:paraId="5BFC1728" w14:textId="77777777" w:rsidTr="005C1880">
        <w:trPr>
          <w:trHeight w:val="900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3EB18" w14:textId="133CFC49" w:rsidR="009708D5" w:rsidRPr="007871D1" w:rsidRDefault="009708D5" w:rsidP="005C1880">
            <w:pPr>
              <w:spacing w:after="40" w:line="259" w:lineRule="auto"/>
              <w:ind w:left="0" w:right="0" w:firstLine="0"/>
              <w:rPr>
                <w:rFonts w:ascii="Tahoma" w:hAnsi="Tahoma" w:cs="Tahoma"/>
              </w:rPr>
            </w:pPr>
            <w:r w:rsidRPr="007871D1">
              <w:rPr>
                <w:rFonts w:ascii="Tahoma" w:hAnsi="Tahoma" w:cs="Tahoma"/>
              </w:rPr>
              <w:t xml:space="preserve">Secondary </w:t>
            </w:r>
            <w:r w:rsidR="008F7D7B" w:rsidRPr="007871D1">
              <w:rPr>
                <w:rFonts w:ascii="Tahoma" w:hAnsi="Tahoma" w:cs="Tahoma"/>
              </w:rPr>
              <w:t>p</w:t>
            </w:r>
            <w:r w:rsidRPr="007871D1">
              <w:rPr>
                <w:rFonts w:ascii="Tahoma" w:hAnsi="Tahoma" w:cs="Tahoma"/>
              </w:rPr>
              <w:t xml:space="preserve">erson </w:t>
            </w:r>
            <w:r w:rsidR="008F7D7B" w:rsidRPr="007871D1">
              <w:rPr>
                <w:rFonts w:ascii="Tahoma" w:hAnsi="Tahoma" w:cs="Tahoma"/>
              </w:rPr>
              <w:t>r</w:t>
            </w:r>
            <w:r w:rsidRPr="007871D1">
              <w:rPr>
                <w:rFonts w:ascii="Tahoma" w:hAnsi="Tahoma" w:cs="Tahoma"/>
              </w:rPr>
              <w:t xml:space="preserve">esponsible </w:t>
            </w:r>
          </w:p>
          <w:p w14:paraId="045EEC29" w14:textId="77777777" w:rsidR="009708D5" w:rsidRPr="007871D1" w:rsidRDefault="009708D5" w:rsidP="005C1880">
            <w:pPr>
              <w:spacing w:after="0" w:line="259" w:lineRule="auto"/>
              <w:ind w:left="0" w:right="0" w:firstLine="0"/>
              <w:rPr>
                <w:rFonts w:ascii="Tahoma" w:hAnsi="Tahoma" w:cs="Tahoma"/>
              </w:rPr>
            </w:pPr>
            <w:r w:rsidRPr="007871D1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69EDC" w14:textId="77777777" w:rsidR="009708D5" w:rsidRPr="007871D1" w:rsidRDefault="009708D5" w:rsidP="005C1880">
            <w:pPr>
              <w:spacing w:after="40" w:line="259" w:lineRule="auto"/>
              <w:ind w:left="0" w:right="0" w:firstLine="0"/>
              <w:rPr>
                <w:rFonts w:ascii="Tahoma" w:hAnsi="Tahoma" w:cs="Tahoma"/>
              </w:rPr>
            </w:pPr>
            <w:r w:rsidRPr="007871D1">
              <w:rPr>
                <w:rFonts w:ascii="Tahoma" w:hAnsi="Tahoma" w:cs="Tahoma"/>
              </w:rPr>
              <w:t xml:space="preserve">Phone </w:t>
            </w:r>
          </w:p>
          <w:p w14:paraId="55594014" w14:textId="77777777" w:rsidR="009708D5" w:rsidRPr="007871D1" w:rsidRDefault="009708D5" w:rsidP="005C1880">
            <w:pPr>
              <w:spacing w:after="0" w:line="259" w:lineRule="auto"/>
              <w:ind w:left="0" w:right="0" w:firstLine="0"/>
              <w:rPr>
                <w:rFonts w:ascii="Tahoma" w:hAnsi="Tahoma" w:cs="Tahoma"/>
              </w:rPr>
            </w:pPr>
            <w:r w:rsidRPr="007871D1">
              <w:rPr>
                <w:rFonts w:ascii="Tahoma" w:hAnsi="Tahoma" w:cs="Tahoma"/>
              </w:rPr>
              <w:t xml:space="preserve"> </w:t>
            </w:r>
          </w:p>
        </w:tc>
      </w:tr>
      <w:tr w:rsidR="009708D5" w:rsidRPr="007871D1" w14:paraId="276CA553" w14:textId="77777777" w:rsidTr="005C1880">
        <w:trPr>
          <w:trHeight w:val="838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135D7" w14:textId="77777777" w:rsidR="009708D5" w:rsidRPr="007871D1" w:rsidRDefault="009708D5" w:rsidP="005C1880">
            <w:pPr>
              <w:spacing w:after="0" w:line="259" w:lineRule="auto"/>
              <w:ind w:left="0" w:right="0" w:firstLine="0"/>
              <w:rPr>
                <w:rFonts w:ascii="Tahoma" w:hAnsi="Tahoma" w:cs="Tahoma"/>
              </w:rPr>
            </w:pPr>
            <w:r w:rsidRPr="007871D1">
              <w:rPr>
                <w:rFonts w:ascii="Tahoma" w:hAnsi="Tahoma" w:cs="Tahoma"/>
              </w:rPr>
              <w:t xml:space="preserve">Person with 24-hour access </w:t>
            </w:r>
          </w:p>
          <w:p w14:paraId="3C4B70EB" w14:textId="77777777" w:rsidR="009708D5" w:rsidRPr="007871D1" w:rsidRDefault="009708D5" w:rsidP="005C1880">
            <w:pPr>
              <w:spacing w:after="0" w:line="259" w:lineRule="auto"/>
              <w:ind w:left="0" w:right="0" w:firstLine="0"/>
              <w:rPr>
                <w:rFonts w:ascii="Tahoma" w:hAnsi="Tahoma" w:cs="Tahoma"/>
              </w:rPr>
            </w:pPr>
            <w:r w:rsidRPr="007871D1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7ABEE" w14:textId="77777777" w:rsidR="009708D5" w:rsidRPr="007871D1" w:rsidRDefault="009708D5" w:rsidP="005C1880">
            <w:pPr>
              <w:spacing w:after="0" w:line="259" w:lineRule="auto"/>
              <w:ind w:left="0" w:right="0" w:firstLine="0"/>
              <w:rPr>
                <w:rFonts w:ascii="Tahoma" w:hAnsi="Tahoma" w:cs="Tahoma"/>
              </w:rPr>
            </w:pPr>
            <w:r w:rsidRPr="007871D1">
              <w:rPr>
                <w:rFonts w:ascii="Tahoma" w:hAnsi="Tahoma" w:cs="Tahoma"/>
              </w:rPr>
              <w:t xml:space="preserve">Phone </w:t>
            </w:r>
          </w:p>
          <w:p w14:paraId="33CBAB05" w14:textId="77777777" w:rsidR="009708D5" w:rsidRPr="007871D1" w:rsidRDefault="009708D5" w:rsidP="005C1880">
            <w:pPr>
              <w:spacing w:after="0" w:line="259" w:lineRule="auto"/>
              <w:ind w:left="0" w:right="0" w:firstLine="0"/>
              <w:rPr>
                <w:rFonts w:ascii="Tahoma" w:hAnsi="Tahoma" w:cs="Tahoma"/>
              </w:rPr>
            </w:pPr>
            <w:r w:rsidRPr="007871D1">
              <w:rPr>
                <w:rFonts w:ascii="Tahoma" w:hAnsi="Tahoma" w:cs="Tahoma"/>
              </w:rPr>
              <w:t xml:space="preserve"> </w:t>
            </w:r>
          </w:p>
        </w:tc>
      </w:tr>
    </w:tbl>
    <w:p w14:paraId="0E0F3813" w14:textId="6A0F7123" w:rsidR="009708D5" w:rsidRPr="007871D1" w:rsidRDefault="007E3188" w:rsidP="009708D5">
      <w:pPr>
        <w:numPr>
          <w:ilvl w:val="0"/>
          <w:numId w:val="8"/>
        </w:numPr>
        <w:ind w:hanging="360"/>
        <w:rPr>
          <w:rFonts w:ascii="Tahoma" w:hAnsi="Tahoma" w:cs="Tahoma"/>
          <w:b/>
        </w:rPr>
      </w:pPr>
      <w:r w:rsidRPr="007871D1">
        <w:rPr>
          <w:rFonts w:ascii="Tahoma" w:hAnsi="Tahoma" w:cs="Tahoma"/>
          <w:b/>
        </w:rPr>
        <w:t>Prepare</w:t>
      </w:r>
      <w:r w:rsidR="009708D5" w:rsidRPr="007871D1">
        <w:rPr>
          <w:rFonts w:ascii="Tahoma" w:hAnsi="Tahoma" w:cs="Tahoma"/>
          <w:b/>
        </w:rPr>
        <w:t xml:space="preserve"> vaccine for transport to: </w:t>
      </w:r>
    </w:p>
    <w:tbl>
      <w:tblPr>
        <w:tblStyle w:val="TableGrid"/>
        <w:tblW w:w="10742" w:type="dxa"/>
        <w:tblInd w:w="-36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371"/>
        <w:gridCol w:w="5371"/>
      </w:tblGrid>
      <w:tr w:rsidR="009708D5" w:rsidRPr="007871D1" w14:paraId="67C49A6A" w14:textId="77777777" w:rsidTr="005C1880">
        <w:trPr>
          <w:trHeight w:val="838"/>
        </w:trPr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E6D8FC" w14:textId="0244E873" w:rsidR="009708D5" w:rsidRPr="007871D1" w:rsidRDefault="009708D5" w:rsidP="005C1880">
            <w:pPr>
              <w:spacing w:after="0" w:line="259" w:lineRule="auto"/>
              <w:ind w:left="0" w:right="0" w:firstLine="0"/>
              <w:rPr>
                <w:rFonts w:ascii="Tahoma" w:hAnsi="Tahoma" w:cs="Tahoma"/>
              </w:rPr>
            </w:pPr>
            <w:r w:rsidRPr="007871D1">
              <w:rPr>
                <w:rFonts w:ascii="Tahoma" w:hAnsi="Tahoma" w:cs="Tahoma"/>
              </w:rPr>
              <w:t xml:space="preserve">Name of </w:t>
            </w:r>
            <w:r w:rsidR="008F7D7B" w:rsidRPr="007871D1">
              <w:rPr>
                <w:rFonts w:ascii="Tahoma" w:hAnsi="Tahoma" w:cs="Tahoma"/>
              </w:rPr>
              <w:t>l</w:t>
            </w:r>
            <w:r w:rsidRPr="007871D1">
              <w:rPr>
                <w:rFonts w:ascii="Tahoma" w:hAnsi="Tahoma" w:cs="Tahoma"/>
              </w:rPr>
              <w:t>ocation/</w:t>
            </w:r>
            <w:r w:rsidR="008F7D7B" w:rsidRPr="007871D1">
              <w:rPr>
                <w:rFonts w:ascii="Tahoma" w:hAnsi="Tahoma" w:cs="Tahoma"/>
              </w:rPr>
              <w:t>f</w:t>
            </w:r>
            <w:r w:rsidRPr="007871D1">
              <w:rPr>
                <w:rFonts w:ascii="Tahoma" w:hAnsi="Tahoma" w:cs="Tahoma"/>
              </w:rPr>
              <w:t xml:space="preserve">acility  </w:t>
            </w:r>
          </w:p>
          <w:p w14:paraId="4B1F4291" w14:textId="77777777" w:rsidR="009708D5" w:rsidRPr="007871D1" w:rsidRDefault="009708D5" w:rsidP="005C1880">
            <w:pPr>
              <w:spacing w:after="0" w:line="259" w:lineRule="auto"/>
              <w:ind w:left="0" w:right="0" w:firstLine="0"/>
              <w:rPr>
                <w:rFonts w:ascii="Tahoma" w:hAnsi="Tahoma" w:cs="Tahoma"/>
              </w:rPr>
            </w:pPr>
            <w:r w:rsidRPr="007871D1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5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499ACF" w14:textId="77777777" w:rsidR="009708D5" w:rsidRPr="007871D1" w:rsidRDefault="009708D5" w:rsidP="005C1880">
            <w:pPr>
              <w:spacing w:after="160" w:line="259" w:lineRule="auto"/>
              <w:ind w:left="0" w:right="0" w:firstLine="0"/>
              <w:rPr>
                <w:rFonts w:ascii="Tahoma" w:hAnsi="Tahoma" w:cs="Tahoma"/>
              </w:rPr>
            </w:pPr>
          </w:p>
        </w:tc>
      </w:tr>
      <w:tr w:rsidR="009708D5" w:rsidRPr="007871D1" w14:paraId="3E58B1DD" w14:textId="77777777" w:rsidTr="005C1880">
        <w:trPr>
          <w:trHeight w:val="900"/>
        </w:trPr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64BC94" w14:textId="77777777" w:rsidR="009708D5" w:rsidRPr="007871D1" w:rsidRDefault="009708D5" w:rsidP="005C1880">
            <w:pPr>
              <w:spacing w:after="38" w:line="259" w:lineRule="auto"/>
              <w:ind w:left="0" w:right="0" w:firstLine="0"/>
              <w:rPr>
                <w:rFonts w:ascii="Tahoma" w:hAnsi="Tahoma" w:cs="Tahoma"/>
              </w:rPr>
            </w:pPr>
            <w:r w:rsidRPr="007871D1">
              <w:rPr>
                <w:rFonts w:ascii="Tahoma" w:hAnsi="Tahoma" w:cs="Tahoma"/>
              </w:rPr>
              <w:t xml:space="preserve">Address </w:t>
            </w:r>
          </w:p>
          <w:p w14:paraId="3FA3856F" w14:textId="77777777" w:rsidR="009708D5" w:rsidRPr="007871D1" w:rsidRDefault="009708D5" w:rsidP="005C1880">
            <w:pPr>
              <w:spacing w:after="0" w:line="259" w:lineRule="auto"/>
              <w:ind w:left="0" w:right="0" w:firstLine="0"/>
              <w:rPr>
                <w:rFonts w:ascii="Tahoma" w:hAnsi="Tahoma" w:cs="Tahoma"/>
              </w:rPr>
            </w:pPr>
            <w:r w:rsidRPr="007871D1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5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F42BCFA" w14:textId="77777777" w:rsidR="009708D5" w:rsidRPr="007871D1" w:rsidRDefault="009708D5" w:rsidP="005C1880">
            <w:pPr>
              <w:spacing w:after="160" w:line="259" w:lineRule="auto"/>
              <w:ind w:left="0" w:right="0" w:firstLine="0"/>
              <w:rPr>
                <w:rFonts w:ascii="Tahoma" w:hAnsi="Tahoma" w:cs="Tahoma"/>
              </w:rPr>
            </w:pPr>
          </w:p>
        </w:tc>
      </w:tr>
      <w:tr w:rsidR="009708D5" w:rsidRPr="007871D1" w14:paraId="7F299280" w14:textId="77777777" w:rsidTr="005C1880">
        <w:trPr>
          <w:trHeight w:val="840"/>
        </w:trPr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C4C9D" w14:textId="77777777" w:rsidR="009708D5" w:rsidRPr="007871D1" w:rsidRDefault="009708D5" w:rsidP="005C1880">
            <w:pPr>
              <w:spacing w:after="0" w:line="259" w:lineRule="auto"/>
              <w:ind w:left="0" w:right="0" w:firstLine="0"/>
              <w:rPr>
                <w:rFonts w:ascii="Tahoma" w:hAnsi="Tahoma" w:cs="Tahoma"/>
              </w:rPr>
            </w:pPr>
            <w:r w:rsidRPr="007871D1">
              <w:rPr>
                <w:rFonts w:ascii="Tahoma" w:hAnsi="Tahoma" w:cs="Tahoma"/>
              </w:rPr>
              <w:t xml:space="preserve">How will vaccine be packed? </w:t>
            </w:r>
          </w:p>
          <w:p w14:paraId="4C04215D" w14:textId="77777777" w:rsidR="009708D5" w:rsidRPr="007871D1" w:rsidRDefault="009708D5" w:rsidP="005C1880">
            <w:pPr>
              <w:spacing w:after="0" w:line="259" w:lineRule="auto"/>
              <w:ind w:left="0" w:right="0" w:firstLine="0"/>
              <w:rPr>
                <w:rFonts w:ascii="Tahoma" w:hAnsi="Tahoma" w:cs="Tahoma"/>
              </w:rPr>
            </w:pPr>
            <w:r w:rsidRPr="007871D1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0D037" w14:textId="77777777" w:rsidR="009708D5" w:rsidRPr="007871D1" w:rsidRDefault="009708D5" w:rsidP="005C1880">
            <w:pPr>
              <w:spacing w:after="0" w:line="259" w:lineRule="auto"/>
              <w:ind w:left="0" w:right="0" w:firstLine="0"/>
              <w:rPr>
                <w:rFonts w:ascii="Tahoma" w:hAnsi="Tahoma" w:cs="Tahoma"/>
              </w:rPr>
            </w:pPr>
            <w:r w:rsidRPr="007871D1">
              <w:rPr>
                <w:rFonts w:ascii="Tahoma" w:hAnsi="Tahoma" w:cs="Tahoma"/>
              </w:rPr>
              <w:t xml:space="preserve">How will vaccine be transported? </w:t>
            </w:r>
          </w:p>
          <w:p w14:paraId="49C0A93E" w14:textId="77777777" w:rsidR="009708D5" w:rsidRPr="007871D1" w:rsidRDefault="009708D5" w:rsidP="005C1880">
            <w:pPr>
              <w:spacing w:after="0" w:line="259" w:lineRule="auto"/>
              <w:ind w:left="0" w:right="0" w:firstLine="0"/>
              <w:rPr>
                <w:rFonts w:ascii="Tahoma" w:hAnsi="Tahoma" w:cs="Tahoma"/>
              </w:rPr>
            </w:pPr>
            <w:r w:rsidRPr="007871D1">
              <w:rPr>
                <w:rFonts w:ascii="Tahoma" w:hAnsi="Tahoma" w:cs="Tahoma"/>
              </w:rPr>
              <w:t xml:space="preserve"> </w:t>
            </w:r>
          </w:p>
        </w:tc>
      </w:tr>
    </w:tbl>
    <w:p w14:paraId="78E636AD" w14:textId="77777777" w:rsidR="009708D5" w:rsidRPr="007871D1" w:rsidRDefault="009708D5" w:rsidP="009708D5">
      <w:pPr>
        <w:spacing w:after="16" w:line="259" w:lineRule="auto"/>
        <w:ind w:left="72" w:right="0" w:firstLine="0"/>
        <w:rPr>
          <w:rFonts w:ascii="Tahoma" w:hAnsi="Tahoma" w:cs="Tahoma"/>
        </w:rPr>
      </w:pPr>
      <w:r w:rsidRPr="007871D1">
        <w:rPr>
          <w:rFonts w:ascii="Tahoma" w:hAnsi="Tahoma" w:cs="Tahoma"/>
        </w:rPr>
        <w:t xml:space="preserve"> </w:t>
      </w:r>
    </w:p>
    <w:p w14:paraId="32CC868E" w14:textId="77777777" w:rsidR="009708D5" w:rsidRPr="007871D1" w:rsidRDefault="009708D5" w:rsidP="009708D5">
      <w:pPr>
        <w:rPr>
          <w:rFonts w:ascii="Tahoma" w:hAnsi="Tahoma" w:cs="Tahoma"/>
        </w:rPr>
      </w:pPr>
      <w:r w:rsidRPr="007871D1">
        <w:rPr>
          <w:rFonts w:ascii="Tahoma" w:hAnsi="Tahoma" w:cs="Tahoma"/>
        </w:rPr>
        <w:t xml:space="preserve">Follow the guidance outlined below. </w:t>
      </w:r>
    </w:p>
    <w:p w14:paraId="6B52CB3A" w14:textId="77777777" w:rsidR="009708D5" w:rsidRPr="007871D1" w:rsidRDefault="009708D5" w:rsidP="009708D5">
      <w:pPr>
        <w:pStyle w:val="ListParagraph"/>
        <w:numPr>
          <w:ilvl w:val="0"/>
          <w:numId w:val="22"/>
        </w:numPr>
        <w:rPr>
          <w:rFonts w:ascii="Tahoma" w:hAnsi="Tahoma" w:cs="Tahoma"/>
        </w:rPr>
      </w:pPr>
      <w:r w:rsidRPr="007871D1">
        <w:rPr>
          <w:rFonts w:ascii="Tahoma" w:hAnsi="Tahoma" w:cs="Tahoma"/>
        </w:rPr>
        <w:t xml:space="preserve">Do not open the storage units until all preparations for packaging and moving the vaccine have been made. </w:t>
      </w:r>
    </w:p>
    <w:p w14:paraId="624B6183" w14:textId="41678D3D" w:rsidR="009708D5" w:rsidRPr="007871D1" w:rsidRDefault="009708D5" w:rsidP="009708D5">
      <w:pPr>
        <w:pStyle w:val="ListParagraph"/>
        <w:numPr>
          <w:ilvl w:val="0"/>
          <w:numId w:val="22"/>
        </w:numPr>
        <w:rPr>
          <w:rFonts w:ascii="Tahoma" w:hAnsi="Tahoma" w:cs="Tahoma"/>
        </w:rPr>
      </w:pPr>
      <w:r w:rsidRPr="007871D1">
        <w:rPr>
          <w:rFonts w:ascii="Tahoma" w:hAnsi="Tahoma" w:cs="Tahoma"/>
        </w:rPr>
        <w:t xml:space="preserve">Pack all vaccines for transport in an insulated, hard-sided container with </w:t>
      </w:r>
      <w:r w:rsidR="007E2512" w:rsidRPr="007871D1">
        <w:rPr>
          <w:rFonts w:ascii="Tahoma" w:hAnsi="Tahoma" w:cs="Tahoma"/>
        </w:rPr>
        <w:t>frozen water bottles</w:t>
      </w:r>
      <w:r w:rsidRPr="007871D1">
        <w:rPr>
          <w:rFonts w:ascii="Tahoma" w:hAnsi="Tahoma" w:cs="Tahoma"/>
        </w:rPr>
        <w:t>. Place a barrier (for example, bubble wrap</w:t>
      </w:r>
      <w:r w:rsidR="00311158" w:rsidRPr="007871D1">
        <w:rPr>
          <w:rFonts w:ascii="Tahoma" w:hAnsi="Tahoma" w:cs="Tahoma"/>
        </w:rPr>
        <w:t xml:space="preserve"> or </w:t>
      </w:r>
      <w:r w:rsidRPr="007871D1">
        <w:rPr>
          <w:rFonts w:ascii="Tahoma" w:hAnsi="Tahoma" w:cs="Tahoma"/>
        </w:rPr>
        <w:t xml:space="preserve">crumpled brown packing paper) between the vaccine and </w:t>
      </w:r>
      <w:r w:rsidR="007E2512" w:rsidRPr="007871D1">
        <w:rPr>
          <w:rFonts w:ascii="Tahoma" w:hAnsi="Tahoma" w:cs="Tahoma"/>
        </w:rPr>
        <w:t>water bottles</w:t>
      </w:r>
      <w:r w:rsidRPr="007871D1">
        <w:rPr>
          <w:rFonts w:ascii="Tahoma" w:hAnsi="Tahoma" w:cs="Tahoma"/>
        </w:rPr>
        <w:t xml:space="preserve"> to prevent </w:t>
      </w:r>
      <w:r w:rsidR="00311158" w:rsidRPr="007871D1">
        <w:rPr>
          <w:rFonts w:ascii="Tahoma" w:hAnsi="Tahoma" w:cs="Tahoma"/>
        </w:rPr>
        <w:t xml:space="preserve">the </w:t>
      </w:r>
      <w:r w:rsidRPr="007871D1">
        <w:rPr>
          <w:rFonts w:ascii="Tahoma" w:hAnsi="Tahoma" w:cs="Tahoma"/>
        </w:rPr>
        <w:t xml:space="preserve">vaccine from freezing. </w:t>
      </w:r>
    </w:p>
    <w:p w14:paraId="00E8B8BC" w14:textId="2485C40D" w:rsidR="00AB70DA" w:rsidRPr="007871D1" w:rsidRDefault="009B017C" w:rsidP="00914D08">
      <w:pPr>
        <w:pStyle w:val="ListParagraph"/>
        <w:ind w:left="1440" w:firstLine="0"/>
        <w:rPr>
          <w:rFonts w:ascii="Tahoma" w:hAnsi="Tahoma" w:cs="Tahoma"/>
        </w:rPr>
      </w:pPr>
      <w:r w:rsidRPr="007871D1">
        <w:rPr>
          <w:rFonts w:ascii="Tahoma" w:hAnsi="Tahoma" w:cs="Tahoma"/>
          <w:b/>
          <w:bCs/>
        </w:rPr>
        <w:lastRenderedPageBreak/>
        <w:t>Note</w:t>
      </w:r>
      <w:r w:rsidRPr="007871D1">
        <w:rPr>
          <w:rFonts w:ascii="Tahoma" w:hAnsi="Tahoma" w:cs="Tahoma"/>
        </w:rPr>
        <w:t xml:space="preserve">: </w:t>
      </w:r>
      <w:r w:rsidR="00AB70DA" w:rsidRPr="007871D1">
        <w:rPr>
          <w:rFonts w:ascii="Tahoma" w:hAnsi="Tahoma" w:cs="Tahoma"/>
        </w:rPr>
        <w:t>Vaccines may also be transported in commercial transport carriers that maintain recommended storage temperatures (</w:t>
      </w:r>
      <w:r w:rsidR="000E4014" w:rsidRPr="007871D1">
        <w:rPr>
          <w:rFonts w:ascii="Tahoma" w:hAnsi="Tahoma" w:cs="Tahoma"/>
        </w:rPr>
        <w:t>for example,</w:t>
      </w:r>
      <w:r w:rsidR="00AB70DA" w:rsidRPr="007871D1">
        <w:rPr>
          <w:rFonts w:ascii="Tahoma" w:hAnsi="Tahoma" w:cs="Tahoma"/>
        </w:rPr>
        <w:t xml:space="preserve"> </w:t>
      </w:r>
      <w:proofErr w:type="spellStart"/>
      <w:r w:rsidR="00AB70DA" w:rsidRPr="007871D1">
        <w:rPr>
          <w:rFonts w:ascii="Tahoma" w:hAnsi="Tahoma" w:cs="Tahoma"/>
        </w:rPr>
        <w:t>V</w:t>
      </w:r>
      <w:r w:rsidR="004E639D" w:rsidRPr="007871D1">
        <w:rPr>
          <w:rFonts w:ascii="Tahoma" w:hAnsi="Tahoma" w:cs="Tahoma"/>
        </w:rPr>
        <w:t>ericor</w:t>
      </w:r>
      <w:proofErr w:type="spellEnd"/>
      <w:r w:rsidR="00AB70DA" w:rsidRPr="007871D1">
        <w:rPr>
          <w:rFonts w:ascii="Tahoma" w:hAnsi="Tahoma" w:cs="Tahoma"/>
        </w:rPr>
        <w:t>).</w:t>
      </w:r>
    </w:p>
    <w:p w14:paraId="7B03A51D" w14:textId="50DEE214" w:rsidR="009708D5" w:rsidRPr="007871D1" w:rsidRDefault="009B017C" w:rsidP="009708D5">
      <w:pPr>
        <w:pStyle w:val="ListParagraph"/>
        <w:numPr>
          <w:ilvl w:val="0"/>
          <w:numId w:val="22"/>
        </w:numPr>
        <w:rPr>
          <w:rFonts w:ascii="Tahoma" w:hAnsi="Tahoma" w:cs="Tahoma"/>
        </w:rPr>
      </w:pPr>
      <w:r w:rsidRPr="007871D1">
        <w:rPr>
          <w:rFonts w:ascii="Tahoma" w:hAnsi="Tahoma" w:cs="Tahoma"/>
        </w:rPr>
        <w:t>K</w:t>
      </w:r>
      <w:r w:rsidR="009708D5" w:rsidRPr="007871D1">
        <w:rPr>
          <w:rFonts w:ascii="Tahoma" w:hAnsi="Tahoma" w:cs="Tahoma"/>
        </w:rPr>
        <w:t>eep a certified calibrated digital data logger with the vaccine</w:t>
      </w:r>
      <w:r w:rsidRPr="007871D1">
        <w:rPr>
          <w:rFonts w:ascii="Tahoma" w:hAnsi="Tahoma" w:cs="Tahoma"/>
        </w:rPr>
        <w:t xml:space="preserve"> during transport,</w:t>
      </w:r>
      <w:r w:rsidR="009708D5" w:rsidRPr="007871D1">
        <w:rPr>
          <w:rFonts w:ascii="Tahoma" w:hAnsi="Tahoma" w:cs="Tahoma"/>
        </w:rPr>
        <w:t xml:space="preserve"> and continually monitor temperatures. </w:t>
      </w:r>
    </w:p>
    <w:p w14:paraId="62AA122C" w14:textId="3E4C7BF2" w:rsidR="00AB70DA" w:rsidRPr="007871D1" w:rsidRDefault="009708D5" w:rsidP="00DC404C">
      <w:pPr>
        <w:pStyle w:val="ListParagraph"/>
        <w:numPr>
          <w:ilvl w:val="0"/>
          <w:numId w:val="22"/>
        </w:numPr>
        <w:rPr>
          <w:rFonts w:ascii="Tahoma" w:hAnsi="Tahoma" w:cs="Tahoma"/>
        </w:rPr>
      </w:pPr>
      <w:r w:rsidRPr="007871D1">
        <w:rPr>
          <w:rFonts w:ascii="Tahoma" w:hAnsi="Tahoma" w:cs="Tahoma"/>
        </w:rPr>
        <w:t>Write the time the vaccine was removed from the refrigerator</w:t>
      </w:r>
      <w:r w:rsidR="001B32B5" w:rsidRPr="007871D1">
        <w:rPr>
          <w:rFonts w:ascii="Tahoma" w:hAnsi="Tahoma" w:cs="Tahoma"/>
        </w:rPr>
        <w:t xml:space="preserve"> or </w:t>
      </w:r>
      <w:r w:rsidRPr="007871D1">
        <w:rPr>
          <w:rFonts w:ascii="Tahoma" w:hAnsi="Tahoma" w:cs="Tahoma"/>
        </w:rPr>
        <w:t xml:space="preserve">freezer and the temperature of the units when the vaccine was </w:t>
      </w:r>
      <w:r w:rsidR="004E639D" w:rsidRPr="007871D1">
        <w:rPr>
          <w:rFonts w:ascii="Tahoma" w:hAnsi="Tahoma" w:cs="Tahoma"/>
        </w:rPr>
        <w:t>removed or</w:t>
      </w:r>
      <w:r w:rsidRPr="007871D1">
        <w:rPr>
          <w:rFonts w:ascii="Tahoma" w:hAnsi="Tahoma" w:cs="Tahoma"/>
        </w:rPr>
        <w:t xml:space="preserve"> is moved into the alternat</w:t>
      </w:r>
      <w:r w:rsidR="009B017C" w:rsidRPr="007871D1">
        <w:rPr>
          <w:rFonts w:ascii="Tahoma" w:hAnsi="Tahoma" w:cs="Tahoma"/>
        </w:rPr>
        <w:t>iv</w:t>
      </w:r>
      <w:r w:rsidRPr="007871D1">
        <w:rPr>
          <w:rFonts w:ascii="Tahoma" w:hAnsi="Tahoma" w:cs="Tahoma"/>
        </w:rPr>
        <w:t xml:space="preserve">e storage units. </w:t>
      </w:r>
    </w:p>
    <w:p w14:paraId="606A2AA8" w14:textId="1DB5C6AD" w:rsidR="009708D5" w:rsidRPr="007871D1" w:rsidRDefault="007E3188" w:rsidP="00DC404C">
      <w:pPr>
        <w:numPr>
          <w:ilvl w:val="0"/>
          <w:numId w:val="8"/>
        </w:numPr>
        <w:ind w:hanging="360"/>
        <w:rPr>
          <w:rFonts w:ascii="Tahoma" w:hAnsi="Tahoma" w:cs="Tahoma"/>
          <w:b/>
        </w:rPr>
      </w:pPr>
      <w:r w:rsidRPr="007871D1">
        <w:rPr>
          <w:rFonts w:ascii="Tahoma" w:hAnsi="Tahoma" w:cs="Tahoma"/>
          <w:b/>
        </w:rPr>
        <w:t>Transport</w:t>
      </w:r>
      <w:r w:rsidR="00AB70DA" w:rsidRPr="007871D1">
        <w:rPr>
          <w:rFonts w:ascii="Tahoma" w:hAnsi="Tahoma" w:cs="Tahoma"/>
          <w:b/>
        </w:rPr>
        <w:t xml:space="preserve"> vaccine.</w:t>
      </w:r>
    </w:p>
    <w:p w14:paraId="758E2EE6" w14:textId="77777777" w:rsidR="00DC404C" w:rsidRPr="007871D1" w:rsidRDefault="00DC404C" w:rsidP="00DC404C">
      <w:pPr>
        <w:ind w:left="432" w:firstLine="0"/>
        <w:rPr>
          <w:rFonts w:ascii="Tahoma" w:hAnsi="Tahoma" w:cs="Tahoma"/>
        </w:rPr>
      </w:pPr>
    </w:p>
    <w:p w14:paraId="63F34CEA" w14:textId="496A39F6" w:rsidR="009708D5" w:rsidRPr="007871D1" w:rsidRDefault="007E3188" w:rsidP="006029E7">
      <w:pPr>
        <w:pStyle w:val="Heading2"/>
        <w:rPr>
          <w:rFonts w:ascii="Verdana" w:hAnsi="Verdana" w:cs="Tahoma"/>
          <w:color w:val="2F5496" w:themeColor="accent5" w:themeShade="BF"/>
          <w:sz w:val="28"/>
          <w:szCs w:val="28"/>
        </w:rPr>
      </w:pPr>
      <w:r w:rsidRPr="007871D1">
        <w:rPr>
          <w:rFonts w:ascii="Verdana" w:hAnsi="Verdana" w:cs="Tahoma"/>
          <w:color w:val="2F5496" w:themeColor="accent5" w:themeShade="BF"/>
          <w:sz w:val="28"/>
          <w:szCs w:val="28"/>
        </w:rPr>
        <w:t>Staff training and documentation</w:t>
      </w:r>
    </w:p>
    <w:p w14:paraId="07DA9DB4" w14:textId="3D388B8D" w:rsidR="009708D5" w:rsidRPr="007871D1" w:rsidRDefault="009708D5" w:rsidP="009708D5">
      <w:pPr>
        <w:pStyle w:val="ListParagraph"/>
        <w:numPr>
          <w:ilvl w:val="0"/>
          <w:numId w:val="20"/>
        </w:numPr>
        <w:spacing w:after="31"/>
        <w:ind w:right="305"/>
        <w:rPr>
          <w:rFonts w:ascii="Tahoma" w:hAnsi="Tahoma" w:cs="Tahoma"/>
        </w:rPr>
      </w:pPr>
      <w:r w:rsidRPr="007871D1">
        <w:rPr>
          <w:rFonts w:ascii="Tahoma" w:hAnsi="Tahoma" w:cs="Tahoma"/>
        </w:rPr>
        <w:t>Both the vaccine coordinator and backup coordinator are required to complete training on VF</w:t>
      </w:r>
      <w:r w:rsidR="00986900" w:rsidRPr="007871D1">
        <w:rPr>
          <w:rFonts w:ascii="Tahoma" w:hAnsi="Tahoma" w:cs="Tahoma"/>
        </w:rPr>
        <w:t>A</w:t>
      </w:r>
      <w:r w:rsidRPr="007871D1">
        <w:rPr>
          <w:rFonts w:ascii="Tahoma" w:hAnsi="Tahoma" w:cs="Tahoma"/>
        </w:rPr>
        <w:t xml:space="preserve"> program requirements annually.   </w:t>
      </w:r>
    </w:p>
    <w:p w14:paraId="68E0BD0F" w14:textId="046FD5C9" w:rsidR="009708D5" w:rsidRPr="007871D1" w:rsidRDefault="009708D5" w:rsidP="009708D5">
      <w:pPr>
        <w:pStyle w:val="ListParagraph"/>
        <w:numPr>
          <w:ilvl w:val="0"/>
          <w:numId w:val="20"/>
        </w:numPr>
        <w:spacing w:after="31"/>
        <w:ind w:right="305"/>
        <w:rPr>
          <w:rFonts w:ascii="Tahoma" w:hAnsi="Tahoma" w:cs="Tahoma"/>
        </w:rPr>
      </w:pPr>
      <w:r w:rsidRPr="007871D1">
        <w:rPr>
          <w:rFonts w:ascii="Tahoma" w:hAnsi="Tahoma" w:cs="Tahoma"/>
        </w:rPr>
        <w:t>All staff members who handle or administer vaccines, including recording temperatures of vaccine storage units, should also receive comprehensive training regarding proper vaccine storage</w:t>
      </w:r>
      <w:r w:rsidR="00311158" w:rsidRPr="007871D1">
        <w:rPr>
          <w:rFonts w:ascii="Tahoma" w:hAnsi="Tahoma" w:cs="Tahoma"/>
        </w:rPr>
        <w:t xml:space="preserve">, </w:t>
      </w:r>
      <w:r w:rsidRPr="007871D1">
        <w:rPr>
          <w:rFonts w:ascii="Tahoma" w:hAnsi="Tahoma" w:cs="Tahoma"/>
        </w:rPr>
        <w:t>handling</w:t>
      </w:r>
      <w:r w:rsidR="00311158" w:rsidRPr="007871D1">
        <w:rPr>
          <w:rFonts w:ascii="Tahoma" w:hAnsi="Tahoma" w:cs="Tahoma"/>
        </w:rPr>
        <w:t xml:space="preserve">, and </w:t>
      </w:r>
      <w:r w:rsidRPr="007871D1">
        <w:rPr>
          <w:rFonts w:ascii="Tahoma" w:hAnsi="Tahoma" w:cs="Tahoma"/>
        </w:rPr>
        <w:t xml:space="preserve">administration at least annually. </w:t>
      </w:r>
    </w:p>
    <w:tbl>
      <w:tblPr>
        <w:tblStyle w:val="TableGrid"/>
        <w:tblW w:w="11176" w:type="dxa"/>
        <w:tblInd w:w="-35" w:type="dxa"/>
        <w:tblCellMar>
          <w:left w:w="107" w:type="dxa"/>
          <w:right w:w="174" w:type="dxa"/>
        </w:tblCellMar>
        <w:tblLook w:val="04A0" w:firstRow="1" w:lastRow="0" w:firstColumn="1" w:lastColumn="0" w:noHBand="0" w:noVBand="1"/>
      </w:tblPr>
      <w:tblGrid>
        <w:gridCol w:w="1907"/>
        <w:gridCol w:w="5130"/>
        <w:gridCol w:w="4139"/>
      </w:tblGrid>
      <w:tr w:rsidR="009708D5" w:rsidRPr="007871D1" w14:paraId="2005DE5E" w14:textId="77777777" w:rsidTr="005C1880">
        <w:trPr>
          <w:trHeight w:val="514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14:paraId="10C1CAE8" w14:textId="499D65E2" w:rsidR="009708D5" w:rsidRPr="007871D1" w:rsidRDefault="009708D5" w:rsidP="00DC404C">
            <w:pPr>
              <w:spacing w:after="0" w:line="259" w:lineRule="auto"/>
              <w:ind w:left="0" w:righ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7871D1">
              <w:rPr>
                <w:rFonts w:ascii="Tahoma" w:hAnsi="Tahoma" w:cs="Tahoma"/>
                <w:b/>
                <w:sz w:val="24"/>
                <w:szCs w:val="24"/>
              </w:rPr>
              <w:t xml:space="preserve">Date of </w:t>
            </w:r>
            <w:r w:rsidR="008F7D7B" w:rsidRPr="007871D1">
              <w:rPr>
                <w:rFonts w:ascii="Tahoma" w:hAnsi="Tahoma" w:cs="Tahoma"/>
                <w:b/>
                <w:sz w:val="24"/>
                <w:szCs w:val="24"/>
              </w:rPr>
              <w:t>t</w:t>
            </w:r>
            <w:r w:rsidRPr="007871D1">
              <w:rPr>
                <w:rFonts w:ascii="Tahoma" w:hAnsi="Tahoma" w:cs="Tahoma"/>
                <w:b/>
                <w:sz w:val="24"/>
                <w:szCs w:val="24"/>
              </w:rPr>
              <w:t>raining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14:paraId="7591F3AE" w14:textId="365A6C50" w:rsidR="009708D5" w:rsidRPr="007871D1" w:rsidRDefault="009708D5" w:rsidP="00DC404C">
            <w:pPr>
              <w:spacing w:after="0" w:line="259" w:lineRule="auto"/>
              <w:ind w:left="1" w:righ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7871D1">
              <w:rPr>
                <w:rFonts w:ascii="Tahoma" w:hAnsi="Tahoma" w:cs="Tahoma"/>
                <w:b/>
                <w:sz w:val="24"/>
                <w:szCs w:val="24"/>
              </w:rPr>
              <w:t xml:space="preserve">Name of </w:t>
            </w:r>
            <w:r w:rsidR="008F7D7B" w:rsidRPr="007871D1">
              <w:rPr>
                <w:rFonts w:ascii="Tahoma" w:hAnsi="Tahoma" w:cs="Tahoma"/>
                <w:b/>
                <w:sz w:val="24"/>
                <w:szCs w:val="24"/>
              </w:rPr>
              <w:t>p</w:t>
            </w:r>
            <w:r w:rsidRPr="007871D1">
              <w:rPr>
                <w:rFonts w:ascii="Tahoma" w:hAnsi="Tahoma" w:cs="Tahoma"/>
                <w:b/>
                <w:sz w:val="24"/>
                <w:szCs w:val="24"/>
              </w:rPr>
              <w:t xml:space="preserve">erson </w:t>
            </w:r>
            <w:r w:rsidR="008F7D7B" w:rsidRPr="007871D1">
              <w:rPr>
                <w:rFonts w:ascii="Tahoma" w:hAnsi="Tahoma" w:cs="Tahoma"/>
                <w:b/>
                <w:sz w:val="24"/>
                <w:szCs w:val="24"/>
              </w:rPr>
              <w:t>a</w:t>
            </w:r>
            <w:r w:rsidRPr="007871D1">
              <w:rPr>
                <w:rFonts w:ascii="Tahoma" w:hAnsi="Tahoma" w:cs="Tahoma"/>
                <w:b/>
                <w:sz w:val="24"/>
                <w:szCs w:val="24"/>
              </w:rPr>
              <w:t xml:space="preserve">ttending </w:t>
            </w:r>
            <w:r w:rsidR="008F7D7B" w:rsidRPr="007871D1">
              <w:rPr>
                <w:rFonts w:ascii="Tahoma" w:hAnsi="Tahoma" w:cs="Tahoma"/>
                <w:b/>
                <w:sz w:val="24"/>
                <w:szCs w:val="24"/>
              </w:rPr>
              <w:t>t</w:t>
            </w:r>
            <w:r w:rsidRPr="007871D1">
              <w:rPr>
                <w:rFonts w:ascii="Tahoma" w:hAnsi="Tahoma" w:cs="Tahoma"/>
                <w:b/>
                <w:sz w:val="24"/>
                <w:szCs w:val="24"/>
              </w:rPr>
              <w:t>raining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14:paraId="7B3E4C66" w14:textId="45FA1167" w:rsidR="009708D5" w:rsidRPr="007871D1" w:rsidRDefault="008F7D7B" w:rsidP="00DC404C">
            <w:pPr>
              <w:spacing w:after="0" w:line="259" w:lineRule="auto"/>
              <w:ind w:left="0" w:righ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7871D1">
              <w:rPr>
                <w:rFonts w:ascii="Tahoma" w:hAnsi="Tahoma" w:cs="Tahoma"/>
                <w:b/>
                <w:sz w:val="24"/>
                <w:szCs w:val="24"/>
              </w:rPr>
              <w:t>T</w:t>
            </w:r>
            <w:r w:rsidR="009708D5" w:rsidRPr="007871D1">
              <w:rPr>
                <w:rFonts w:ascii="Tahoma" w:hAnsi="Tahoma" w:cs="Tahoma"/>
                <w:b/>
                <w:sz w:val="24"/>
                <w:szCs w:val="24"/>
              </w:rPr>
              <w:t xml:space="preserve">ype of </w:t>
            </w:r>
            <w:r w:rsidRPr="007871D1">
              <w:rPr>
                <w:rFonts w:ascii="Tahoma" w:hAnsi="Tahoma" w:cs="Tahoma"/>
                <w:b/>
                <w:sz w:val="24"/>
                <w:szCs w:val="24"/>
              </w:rPr>
              <w:t>t</w:t>
            </w:r>
            <w:r w:rsidR="009708D5" w:rsidRPr="007871D1">
              <w:rPr>
                <w:rFonts w:ascii="Tahoma" w:hAnsi="Tahoma" w:cs="Tahoma"/>
                <w:b/>
                <w:sz w:val="24"/>
                <w:szCs w:val="24"/>
              </w:rPr>
              <w:t>raining</w:t>
            </w:r>
          </w:p>
        </w:tc>
      </w:tr>
      <w:tr w:rsidR="009708D5" w:rsidRPr="007871D1" w14:paraId="3F20F1D6" w14:textId="77777777" w:rsidTr="005C1880">
        <w:trPr>
          <w:trHeight w:val="587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072A0" w14:textId="77777777" w:rsidR="009708D5" w:rsidRPr="007871D1" w:rsidRDefault="009708D5" w:rsidP="005C1880">
            <w:pPr>
              <w:spacing w:after="0" w:line="259" w:lineRule="auto"/>
              <w:ind w:left="0" w:right="0" w:firstLine="0"/>
              <w:rPr>
                <w:rFonts w:ascii="Tahoma" w:hAnsi="Tahoma" w:cs="Tahoma"/>
              </w:rPr>
            </w:pPr>
            <w:r w:rsidRPr="007871D1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A19A1" w14:textId="77777777" w:rsidR="009708D5" w:rsidRPr="007871D1" w:rsidRDefault="009708D5" w:rsidP="005C1880">
            <w:pPr>
              <w:spacing w:after="0" w:line="259" w:lineRule="auto"/>
              <w:ind w:left="1" w:right="0" w:firstLine="0"/>
              <w:rPr>
                <w:rFonts w:ascii="Tahoma" w:hAnsi="Tahoma" w:cs="Tahoma"/>
              </w:rPr>
            </w:pPr>
            <w:r w:rsidRPr="007871D1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5DD20" w14:textId="77777777" w:rsidR="009708D5" w:rsidRPr="007871D1" w:rsidRDefault="009708D5" w:rsidP="005C1880">
            <w:pPr>
              <w:spacing w:after="0" w:line="259" w:lineRule="auto"/>
              <w:ind w:left="0" w:right="0" w:firstLine="0"/>
              <w:rPr>
                <w:rFonts w:ascii="Tahoma" w:hAnsi="Tahoma" w:cs="Tahoma"/>
              </w:rPr>
            </w:pPr>
            <w:r w:rsidRPr="007871D1">
              <w:rPr>
                <w:rFonts w:ascii="Tahoma" w:hAnsi="Tahoma" w:cs="Tahoma"/>
              </w:rPr>
              <w:t xml:space="preserve"> </w:t>
            </w:r>
          </w:p>
        </w:tc>
      </w:tr>
      <w:tr w:rsidR="009708D5" w:rsidRPr="007871D1" w14:paraId="46D47A32" w14:textId="77777777" w:rsidTr="005C1880">
        <w:trPr>
          <w:trHeight w:val="586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A7715" w14:textId="77777777" w:rsidR="009708D5" w:rsidRPr="007871D1" w:rsidRDefault="009708D5" w:rsidP="005C1880">
            <w:pPr>
              <w:spacing w:after="0" w:line="259" w:lineRule="auto"/>
              <w:ind w:left="0" w:right="0" w:firstLine="0"/>
              <w:rPr>
                <w:rFonts w:ascii="Tahoma" w:hAnsi="Tahoma" w:cs="Tahoma"/>
              </w:rPr>
            </w:pPr>
            <w:r w:rsidRPr="007871D1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74063" w14:textId="77777777" w:rsidR="009708D5" w:rsidRPr="007871D1" w:rsidRDefault="009708D5" w:rsidP="005C1880">
            <w:pPr>
              <w:spacing w:after="0" w:line="259" w:lineRule="auto"/>
              <w:ind w:left="1" w:right="0" w:firstLine="0"/>
              <w:rPr>
                <w:rFonts w:ascii="Tahoma" w:hAnsi="Tahoma" w:cs="Tahoma"/>
              </w:rPr>
            </w:pPr>
            <w:r w:rsidRPr="007871D1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DF534" w14:textId="77777777" w:rsidR="009708D5" w:rsidRPr="007871D1" w:rsidRDefault="009708D5" w:rsidP="005C1880">
            <w:pPr>
              <w:spacing w:after="0" w:line="259" w:lineRule="auto"/>
              <w:ind w:left="0" w:right="0" w:firstLine="0"/>
              <w:rPr>
                <w:rFonts w:ascii="Tahoma" w:hAnsi="Tahoma" w:cs="Tahoma"/>
              </w:rPr>
            </w:pPr>
            <w:r w:rsidRPr="007871D1">
              <w:rPr>
                <w:rFonts w:ascii="Tahoma" w:hAnsi="Tahoma" w:cs="Tahoma"/>
              </w:rPr>
              <w:t xml:space="preserve"> </w:t>
            </w:r>
          </w:p>
        </w:tc>
      </w:tr>
      <w:tr w:rsidR="009708D5" w:rsidRPr="007871D1" w14:paraId="7C8A593F" w14:textId="77777777" w:rsidTr="005C1880">
        <w:trPr>
          <w:trHeight w:val="586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0B3BE" w14:textId="77777777" w:rsidR="009708D5" w:rsidRPr="007871D1" w:rsidRDefault="009708D5" w:rsidP="005C1880">
            <w:pPr>
              <w:spacing w:after="0" w:line="259" w:lineRule="auto"/>
              <w:ind w:left="0" w:right="0" w:firstLine="0"/>
              <w:rPr>
                <w:rFonts w:ascii="Tahoma" w:hAnsi="Tahoma" w:cs="Tahoma"/>
              </w:rPr>
            </w:pPr>
            <w:r w:rsidRPr="007871D1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C74AF" w14:textId="77777777" w:rsidR="009708D5" w:rsidRPr="007871D1" w:rsidRDefault="009708D5" w:rsidP="005C1880">
            <w:pPr>
              <w:spacing w:after="0" w:line="259" w:lineRule="auto"/>
              <w:ind w:left="1" w:right="0" w:firstLine="0"/>
              <w:rPr>
                <w:rFonts w:ascii="Tahoma" w:hAnsi="Tahoma" w:cs="Tahoma"/>
              </w:rPr>
            </w:pPr>
            <w:r w:rsidRPr="007871D1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556A9" w14:textId="77777777" w:rsidR="009708D5" w:rsidRPr="007871D1" w:rsidRDefault="009708D5" w:rsidP="005C1880">
            <w:pPr>
              <w:spacing w:after="0" w:line="259" w:lineRule="auto"/>
              <w:ind w:left="0" w:right="0" w:firstLine="0"/>
              <w:rPr>
                <w:rFonts w:ascii="Tahoma" w:hAnsi="Tahoma" w:cs="Tahoma"/>
              </w:rPr>
            </w:pPr>
            <w:r w:rsidRPr="007871D1">
              <w:rPr>
                <w:rFonts w:ascii="Tahoma" w:hAnsi="Tahoma" w:cs="Tahoma"/>
              </w:rPr>
              <w:t xml:space="preserve"> </w:t>
            </w:r>
          </w:p>
        </w:tc>
      </w:tr>
      <w:tr w:rsidR="009708D5" w:rsidRPr="007871D1" w14:paraId="49BDE9E7" w14:textId="77777777" w:rsidTr="005C1880">
        <w:trPr>
          <w:trHeight w:val="586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ECD81" w14:textId="77777777" w:rsidR="009708D5" w:rsidRPr="007871D1" w:rsidRDefault="009708D5" w:rsidP="005C1880">
            <w:pPr>
              <w:spacing w:after="0" w:line="259" w:lineRule="auto"/>
              <w:ind w:left="0" w:right="0" w:firstLine="0"/>
              <w:rPr>
                <w:rFonts w:ascii="Tahoma" w:hAnsi="Tahoma" w:cs="Tahoma"/>
              </w:rPr>
            </w:pPr>
            <w:r w:rsidRPr="007871D1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EC560" w14:textId="77777777" w:rsidR="009708D5" w:rsidRPr="007871D1" w:rsidRDefault="009708D5" w:rsidP="005C1880">
            <w:pPr>
              <w:spacing w:after="0" w:line="259" w:lineRule="auto"/>
              <w:ind w:left="1" w:right="0" w:firstLine="0"/>
              <w:rPr>
                <w:rFonts w:ascii="Tahoma" w:hAnsi="Tahoma" w:cs="Tahoma"/>
              </w:rPr>
            </w:pPr>
            <w:r w:rsidRPr="007871D1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6C2DA" w14:textId="77777777" w:rsidR="009708D5" w:rsidRPr="007871D1" w:rsidRDefault="009708D5" w:rsidP="005C1880">
            <w:pPr>
              <w:spacing w:after="0" w:line="259" w:lineRule="auto"/>
              <w:ind w:left="0" w:right="0" w:firstLine="0"/>
              <w:rPr>
                <w:rFonts w:ascii="Tahoma" w:hAnsi="Tahoma" w:cs="Tahoma"/>
              </w:rPr>
            </w:pPr>
            <w:r w:rsidRPr="007871D1">
              <w:rPr>
                <w:rFonts w:ascii="Tahoma" w:hAnsi="Tahoma" w:cs="Tahoma"/>
              </w:rPr>
              <w:t xml:space="preserve"> </w:t>
            </w:r>
          </w:p>
        </w:tc>
      </w:tr>
      <w:tr w:rsidR="009708D5" w:rsidRPr="007871D1" w14:paraId="3680E624" w14:textId="77777777" w:rsidTr="005C1880">
        <w:trPr>
          <w:trHeight w:val="586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3326A" w14:textId="77777777" w:rsidR="009708D5" w:rsidRPr="007871D1" w:rsidRDefault="009708D5" w:rsidP="005C1880">
            <w:pPr>
              <w:spacing w:after="0" w:line="259" w:lineRule="auto"/>
              <w:ind w:left="0" w:right="0" w:firstLine="0"/>
              <w:rPr>
                <w:rFonts w:ascii="Tahoma" w:hAnsi="Tahoma" w:cs="Tahoma"/>
              </w:rPr>
            </w:pPr>
            <w:r w:rsidRPr="007871D1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1CAC5" w14:textId="77777777" w:rsidR="009708D5" w:rsidRPr="007871D1" w:rsidRDefault="009708D5" w:rsidP="005C1880">
            <w:pPr>
              <w:spacing w:after="0" w:line="259" w:lineRule="auto"/>
              <w:ind w:left="1" w:right="0" w:firstLine="0"/>
              <w:rPr>
                <w:rFonts w:ascii="Tahoma" w:hAnsi="Tahoma" w:cs="Tahoma"/>
              </w:rPr>
            </w:pPr>
            <w:r w:rsidRPr="007871D1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CE599" w14:textId="77777777" w:rsidR="009708D5" w:rsidRPr="007871D1" w:rsidRDefault="009708D5" w:rsidP="005C1880">
            <w:pPr>
              <w:spacing w:after="0" w:line="259" w:lineRule="auto"/>
              <w:ind w:left="0" w:right="0" w:firstLine="0"/>
              <w:rPr>
                <w:rFonts w:ascii="Tahoma" w:hAnsi="Tahoma" w:cs="Tahoma"/>
              </w:rPr>
            </w:pPr>
            <w:r w:rsidRPr="007871D1">
              <w:rPr>
                <w:rFonts w:ascii="Tahoma" w:hAnsi="Tahoma" w:cs="Tahoma"/>
              </w:rPr>
              <w:t xml:space="preserve"> </w:t>
            </w:r>
          </w:p>
        </w:tc>
      </w:tr>
      <w:tr w:rsidR="009708D5" w:rsidRPr="007871D1" w14:paraId="15C54CD6" w14:textId="77777777" w:rsidTr="005C1880">
        <w:trPr>
          <w:trHeight w:val="588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9B877" w14:textId="77777777" w:rsidR="009708D5" w:rsidRPr="007871D1" w:rsidRDefault="009708D5" w:rsidP="005C1880">
            <w:pPr>
              <w:spacing w:after="0" w:line="259" w:lineRule="auto"/>
              <w:ind w:left="0" w:right="0" w:firstLine="0"/>
              <w:rPr>
                <w:rFonts w:ascii="Tahoma" w:hAnsi="Tahoma" w:cs="Tahoma"/>
              </w:rPr>
            </w:pPr>
            <w:r w:rsidRPr="007871D1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6685A" w14:textId="77777777" w:rsidR="009708D5" w:rsidRPr="007871D1" w:rsidRDefault="009708D5" w:rsidP="005C1880">
            <w:pPr>
              <w:spacing w:after="0" w:line="259" w:lineRule="auto"/>
              <w:ind w:left="1" w:right="0" w:firstLine="0"/>
              <w:rPr>
                <w:rFonts w:ascii="Tahoma" w:hAnsi="Tahoma" w:cs="Tahoma"/>
              </w:rPr>
            </w:pPr>
            <w:r w:rsidRPr="007871D1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E043C" w14:textId="77777777" w:rsidR="009708D5" w:rsidRPr="007871D1" w:rsidRDefault="009708D5" w:rsidP="005C1880">
            <w:pPr>
              <w:spacing w:after="0" w:line="259" w:lineRule="auto"/>
              <w:ind w:left="0" w:right="0" w:firstLine="0"/>
              <w:rPr>
                <w:rFonts w:ascii="Tahoma" w:hAnsi="Tahoma" w:cs="Tahoma"/>
              </w:rPr>
            </w:pPr>
            <w:r w:rsidRPr="007871D1">
              <w:rPr>
                <w:rFonts w:ascii="Tahoma" w:hAnsi="Tahoma" w:cs="Tahoma"/>
              </w:rPr>
              <w:t xml:space="preserve"> </w:t>
            </w:r>
          </w:p>
        </w:tc>
      </w:tr>
      <w:tr w:rsidR="009708D5" w:rsidRPr="007871D1" w14:paraId="3FC319AD" w14:textId="77777777" w:rsidTr="005C1880">
        <w:trPr>
          <w:trHeight w:val="586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17BD1" w14:textId="77777777" w:rsidR="009708D5" w:rsidRPr="007871D1" w:rsidRDefault="009708D5" w:rsidP="005C1880">
            <w:pPr>
              <w:spacing w:after="0" w:line="259" w:lineRule="auto"/>
              <w:ind w:left="0" w:right="0" w:firstLine="0"/>
              <w:rPr>
                <w:rFonts w:ascii="Tahoma" w:hAnsi="Tahoma" w:cs="Tahoma"/>
              </w:rPr>
            </w:pPr>
            <w:r w:rsidRPr="007871D1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7E51C" w14:textId="77777777" w:rsidR="009708D5" w:rsidRPr="007871D1" w:rsidRDefault="009708D5" w:rsidP="005C1880">
            <w:pPr>
              <w:spacing w:after="0" w:line="259" w:lineRule="auto"/>
              <w:ind w:left="1" w:right="0" w:firstLine="0"/>
              <w:rPr>
                <w:rFonts w:ascii="Tahoma" w:hAnsi="Tahoma" w:cs="Tahoma"/>
              </w:rPr>
            </w:pPr>
            <w:r w:rsidRPr="007871D1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D1108" w14:textId="77777777" w:rsidR="009708D5" w:rsidRPr="007871D1" w:rsidRDefault="009708D5" w:rsidP="005C1880">
            <w:pPr>
              <w:spacing w:after="0" w:line="259" w:lineRule="auto"/>
              <w:ind w:left="0" w:right="0" w:firstLine="0"/>
              <w:rPr>
                <w:rFonts w:ascii="Tahoma" w:hAnsi="Tahoma" w:cs="Tahoma"/>
              </w:rPr>
            </w:pPr>
            <w:r w:rsidRPr="007871D1">
              <w:rPr>
                <w:rFonts w:ascii="Tahoma" w:hAnsi="Tahoma" w:cs="Tahoma"/>
              </w:rPr>
              <w:t xml:space="preserve"> </w:t>
            </w:r>
          </w:p>
        </w:tc>
      </w:tr>
      <w:tr w:rsidR="009708D5" w:rsidRPr="007871D1" w14:paraId="256A3AB4" w14:textId="77777777" w:rsidTr="005C1880">
        <w:trPr>
          <w:trHeight w:val="586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CDD69" w14:textId="77777777" w:rsidR="009708D5" w:rsidRPr="007871D1" w:rsidRDefault="009708D5" w:rsidP="005C1880">
            <w:pPr>
              <w:spacing w:after="0" w:line="259" w:lineRule="auto"/>
              <w:ind w:left="0" w:right="0" w:firstLine="0"/>
              <w:rPr>
                <w:rFonts w:ascii="Tahoma" w:hAnsi="Tahoma" w:cs="Tahoma"/>
              </w:rPr>
            </w:pPr>
            <w:r w:rsidRPr="007871D1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6DDA2" w14:textId="77777777" w:rsidR="009708D5" w:rsidRPr="007871D1" w:rsidRDefault="009708D5" w:rsidP="005C1880">
            <w:pPr>
              <w:spacing w:after="0" w:line="259" w:lineRule="auto"/>
              <w:ind w:left="1" w:right="0" w:firstLine="0"/>
              <w:rPr>
                <w:rFonts w:ascii="Tahoma" w:hAnsi="Tahoma" w:cs="Tahoma"/>
              </w:rPr>
            </w:pPr>
            <w:r w:rsidRPr="007871D1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17D8C" w14:textId="77777777" w:rsidR="009708D5" w:rsidRPr="007871D1" w:rsidRDefault="009708D5" w:rsidP="005C1880">
            <w:pPr>
              <w:spacing w:after="0" w:line="259" w:lineRule="auto"/>
              <w:ind w:left="0" w:right="0" w:firstLine="0"/>
              <w:rPr>
                <w:rFonts w:ascii="Tahoma" w:hAnsi="Tahoma" w:cs="Tahoma"/>
              </w:rPr>
            </w:pPr>
            <w:r w:rsidRPr="007871D1">
              <w:rPr>
                <w:rFonts w:ascii="Tahoma" w:hAnsi="Tahoma" w:cs="Tahoma"/>
              </w:rPr>
              <w:t xml:space="preserve"> </w:t>
            </w:r>
          </w:p>
        </w:tc>
      </w:tr>
      <w:tr w:rsidR="009708D5" w:rsidRPr="007871D1" w14:paraId="39A4EC05" w14:textId="77777777" w:rsidTr="005C1880">
        <w:trPr>
          <w:trHeight w:val="586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AD2DF" w14:textId="77777777" w:rsidR="009708D5" w:rsidRPr="007871D1" w:rsidRDefault="009708D5" w:rsidP="005C1880">
            <w:pPr>
              <w:spacing w:after="0" w:line="259" w:lineRule="auto"/>
              <w:ind w:left="0" w:right="0" w:firstLine="0"/>
              <w:rPr>
                <w:rFonts w:ascii="Tahoma" w:hAnsi="Tahoma" w:cs="Tahoma"/>
              </w:rPr>
            </w:pPr>
            <w:r w:rsidRPr="007871D1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899CA" w14:textId="77777777" w:rsidR="009708D5" w:rsidRPr="007871D1" w:rsidRDefault="009708D5" w:rsidP="005C1880">
            <w:pPr>
              <w:spacing w:after="0" w:line="259" w:lineRule="auto"/>
              <w:ind w:left="1" w:right="0" w:firstLine="0"/>
              <w:rPr>
                <w:rFonts w:ascii="Tahoma" w:hAnsi="Tahoma" w:cs="Tahoma"/>
              </w:rPr>
            </w:pPr>
            <w:r w:rsidRPr="007871D1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0C00F" w14:textId="77777777" w:rsidR="009708D5" w:rsidRPr="007871D1" w:rsidRDefault="009708D5" w:rsidP="005C1880">
            <w:pPr>
              <w:spacing w:after="0" w:line="259" w:lineRule="auto"/>
              <w:ind w:left="0" w:right="0" w:firstLine="0"/>
              <w:rPr>
                <w:rFonts w:ascii="Tahoma" w:hAnsi="Tahoma" w:cs="Tahoma"/>
              </w:rPr>
            </w:pPr>
            <w:r w:rsidRPr="007871D1">
              <w:rPr>
                <w:rFonts w:ascii="Tahoma" w:hAnsi="Tahoma" w:cs="Tahoma"/>
              </w:rPr>
              <w:t xml:space="preserve"> </w:t>
            </w:r>
          </w:p>
        </w:tc>
      </w:tr>
      <w:tr w:rsidR="009708D5" w:rsidRPr="007871D1" w14:paraId="3AA8CC5D" w14:textId="77777777" w:rsidTr="005C1880">
        <w:trPr>
          <w:trHeight w:val="586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F5D3A" w14:textId="77777777" w:rsidR="009708D5" w:rsidRPr="007871D1" w:rsidRDefault="009708D5" w:rsidP="005C1880">
            <w:pPr>
              <w:spacing w:after="0" w:line="259" w:lineRule="auto"/>
              <w:ind w:left="0" w:right="0" w:firstLine="0"/>
              <w:rPr>
                <w:rFonts w:ascii="Tahoma" w:hAnsi="Tahoma" w:cs="Tahoma"/>
              </w:rPr>
            </w:pPr>
            <w:r w:rsidRPr="007871D1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832A5" w14:textId="77777777" w:rsidR="009708D5" w:rsidRPr="007871D1" w:rsidRDefault="009708D5" w:rsidP="005C1880">
            <w:pPr>
              <w:spacing w:after="0" w:line="259" w:lineRule="auto"/>
              <w:ind w:left="1" w:right="0" w:firstLine="0"/>
              <w:rPr>
                <w:rFonts w:ascii="Tahoma" w:hAnsi="Tahoma" w:cs="Tahoma"/>
              </w:rPr>
            </w:pPr>
            <w:r w:rsidRPr="007871D1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B9CBE" w14:textId="77777777" w:rsidR="009708D5" w:rsidRPr="007871D1" w:rsidRDefault="009708D5" w:rsidP="005C1880">
            <w:pPr>
              <w:spacing w:after="0" w:line="259" w:lineRule="auto"/>
              <w:ind w:left="0" w:right="0" w:firstLine="0"/>
              <w:rPr>
                <w:rFonts w:ascii="Tahoma" w:hAnsi="Tahoma" w:cs="Tahoma"/>
              </w:rPr>
            </w:pPr>
            <w:r w:rsidRPr="007871D1">
              <w:rPr>
                <w:rFonts w:ascii="Tahoma" w:hAnsi="Tahoma" w:cs="Tahoma"/>
              </w:rPr>
              <w:t xml:space="preserve"> </w:t>
            </w:r>
          </w:p>
        </w:tc>
      </w:tr>
      <w:tr w:rsidR="009708D5" w:rsidRPr="007871D1" w14:paraId="1183254B" w14:textId="77777777" w:rsidTr="005C1880">
        <w:trPr>
          <w:trHeight w:val="586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4CD1F" w14:textId="77777777" w:rsidR="009708D5" w:rsidRPr="007871D1" w:rsidRDefault="009708D5" w:rsidP="005C1880">
            <w:pPr>
              <w:spacing w:after="0" w:line="259" w:lineRule="auto"/>
              <w:ind w:left="0" w:right="0" w:firstLine="0"/>
              <w:rPr>
                <w:rFonts w:ascii="Tahoma" w:hAnsi="Tahoma" w:cs="Tahoma"/>
              </w:rPr>
            </w:pPr>
            <w:r w:rsidRPr="007871D1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E0716" w14:textId="77777777" w:rsidR="009708D5" w:rsidRPr="007871D1" w:rsidRDefault="009708D5" w:rsidP="005C1880">
            <w:pPr>
              <w:spacing w:after="0" w:line="259" w:lineRule="auto"/>
              <w:ind w:left="1" w:right="0" w:firstLine="0"/>
              <w:rPr>
                <w:rFonts w:ascii="Tahoma" w:hAnsi="Tahoma" w:cs="Tahoma"/>
              </w:rPr>
            </w:pPr>
            <w:r w:rsidRPr="007871D1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2B554" w14:textId="77777777" w:rsidR="009708D5" w:rsidRPr="007871D1" w:rsidRDefault="009708D5" w:rsidP="005C1880">
            <w:pPr>
              <w:spacing w:after="0" w:line="259" w:lineRule="auto"/>
              <w:ind w:left="0" w:right="0" w:firstLine="0"/>
              <w:rPr>
                <w:rFonts w:ascii="Tahoma" w:hAnsi="Tahoma" w:cs="Tahoma"/>
              </w:rPr>
            </w:pPr>
            <w:r w:rsidRPr="007871D1">
              <w:rPr>
                <w:rFonts w:ascii="Tahoma" w:hAnsi="Tahoma" w:cs="Tahoma"/>
              </w:rPr>
              <w:t xml:space="preserve"> </w:t>
            </w:r>
          </w:p>
        </w:tc>
      </w:tr>
      <w:tr w:rsidR="009708D5" w:rsidRPr="007871D1" w14:paraId="6B03C495" w14:textId="77777777" w:rsidTr="005C1880">
        <w:trPr>
          <w:trHeight w:val="588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A768D" w14:textId="77777777" w:rsidR="009708D5" w:rsidRPr="007871D1" w:rsidRDefault="009708D5" w:rsidP="005C1880">
            <w:pPr>
              <w:spacing w:after="0" w:line="259" w:lineRule="auto"/>
              <w:ind w:left="0" w:right="0" w:firstLine="0"/>
              <w:rPr>
                <w:rFonts w:ascii="Tahoma" w:hAnsi="Tahoma" w:cs="Tahoma"/>
              </w:rPr>
            </w:pPr>
            <w:r w:rsidRPr="007871D1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2E3ED" w14:textId="77777777" w:rsidR="009708D5" w:rsidRPr="007871D1" w:rsidRDefault="009708D5" w:rsidP="005C1880">
            <w:pPr>
              <w:spacing w:after="0" w:line="259" w:lineRule="auto"/>
              <w:ind w:left="1" w:right="0" w:firstLine="0"/>
              <w:rPr>
                <w:rFonts w:ascii="Tahoma" w:hAnsi="Tahoma" w:cs="Tahoma"/>
              </w:rPr>
            </w:pPr>
            <w:r w:rsidRPr="007871D1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ED9BC" w14:textId="77777777" w:rsidR="009708D5" w:rsidRPr="007871D1" w:rsidRDefault="009708D5" w:rsidP="005C1880">
            <w:pPr>
              <w:spacing w:after="0" w:line="259" w:lineRule="auto"/>
              <w:ind w:left="0" w:right="0" w:firstLine="0"/>
              <w:rPr>
                <w:rFonts w:ascii="Tahoma" w:hAnsi="Tahoma" w:cs="Tahoma"/>
              </w:rPr>
            </w:pPr>
            <w:r w:rsidRPr="007871D1">
              <w:rPr>
                <w:rFonts w:ascii="Tahoma" w:hAnsi="Tahoma" w:cs="Tahoma"/>
              </w:rPr>
              <w:t xml:space="preserve"> </w:t>
            </w:r>
          </w:p>
        </w:tc>
      </w:tr>
      <w:tr w:rsidR="009708D5" w:rsidRPr="007871D1" w14:paraId="6CAE7B18" w14:textId="77777777" w:rsidTr="005C1880">
        <w:trPr>
          <w:trHeight w:val="586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96651" w14:textId="77777777" w:rsidR="009708D5" w:rsidRPr="007871D1" w:rsidRDefault="009708D5" w:rsidP="005C1880">
            <w:pPr>
              <w:spacing w:after="0" w:line="259" w:lineRule="auto"/>
              <w:ind w:left="0" w:right="0" w:firstLine="0"/>
              <w:rPr>
                <w:rFonts w:ascii="Tahoma" w:hAnsi="Tahoma" w:cs="Tahoma"/>
              </w:rPr>
            </w:pPr>
            <w:r w:rsidRPr="007871D1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6F157" w14:textId="77777777" w:rsidR="009708D5" w:rsidRPr="007871D1" w:rsidRDefault="009708D5" w:rsidP="005C1880">
            <w:pPr>
              <w:spacing w:after="0" w:line="259" w:lineRule="auto"/>
              <w:ind w:left="1" w:right="0" w:firstLine="0"/>
              <w:rPr>
                <w:rFonts w:ascii="Tahoma" w:hAnsi="Tahoma" w:cs="Tahoma"/>
              </w:rPr>
            </w:pPr>
            <w:r w:rsidRPr="007871D1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56E1F" w14:textId="77777777" w:rsidR="009708D5" w:rsidRPr="007871D1" w:rsidRDefault="009708D5" w:rsidP="005C1880">
            <w:pPr>
              <w:spacing w:after="0" w:line="259" w:lineRule="auto"/>
              <w:ind w:left="0" w:right="0" w:firstLine="0"/>
              <w:rPr>
                <w:rFonts w:ascii="Tahoma" w:hAnsi="Tahoma" w:cs="Tahoma"/>
              </w:rPr>
            </w:pPr>
            <w:r w:rsidRPr="007871D1">
              <w:rPr>
                <w:rFonts w:ascii="Tahoma" w:hAnsi="Tahoma" w:cs="Tahoma"/>
              </w:rPr>
              <w:t xml:space="preserve"> </w:t>
            </w:r>
          </w:p>
        </w:tc>
      </w:tr>
      <w:tr w:rsidR="009708D5" w:rsidRPr="007871D1" w14:paraId="1AF26019" w14:textId="77777777" w:rsidTr="005C1880">
        <w:trPr>
          <w:trHeight w:val="586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52DC5" w14:textId="77777777" w:rsidR="009708D5" w:rsidRPr="007871D1" w:rsidRDefault="009708D5" w:rsidP="005C1880">
            <w:pPr>
              <w:spacing w:after="0" w:line="259" w:lineRule="auto"/>
              <w:ind w:left="0" w:right="0" w:firstLine="0"/>
              <w:rPr>
                <w:rFonts w:ascii="Tahoma" w:hAnsi="Tahoma" w:cs="Tahoma"/>
              </w:rPr>
            </w:pPr>
            <w:r w:rsidRPr="007871D1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9C7B1" w14:textId="77777777" w:rsidR="009708D5" w:rsidRPr="007871D1" w:rsidRDefault="009708D5" w:rsidP="005C1880">
            <w:pPr>
              <w:spacing w:after="0" w:line="259" w:lineRule="auto"/>
              <w:ind w:left="1" w:right="0" w:firstLine="0"/>
              <w:rPr>
                <w:rFonts w:ascii="Tahoma" w:hAnsi="Tahoma" w:cs="Tahoma"/>
              </w:rPr>
            </w:pPr>
            <w:r w:rsidRPr="007871D1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EA526" w14:textId="77777777" w:rsidR="009708D5" w:rsidRPr="007871D1" w:rsidRDefault="009708D5" w:rsidP="005C1880">
            <w:pPr>
              <w:spacing w:after="0" w:line="259" w:lineRule="auto"/>
              <w:ind w:left="0" w:right="0" w:firstLine="0"/>
              <w:rPr>
                <w:rFonts w:ascii="Tahoma" w:hAnsi="Tahoma" w:cs="Tahoma"/>
              </w:rPr>
            </w:pPr>
            <w:r w:rsidRPr="007871D1">
              <w:rPr>
                <w:rFonts w:ascii="Tahoma" w:hAnsi="Tahoma" w:cs="Tahoma"/>
              </w:rPr>
              <w:t xml:space="preserve"> </w:t>
            </w:r>
          </w:p>
        </w:tc>
      </w:tr>
    </w:tbl>
    <w:p w14:paraId="612FAE1C" w14:textId="77777777" w:rsidR="001B32B5" w:rsidRPr="007871D1" w:rsidRDefault="001B32B5" w:rsidP="002638A4">
      <w:pPr>
        <w:pStyle w:val="Heading1"/>
        <w:ind w:left="0" w:firstLine="0"/>
        <w:rPr>
          <w:rFonts w:ascii="Tahoma" w:hAnsi="Tahoma" w:cs="Tahoma"/>
          <w:color w:val="000000" w:themeColor="text1"/>
          <w:sz w:val="28"/>
          <w:szCs w:val="28"/>
        </w:rPr>
      </w:pPr>
      <w:bookmarkStart w:id="5" w:name="_Toc18048"/>
    </w:p>
    <w:p w14:paraId="4B82541A" w14:textId="3503786D" w:rsidR="00353445" w:rsidRPr="007871D1" w:rsidRDefault="004D43E5" w:rsidP="006029E7">
      <w:pPr>
        <w:pStyle w:val="Heading1"/>
        <w:jc w:val="center"/>
        <w:rPr>
          <w:rFonts w:ascii="Tahoma" w:hAnsi="Tahoma" w:cs="Tahoma"/>
          <w:color w:val="000000" w:themeColor="text1"/>
          <w:sz w:val="28"/>
          <w:szCs w:val="28"/>
        </w:rPr>
      </w:pPr>
      <w:r w:rsidRPr="007871D1">
        <w:rPr>
          <w:rFonts w:ascii="Tahoma" w:hAnsi="Tahoma" w:cs="Tahoma"/>
          <w:color w:val="000000" w:themeColor="text1"/>
          <w:sz w:val="28"/>
          <w:szCs w:val="28"/>
        </w:rPr>
        <w:t>E</w:t>
      </w:r>
      <w:r w:rsidR="00AB70DA" w:rsidRPr="007871D1">
        <w:rPr>
          <w:rFonts w:ascii="Tahoma" w:hAnsi="Tahoma" w:cs="Tahoma"/>
          <w:color w:val="000000" w:themeColor="text1"/>
          <w:sz w:val="28"/>
          <w:szCs w:val="28"/>
        </w:rPr>
        <w:t>MERGENCY RESPONSE PLAN</w:t>
      </w:r>
      <w:bookmarkEnd w:id="5"/>
    </w:p>
    <w:p w14:paraId="61E137F8" w14:textId="1D20DB4A" w:rsidR="00353445" w:rsidRPr="007871D1" w:rsidRDefault="00AB70DA" w:rsidP="006029E7">
      <w:pPr>
        <w:pStyle w:val="Heading1"/>
        <w:jc w:val="center"/>
        <w:rPr>
          <w:rFonts w:ascii="Tahoma" w:hAnsi="Tahoma" w:cs="Tahoma"/>
          <w:color w:val="000000" w:themeColor="text1"/>
          <w:sz w:val="28"/>
          <w:szCs w:val="28"/>
        </w:rPr>
      </w:pPr>
      <w:r w:rsidRPr="007871D1">
        <w:rPr>
          <w:rFonts w:ascii="Tahoma" w:hAnsi="Tahoma" w:cs="Tahoma"/>
          <w:color w:val="000000" w:themeColor="text1"/>
          <w:sz w:val="28"/>
          <w:szCs w:val="28"/>
        </w:rPr>
        <w:t xml:space="preserve">(Post on </w:t>
      </w:r>
      <w:r w:rsidR="00C32147" w:rsidRPr="007871D1">
        <w:rPr>
          <w:rFonts w:ascii="Tahoma" w:hAnsi="Tahoma" w:cs="Tahoma"/>
          <w:color w:val="000000" w:themeColor="text1"/>
          <w:sz w:val="28"/>
          <w:szCs w:val="28"/>
        </w:rPr>
        <w:t>the vaccine r</w:t>
      </w:r>
      <w:r w:rsidRPr="007871D1">
        <w:rPr>
          <w:rFonts w:ascii="Tahoma" w:hAnsi="Tahoma" w:cs="Tahoma"/>
          <w:color w:val="000000" w:themeColor="text1"/>
          <w:sz w:val="28"/>
          <w:szCs w:val="28"/>
        </w:rPr>
        <w:t>efrigerator)</w:t>
      </w:r>
    </w:p>
    <w:p w14:paraId="182D0CB9" w14:textId="12BB4327" w:rsidR="00353445" w:rsidRPr="007871D1" w:rsidRDefault="006029E7" w:rsidP="006029E7">
      <w:pPr>
        <w:pStyle w:val="Heading2"/>
        <w:rPr>
          <w:rFonts w:ascii="Tahoma" w:hAnsi="Tahoma" w:cs="Tahoma"/>
          <w:color w:val="auto"/>
          <w:sz w:val="24"/>
          <w:szCs w:val="24"/>
        </w:rPr>
      </w:pPr>
      <w:r w:rsidRPr="007871D1">
        <w:rPr>
          <w:rFonts w:ascii="Tahoma" w:hAnsi="Tahoma" w:cs="Tahoma"/>
          <w:color w:val="auto"/>
          <w:sz w:val="24"/>
          <w:szCs w:val="24"/>
        </w:rPr>
        <w:t>Contact information (print clearly)</w:t>
      </w:r>
      <w:r w:rsidR="00AB70DA" w:rsidRPr="007871D1">
        <w:rPr>
          <w:rFonts w:ascii="Tahoma" w:hAnsi="Tahoma" w:cs="Tahoma"/>
          <w:color w:val="auto"/>
          <w:sz w:val="24"/>
          <w:szCs w:val="24"/>
        </w:rPr>
        <w:t xml:space="preserve"> </w:t>
      </w:r>
    </w:p>
    <w:tbl>
      <w:tblPr>
        <w:tblStyle w:val="TableGrid"/>
        <w:tblW w:w="10910" w:type="dxa"/>
        <w:tblInd w:w="-19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708"/>
        <w:gridCol w:w="4202"/>
      </w:tblGrid>
      <w:tr w:rsidR="00353445" w:rsidRPr="007871D1" w14:paraId="789D64B6" w14:textId="77777777">
        <w:trPr>
          <w:trHeight w:val="838"/>
        </w:trPr>
        <w:tc>
          <w:tcPr>
            <w:tcW w:w="6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4DD0B4" w14:textId="7A254A5C" w:rsidR="00353445" w:rsidRPr="007871D1" w:rsidRDefault="00AB70DA">
            <w:pPr>
              <w:spacing w:after="0" w:line="259" w:lineRule="auto"/>
              <w:ind w:left="0" w:right="0" w:firstLine="0"/>
              <w:rPr>
                <w:rFonts w:ascii="Tahoma" w:hAnsi="Tahoma" w:cs="Tahoma"/>
              </w:rPr>
            </w:pPr>
            <w:r w:rsidRPr="007871D1">
              <w:rPr>
                <w:rFonts w:ascii="Tahoma" w:hAnsi="Tahoma" w:cs="Tahoma"/>
              </w:rPr>
              <w:t xml:space="preserve">Facility/Provider/Clinic </w:t>
            </w:r>
            <w:r w:rsidR="002B677A" w:rsidRPr="007871D1">
              <w:rPr>
                <w:rFonts w:ascii="Tahoma" w:hAnsi="Tahoma" w:cs="Tahoma"/>
              </w:rPr>
              <w:t>n</w:t>
            </w:r>
            <w:r w:rsidRPr="007871D1">
              <w:rPr>
                <w:rFonts w:ascii="Tahoma" w:hAnsi="Tahoma" w:cs="Tahoma"/>
              </w:rPr>
              <w:t xml:space="preserve">ame </w:t>
            </w:r>
          </w:p>
          <w:p w14:paraId="2B4C4569" w14:textId="77777777" w:rsidR="00353445" w:rsidRPr="007871D1" w:rsidRDefault="00AB70DA">
            <w:pPr>
              <w:spacing w:after="0" w:line="259" w:lineRule="auto"/>
              <w:ind w:left="0" w:right="0" w:firstLine="0"/>
              <w:rPr>
                <w:rFonts w:ascii="Tahoma" w:hAnsi="Tahoma" w:cs="Tahoma"/>
              </w:rPr>
            </w:pPr>
            <w:r w:rsidRPr="007871D1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42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80F9394" w14:textId="77777777" w:rsidR="00353445" w:rsidRPr="007871D1" w:rsidRDefault="00353445">
            <w:pPr>
              <w:spacing w:after="160" w:line="259" w:lineRule="auto"/>
              <w:ind w:left="0" w:right="0" w:firstLine="0"/>
              <w:rPr>
                <w:rFonts w:ascii="Tahoma" w:hAnsi="Tahoma" w:cs="Tahoma"/>
              </w:rPr>
            </w:pPr>
          </w:p>
        </w:tc>
      </w:tr>
      <w:tr w:rsidR="00353445" w:rsidRPr="007871D1" w14:paraId="5E930EFF" w14:textId="77777777">
        <w:trPr>
          <w:trHeight w:val="840"/>
        </w:trPr>
        <w:tc>
          <w:tcPr>
            <w:tcW w:w="6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D930D" w14:textId="7D9E2263" w:rsidR="00353445" w:rsidRPr="007871D1" w:rsidRDefault="00AB70DA">
            <w:pPr>
              <w:spacing w:after="0" w:line="259" w:lineRule="auto"/>
              <w:ind w:left="0" w:right="0" w:firstLine="0"/>
              <w:rPr>
                <w:rFonts w:ascii="Tahoma" w:hAnsi="Tahoma" w:cs="Tahoma"/>
              </w:rPr>
            </w:pPr>
            <w:r w:rsidRPr="007871D1">
              <w:rPr>
                <w:rFonts w:ascii="Tahoma" w:hAnsi="Tahoma" w:cs="Tahoma"/>
              </w:rPr>
              <w:t xml:space="preserve">Primary </w:t>
            </w:r>
            <w:r w:rsidR="008F7D7B" w:rsidRPr="007871D1">
              <w:rPr>
                <w:rFonts w:ascii="Tahoma" w:hAnsi="Tahoma" w:cs="Tahoma"/>
              </w:rPr>
              <w:t>p</w:t>
            </w:r>
            <w:r w:rsidRPr="007871D1">
              <w:rPr>
                <w:rFonts w:ascii="Tahoma" w:hAnsi="Tahoma" w:cs="Tahoma"/>
              </w:rPr>
              <w:t xml:space="preserve">erson </w:t>
            </w:r>
            <w:r w:rsidR="008F7D7B" w:rsidRPr="007871D1">
              <w:rPr>
                <w:rFonts w:ascii="Tahoma" w:hAnsi="Tahoma" w:cs="Tahoma"/>
              </w:rPr>
              <w:t>r</w:t>
            </w:r>
            <w:r w:rsidRPr="007871D1">
              <w:rPr>
                <w:rFonts w:ascii="Tahoma" w:hAnsi="Tahoma" w:cs="Tahoma"/>
              </w:rPr>
              <w:t xml:space="preserve">esponsible </w:t>
            </w:r>
          </w:p>
          <w:p w14:paraId="746F3A27" w14:textId="77777777" w:rsidR="00353445" w:rsidRPr="007871D1" w:rsidRDefault="00AB70DA">
            <w:pPr>
              <w:spacing w:after="0" w:line="259" w:lineRule="auto"/>
              <w:ind w:left="0" w:right="0" w:firstLine="0"/>
              <w:rPr>
                <w:rFonts w:ascii="Tahoma" w:hAnsi="Tahoma" w:cs="Tahoma"/>
              </w:rPr>
            </w:pPr>
            <w:r w:rsidRPr="007871D1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6E19A" w14:textId="77777777" w:rsidR="00353445" w:rsidRPr="007871D1" w:rsidRDefault="00AB70DA">
            <w:pPr>
              <w:spacing w:after="0" w:line="259" w:lineRule="auto"/>
              <w:ind w:left="0" w:right="0" w:firstLine="0"/>
              <w:rPr>
                <w:rFonts w:ascii="Tahoma" w:hAnsi="Tahoma" w:cs="Tahoma"/>
              </w:rPr>
            </w:pPr>
            <w:r w:rsidRPr="007871D1">
              <w:rPr>
                <w:rFonts w:ascii="Tahoma" w:hAnsi="Tahoma" w:cs="Tahoma"/>
              </w:rPr>
              <w:t xml:space="preserve">Phone </w:t>
            </w:r>
          </w:p>
          <w:p w14:paraId="0AD9BF78" w14:textId="77777777" w:rsidR="00353445" w:rsidRPr="007871D1" w:rsidRDefault="00AB70DA">
            <w:pPr>
              <w:spacing w:after="0" w:line="259" w:lineRule="auto"/>
              <w:ind w:left="0" w:right="0" w:firstLine="0"/>
              <w:rPr>
                <w:rFonts w:ascii="Tahoma" w:hAnsi="Tahoma" w:cs="Tahoma"/>
              </w:rPr>
            </w:pPr>
            <w:r w:rsidRPr="007871D1">
              <w:rPr>
                <w:rFonts w:ascii="Tahoma" w:hAnsi="Tahoma" w:cs="Tahoma"/>
              </w:rPr>
              <w:t xml:space="preserve"> </w:t>
            </w:r>
          </w:p>
        </w:tc>
      </w:tr>
      <w:tr w:rsidR="00353445" w:rsidRPr="007871D1" w14:paraId="2EA43082" w14:textId="77777777">
        <w:trPr>
          <w:trHeight w:val="900"/>
        </w:trPr>
        <w:tc>
          <w:tcPr>
            <w:tcW w:w="6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33383" w14:textId="4DC895CE" w:rsidR="00353445" w:rsidRPr="007871D1" w:rsidRDefault="00AB70DA">
            <w:pPr>
              <w:spacing w:after="40" w:line="259" w:lineRule="auto"/>
              <w:ind w:left="0" w:right="0" w:firstLine="0"/>
              <w:rPr>
                <w:rFonts w:ascii="Tahoma" w:hAnsi="Tahoma" w:cs="Tahoma"/>
              </w:rPr>
            </w:pPr>
            <w:r w:rsidRPr="007871D1">
              <w:rPr>
                <w:rFonts w:ascii="Tahoma" w:hAnsi="Tahoma" w:cs="Tahoma"/>
              </w:rPr>
              <w:t xml:space="preserve">Secondary </w:t>
            </w:r>
            <w:r w:rsidR="008F7D7B" w:rsidRPr="007871D1">
              <w:rPr>
                <w:rFonts w:ascii="Tahoma" w:hAnsi="Tahoma" w:cs="Tahoma"/>
              </w:rPr>
              <w:t>p</w:t>
            </w:r>
            <w:r w:rsidRPr="007871D1">
              <w:rPr>
                <w:rFonts w:ascii="Tahoma" w:hAnsi="Tahoma" w:cs="Tahoma"/>
              </w:rPr>
              <w:t xml:space="preserve">erson </w:t>
            </w:r>
            <w:r w:rsidR="008F7D7B" w:rsidRPr="007871D1">
              <w:rPr>
                <w:rFonts w:ascii="Tahoma" w:hAnsi="Tahoma" w:cs="Tahoma"/>
              </w:rPr>
              <w:t>r</w:t>
            </w:r>
            <w:r w:rsidRPr="007871D1">
              <w:rPr>
                <w:rFonts w:ascii="Tahoma" w:hAnsi="Tahoma" w:cs="Tahoma"/>
              </w:rPr>
              <w:t xml:space="preserve">esponsible </w:t>
            </w:r>
          </w:p>
          <w:p w14:paraId="57CC117D" w14:textId="77777777" w:rsidR="00353445" w:rsidRPr="007871D1" w:rsidRDefault="00AB70DA">
            <w:pPr>
              <w:spacing w:after="0" w:line="259" w:lineRule="auto"/>
              <w:ind w:left="0" w:right="0" w:firstLine="0"/>
              <w:rPr>
                <w:rFonts w:ascii="Tahoma" w:hAnsi="Tahoma" w:cs="Tahoma"/>
              </w:rPr>
            </w:pPr>
            <w:r w:rsidRPr="007871D1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7CDA3" w14:textId="77777777" w:rsidR="00353445" w:rsidRPr="007871D1" w:rsidRDefault="00AB70DA">
            <w:pPr>
              <w:spacing w:after="40" w:line="259" w:lineRule="auto"/>
              <w:ind w:left="0" w:right="0" w:firstLine="0"/>
              <w:rPr>
                <w:rFonts w:ascii="Tahoma" w:hAnsi="Tahoma" w:cs="Tahoma"/>
              </w:rPr>
            </w:pPr>
            <w:r w:rsidRPr="007871D1">
              <w:rPr>
                <w:rFonts w:ascii="Tahoma" w:hAnsi="Tahoma" w:cs="Tahoma"/>
              </w:rPr>
              <w:t xml:space="preserve">Phone </w:t>
            </w:r>
          </w:p>
          <w:p w14:paraId="6E28CF43" w14:textId="77777777" w:rsidR="00353445" w:rsidRPr="007871D1" w:rsidRDefault="00AB70DA">
            <w:pPr>
              <w:spacing w:after="0" w:line="259" w:lineRule="auto"/>
              <w:ind w:left="0" w:right="0" w:firstLine="0"/>
              <w:rPr>
                <w:rFonts w:ascii="Tahoma" w:hAnsi="Tahoma" w:cs="Tahoma"/>
              </w:rPr>
            </w:pPr>
            <w:r w:rsidRPr="007871D1">
              <w:rPr>
                <w:rFonts w:ascii="Tahoma" w:hAnsi="Tahoma" w:cs="Tahoma"/>
              </w:rPr>
              <w:t xml:space="preserve"> </w:t>
            </w:r>
          </w:p>
        </w:tc>
      </w:tr>
      <w:tr w:rsidR="00353445" w:rsidRPr="007871D1" w14:paraId="1934607D" w14:textId="77777777">
        <w:trPr>
          <w:trHeight w:val="840"/>
        </w:trPr>
        <w:tc>
          <w:tcPr>
            <w:tcW w:w="6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5A5BE" w14:textId="77777777" w:rsidR="00353445" w:rsidRPr="007871D1" w:rsidRDefault="00AB70DA">
            <w:pPr>
              <w:spacing w:after="0" w:line="259" w:lineRule="auto"/>
              <w:ind w:left="0" w:right="0" w:firstLine="0"/>
              <w:rPr>
                <w:rFonts w:ascii="Tahoma" w:hAnsi="Tahoma" w:cs="Tahoma"/>
              </w:rPr>
            </w:pPr>
            <w:r w:rsidRPr="007871D1">
              <w:rPr>
                <w:rFonts w:ascii="Tahoma" w:hAnsi="Tahoma" w:cs="Tahoma"/>
              </w:rPr>
              <w:t xml:space="preserve">Person with 24-hour access </w:t>
            </w:r>
          </w:p>
          <w:p w14:paraId="641464E7" w14:textId="77777777" w:rsidR="00353445" w:rsidRPr="007871D1" w:rsidRDefault="00AB70DA">
            <w:pPr>
              <w:spacing w:after="0" w:line="259" w:lineRule="auto"/>
              <w:ind w:left="0" w:right="0" w:firstLine="0"/>
              <w:rPr>
                <w:rFonts w:ascii="Tahoma" w:hAnsi="Tahoma" w:cs="Tahoma"/>
              </w:rPr>
            </w:pPr>
            <w:r w:rsidRPr="007871D1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FEDEC" w14:textId="77777777" w:rsidR="00353445" w:rsidRPr="007871D1" w:rsidRDefault="00AB70DA">
            <w:pPr>
              <w:spacing w:after="0" w:line="259" w:lineRule="auto"/>
              <w:ind w:left="0" w:right="0" w:firstLine="0"/>
              <w:rPr>
                <w:rFonts w:ascii="Tahoma" w:hAnsi="Tahoma" w:cs="Tahoma"/>
              </w:rPr>
            </w:pPr>
            <w:r w:rsidRPr="007871D1">
              <w:rPr>
                <w:rFonts w:ascii="Tahoma" w:hAnsi="Tahoma" w:cs="Tahoma"/>
              </w:rPr>
              <w:t xml:space="preserve">Phone </w:t>
            </w:r>
          </w:p>
          <w:p w14:paraId="4A07682D" w14:textId="77777777" w:rsidR="00353445" w:rsidRPr="007871D1" w:rsidRDefault="00AB70DA">
            <w:pPr>
              <w:spacing w:after="0" w:line="259" w:lineRule="auto"/>
              <w:ind w:left="0" w:right="0" w:firstLine="0"/>
              <w:rPr>
                <w:rFonts w:ascii="Tahoma" w:hAnsi="Tahoma" w:cs="Tahoma"/>
              </w:rPr>
            </w:pPr>
            <w:r w:rsidRPr="007871D1">
              <w:rPr>
                <w:rFonts w:ascii="Tahoma" w:hAnsi="Tahoma" w:cs="Tahoma"/>
              </w:rPr>
              <w:t xml:space="preserve"> </w:t>
            </w:r>
          </w:p>
        </w:tc>
      </w:tr>
    </w:tbl>
    <w:p w14:paraId="09666298" w14:textId="77777777" w:rsidR="00353445" w:rsidRPr="007871D1" w:rsidRDefault="00AB70DA">
      <w:pPr>
        <w:spacing w:after="0" w:line="259" w:lineRule="auto"/>
        <w:ind w:left="72" w:right="0" w:firstLine="0"/>
        <w:rPr>
          <w:rFonts w:ascii="Tahoma" w:hAnsi="Tahoma" w:cs="Tahoma"/>
        </w:rPr>
      </w:pPr>
      <w:r w:rsidRPr="007871D1">
        <w:rPr>
          <w:rFonts w:ascii="Tahoma" w:hAnsi="Tahoma" w:cs="Tahoma"/>
          <w:b/>
        </w:rPr>
        <w:t xml:space="preserve"> </w:t>
      </w:r>
    </w:p>
    <w:p w14:paraId="37E12A20" w14:textId="24D55745" w:rsidR="00353445" w:rsidRPr="007871D1" w:rsidRDefault="00AB70DA" w:rsidP="006029E7">
      <w:pPr>
        <w:pStyle w:val="Heading2"/>
        <w:rPr>
          <w:rFonts w:ascii="Tahoma" w:hAnsi="Tahoma" w:cs="Tahoma"/>
          <w:color w:val="auto"/>
          <w:sz w:val="24"/>
          <w:szCs w:val="24"/>
        </w:rPr>
      </w:pPr>
      <w:r w:rsidRPr="007871D1">
        <w:rPr>
          <w:rFonts w:ascii="Tahoma" w:hAnsi="Tahoma" w:cs="Tahoma"/>
          <w:color w:val="auto"/>
          <w:sz w:val="24"/>
          <w:szCs w:val="24"/>
        </w:rPr>
        <w:t>P</w:t>
      </w:r>
      <w:r w:rsidR="006029E7" w:rsidRPr="007871D1">
        <w:rPr>
          <w:rFonts w:ascii="Tahoma" w:hAnsi="Tahoma" w:cs="Tahoma"/>
          <w:color w:val="auto"/>
          <w:sz w:val="24"/>
          <w:szCs w:val="24"/>
        </w:rPr>
        <w:t>ower outage</w:t>
      </w:r>
      <w:r w:rsidRPr="007871D1">
        <w:rPr>
          <w:rFonts w:ascii="Tahoma" w:hAnsi="Tahoma" w:cs="Tahoma"/>
          <w:color w:val="auto"/>
          <w:sz w:val="24"/>
          <w:szCs w:val="24"/>
        </w:rPr>
        <w:t xml:space="preserve"> </w:t>
      </w:r>
    </w:p>
    <w:p w14:paraId="5419DD59" w14:textId="398DFDD4" w:rsidR="00353445" w:rsidRPr="007871D1" w:rsidRDefault="00AB70DA">
      <w:pPr>
        <w:rPr>
          <w:rFonts w:ascii="Tahoma" w:hAnsi="Tahoma" w:cs="Tahoma"/>
        </w:rPr>
      </w:pPr>
      <w:r w:rsidRPr="007871D1">
        <w:rPr>
          <w:rFonts w:ascii="Tahoma" w:hAnsi="Tahoma" w:cs="Tahoma"/>
        </w:rPr>
        <w:t>If you do not have a generator, identify at least one location with a generator (</w:t>
      </w:r>
      <w:r w:rsidR="002B677A" w:rsidRPr="007871D1">
        <w:rPr>
          <w:rFonts w:ascii="Tahoma" w:hAnsi="Tahoma" w:cs="Tahoma"/>
        </w:rPr>
        <w:t xml:space="preserve">such as a </w:t>
      </w:r>
      <w:r w:rsidRPr="007871D1">
        <w:rPr>
          <w:rFonts w:ascii="Tahoma" w:hAnsi="Tahoma" w:cs="Tahoma"/>
        </w:rPr>
        <w:t xml:space="preserve">hospital, 24-hour store, </w:t>
      </w:r>
      <w:r w:rsidR="001B32B5" w:rsidRPr="007871D1">
        <w:rPr>
          <w:rFonts w:ascii="Tahoma" w:hAnsi="Tahoma" w:cs="Tahoma"/>
        </w:rPr>
        <w:t>etc.</w:t>
      </w:r>
      <w:r w:rsidRPr="007871D1">
        <w:rPr>
          <w:rFonts w:ascii="Tahoma" w:hAnsi="Tahoma" w:cs="Tahoma"/>
        </w:rPr>
        <w:t>)</w:t>
      </w:r>
      <w:r w:rsidR="001B32B5" w:rsidRPr="007871D1">
        <w:rPr>
          <w:rFonts w:ascii="Tahoma" w:hAnsi="Tahoma" w:cs="Tahoma"/>
        </w:rPr>
        <w:t xml:space="preserve"> </w:t>
      </w:r>
      <w:r w:rsidRPr="007871D1">
        <w:rPr>
          <w:rFonts w:ascii="Tahoma" w:hAnsi="Tahoma" w:cs="Tahoma"/>
        </w:rPr>
        <w:t xml:space="preserve">Before transporting, call the backup location site to ensure that their generator is working. Transport vaccines in an insulated cooler with a barrier separating the vaccines from the ice packs. </w:t>
      </w:r>
    </w:p>
    <w:p w14:paraId="7F4D835C" w14:textId="77777777" w:rsidR="00353445" w:rsidRPr="007871D1" w:rsidRDefault="00AB70DA">
      <w:pPr>
        <w:spacing w:after="0" w:line="259" w:lineRule="auto"/>
        <w:ind w:left="72" w:right="0" w:firstLine="0"/>
        <w:rPr>
          <w:rFonts w:ascii="Tahoma" w:hAnsi="Tahoma" w:cs="Tahoma"/>
        </w:rPr>
      </w:pPr>
      <w:r w:rsidRPr="007871D1">
        <w:rPr>
          <w:rFonts w:ascii="Tahoma" w:hAnsi="Tahoma" w:cs="Tahoma"/>
        </w:rPr>
        <w:t xml:space="preserve"> </w:t>
      </w:r>
    </w:p>
    <w:tbl>
      <w:tblPr>
        <w:tblStyle w:val="TableGrid"/>
        <w:tblW w:w="10910" w:type="dxa"/>
        <w:tblInd w:w="-19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455"/>
        <w:gridCol w:w="5455"/>
      </w:tblGrid>
      <w:tr w:rsidR="00353445" w:rsidRPr="007871D1" w14:paraId="21E59E6C" w14:textId="77777777">
        <w:trPr>
          <w:trHeight w:val="696"/>
        </w:trPr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BB54D11" w14:textId="32B6D5C8" w:rsidR="00353445" w:rsidRPr="007871D1" w:rsidRDefault="00AB70DA">
            <w:pPr>
              <w:spacing w:after="18" w:line="259" w:lineRule="auto"/>
              <w:ind w:left="0" w:right="0" w:firstLine="0"/>
              <w:rPr>
                <w:rFonts w:ascii="Tahoma" w:hAnsi="Tahoma" w:cs="Tahoma"/>
              </w:rPr>
            </w:pPr>
            <w:r w:rsidRPr="007871D1">
              <w:rPr>
                <w:rFonts w:ascii="Tahoma" w:hAnsi="Tahoma" w:cs="Tahoma"/>
                <w:b/>
              </w:rPr>
              <w:t>1</w:t>
            </w:r>
            <w:r w:rsidR="002B677A" w:rsidRPr="007871D1">
              <w:rPr>
                <w:rFonts w:ascii="Tahoma" w:hAnsi="Tahoma" w:cs="Tahoma"/>
                <w:b/>
                <w:vertAlign w:val="superscript"/>
              </w:rPr>
              <w:t>st</w:t>
            </w:r>
            <w:r w:rsidR="002B677A" w:rsidRPr="007871D1">
              <w:rPr>
                <w:rFonts w:ascii="Tahoma" w:hAnsi="Tahoma" w:cs="Tahoma"/>
                <w:b/>
              </w:rPr>
              <w:t xml:space="preserve"> Location</w:t>
            </w:r>
          </w:p>
          <w:p w14:paraId="555A6DB3" w14:textId="77777777" w:rsidR="00353445" w:rsidRPr="007871D1" w:rsidRDefault="00AB70DA">
            <w:pPr>
              <w:spacing w:after="0" w:line="259" w:lineRule="auto"/>
              <w:ind w:left="0" w:right="0" w:firstLine="0"/>
              <w:rPr>
                <w:rFonts w:ascii="Tahoma" w:hAnsi="Tahoma" w:cs="Tahoma"/>
              </w:rPr>
            </w:pPr>
            <w:r w:rsidRPr="007871D1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92F54C8" w14:textId="7C193657" w:rsidR="00353445" w:rsidRPr="007871D1" w:rsidRDefault="00AB70DA">
            <w:pPr>
              <w:spacing w:after="19" w:line="259" w:lineRule="auto"/>
              <w:ind w:left="0" w:right="0" w:firstLine="0"/>
              <w:rPr>
                <w:rFonts w:ascii="Tahoma" w:hAnsi="Tahoma" w:cs="Tahoma"/>
              </w:rPr>
            </w:pPr>
            <w:r w:rsidRPr="007871D1">
              <w:rPr>
                <w:rFonts w:ascii="Tahoma" w:hAnsi="Tahoma" w:cs="Tahoma"/>
                <w:b/>
              </w:rPr>
              <w:t>2</w:t>
            </w:r>
            <w:r w:rsidR="002B677A" w:rsidRPr="007871D1">
              <w:rPr>
                <w:rFonts w:ascii="Tahoma" w:hAnsi="Tahoma" w:cs="Tahoma"/>
                <w:b/>
                <w:vertAlign w:val="superscript"/>
              </w:rPr>
              <w:t>nd</w:t>
            </w:r>
            <w:r w:rsidR="002B677A" w:rsidRPr="007871D1">
              <w:rPr>
                <w:rFonts w:ascii="Tahoma" w:hAnsi="Tahoma" w:cs="Tahoma"/>
                <w:b/>
              </w:rPr>
              <w:t xml:space="preserve"> Location</w:t>
            </w:r>
            <w:r w:rsidRPr="007871D1">
              <w:rPr>
                <w:rFonts w:ascii="Tahoma" w:hAnsi="Tahoma" w:cs="Tahoma"/>
                <w:b/>
              </w:rPr>
              <w:t xml:space="preserve"> </w:t>
            </w:r>
          </w:p>
          <w:p w14:paraId="77D42D95" w14:textId="77777777" w:rsidR="00353445" w:rsidRPr="007871D1" w:rsidRDefault="00AB70DA">
            <w:pPr>
              <w:spacing w:after="0" w:line="259" w:lineRule="auto"/>
              <w:ind w:left="0" w:right="0" w:firstLine="0"/>
              <w:rPr>
                <w:rFonts w:ascii="Tahoma" w:hAnsi="Tahoma" w:cs="Tahoma"/>
              </w:rPr>
            </w:pPr>
            <w:r w:rsidRPr="007871D1">
              <w:rPr>
                <w:rFonts w:ascii="Tahoma" w:hAnsi="Tahoma" w:cs="Tahoma"/>
              </w:rPr>
              <w:t xml:space="preserve"> </w:t>
            </w:r>
          </w:p>
        </w:tc>
      </w:tr>
      <w:tr w:rsidR="00353445" w:rsidRPr="007871D1" w14:paraId="0947A288" w14:textId="77777777">
        <w:trPr>
          <w:trHeight w:val="694"/>
        </w:trPr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0FB614A" w14:textId="0D5E972C" w:rsidR="00353445" w:rsidRPr="007871D1" w:rsidRDefault="00AB70DA">
            <w:pPr>
              <w:spacing w:after="0" w:line="259" w:lineRule="auto"/>
              <w:ind w:left="0" w:right="0" w:firstLine="0"/>
              <w:rPr>
                <w:rFonts w:ascii="Tahoma" w:hAnsi="Tahoma" w:cs="Tahoma"/>
              </w:rPr>
            </w:pPr>
            <w:r w:rsidRPr="007871D1">
              <w:rPr>
                <w:rFonts w:ascii="Tahoma" w:hAnsi="Tahoma" w:cs="Tahoma"/>
              </w:rPr>
              <w:t xml:space="preserve">Contact </w:t>
            </w:r>
            <w:r w:rsidR="002B677A" w:rsidRPr="007871D1">
              <w:rPr>
                <w:rFonts w:ascii="Tahoma" w:hAnsi="Tahoma" w:cs="Tahoma"/>
              </w:rPr>
              <w:t>n</w:t>
            </w:r>
            <w:r w:rsidRPr="007871D1">
              <w:rPr>
                <w:rFonts w:ascii="Tahoma" w:hAnsi="Tahoma" w:cs="Tahoma"/>
              </w:rPr>
              <w:t xml:space="preserve">ame  </w:t>
            </w:r>
          </w:p>
          <w:p w14:paraId="46D0155F" w14:textId="77777777" w:rsidR="00353445" w:rsidRPr="007871D1" w:rsidRDefault="00AB70DA">
            <w:pPr>
              <w:spacing w:after="0" w:line="259" w:lineRule="auto"/>
              <w:ind w:left="0" w:right="0" w:firstLine="0"/>
              <w:rPr>
                <w:rFonts w:ascii="Tahoma" w:hAnsi="Tahoma" w:cs="Tahoma"/>
              </w:rPr>
            </w:pPr>
            <w:r w:rsidRPr="007871D1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7D0ADE9" w14:textId="125B20AA" w:rsidR="00353445" w:rsidRPr="007871D1" w:rsidRDefault="00AB70DA">
            <w:pPr>
              <w:spacing w:after="0" w:line="259" w:lineRule="auto"/>
              <w:ind w:left="0" w:right="0" w:firstLine="0"/>
              <w:rPr>
                <w:rFonts w:ascii="Tahoma" w:hAnsi="Tahoma" w:cs="Tahoma"/>
              </w:rPr>
            </w:pPr>
            <w:r w:rsidRPr="007871D1">
              <w:rPr>
                <w:rFonts w:ascii="Tahoma" w:hAnsi="Tahoma" w:cs="Tahoma"/>
              </w:rPr>
              <w:t xml:space="preserve">Contact </w:t>
            </w:r>
            <w:r w:rsidR="002B677A" w:rsidRPr="007871D1">
              <w:rPr>
                <w:rFonts w:ascii="Tahoma" w:hAnsi="Tahoma" w:cs="Tahoma"/>
              </w:rPr>
              <w:t>n</w:t>
            </w:r>
            <w:r w:rsidRPr="007871D1">
              <w:rPr>
                <w:rFonts w:ascii="Tahoma" w:hAnsi="Tahoma" w:cs="Tahoma"/>
              </w:rPr>
              <w:t xml:space="preserve">ame </w:t>
            </w:r>
          </w:p>
          <w:p w14:paraId="5BACA520" w14:textId="77777777" w:rsidR="00353445" w:rsidRPr="007871D1" w:rsidRDefault="00AB70DA">
            <w:pPr>
              <w:spacing w:after="0" w:line="259" w:lineRule="auto"/>
              <w:ind w:left="0" w:right="0" w:firstLine="0"/>
              <w:rPr>
                <w:rFonts w:ascii="Tahoma" w:hAnsi="Tahoma" w:cs="Tahoma"/>
              </w:rPr>
            </w:pPr>
            <w:r w:rsidRPr="007871D1">
              <w:rPr>
                <w:rFonts w:ascii="Tahoma" w:hAnsi="Tahoma" w:cs="Tahoma"/>
              </w:rPr>
              <w:t xml:space="preserve"> </w:t>
            </w:r>
          </w:p>
        </w:tc>
      </w:tr>
      <w:tr w:rsidR="00353445" w:rsidRPr="007871D1" w14:paraId="0B53B91D" w14:textId="77777777">
        <w:trPr>
          <w:trHeight w:val="696"/>
        </w:trPr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C32F015" w14:textId="4AC05D06" w:rsidR="00353445" w:rsidRPr="007871D1" w:rsidRDefault="00AB70DA">
            <w:pPr>
              <w:spacing w:after="0" w:line="259" w:lineRule="auto"/>
              <w:ind w:left="0" w:right="0" w:firstLine="0"/>
              <w:rPr>
                <w:rFonts w:ascii="Tahoma" w:hAnsi="Tahoma" w:cs="Tahoma"/>
              </w:rPr>
            </w:pPr>
            <w:r w:rsidRPr="007871D1">
              <w:rPr>
                <w:rFonts w:ascii="Tahoma" w:hAnsi="Tahoma" w:cs="Tahoma"/>
              </w:rPr>
              <w:t xml:space="preserve">Contact </w:t>
            </w:r>
            <w:r w:rsidR="002B677A" w:rsidRPr="007871D1">
              <w:rPr>
                <w:rFonts w:ascii="Tahoma" w:hAnsi="Tahoma" w:cs="Tahoma"/>
              </w:rPr>
              <w:t>p</w:t>
            </w:r>
            <w:r w:rsidRPr="007871D1">
              <w:rPr>
                <w:rFonts w:ascii="Tahoma" w:hAnsi="Tahoma" w:cs="Tahoma"/>
              </w:rPr>
              <w:t xml:space="preserve">hone </w:t>
            </w:r>
          </w:p>
          <w:p w14:paraId="693123B4" w14:textId="77777777" w:rsidR="00353445" w:rsidRPr="007871D1" w:rsidRDefault="00AB70DA">
            <w:pPr>
              <w:spacing w:after="0" w:line="259" w:lineRule="auto"/>
              <w:ind w:left="0" w:right="0" w:firstLine="0"/>
              <w:rPr>
                <w:rFonts w:ascii="Tahoma" w:hAnsi="Tahoma" w:cs="Tahoma"/>
              </w:rPr>
            </w:pPr>
            <w:r w:rsidRPr="007871D1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D339492" w14:textId="0AE8007D" w:rsidR="00353445" w:rsidRPr="007871D1" w:rsidRDefault="00AB70DA">
            <w:pPr>
              <w:spacing w:after="0" w:line="259" w:lineRule="auto"/>
              <w:ind w:left="0" w:right="0" w:firstLine="0"/>
              <w:rPr>
                <w:rFonts w:ascii="Tahoma" w:hAnsi="Tahoma" w:cs="Tahoma"/>
              </w:rPr>
            </w:pPr>
            <w:r w:rsidRPr="007871D1">
              <w:rPr>
                <w:rFonts w:ascii="Tahoma" w:hAnsi="Tahoma" w:cs="Tahoma"/>
              </w:rPr>
              <w:t xml:space="preserve">Contact </w:t>
            </w:r>
            <w:r w:rsidR="002B677A" w:rsidRPr="007871D1">
              <w:rPr>
                <w:rFonts w:ascii="Tahoma" w:hAnsi="Tahoma" w:cs="Tahoma"/>
              </w:rPr>
              <w:t>p</w:t>
            </w:r>
            <w:r w:rsidRPr="007871D1">
              <w:rPr>
                <w:rFonts w:ascii="Tahoma" w:hAnsi="Tahoma" w:cs="Tahoma"/>
              </w:rPr>
              <w:t xml:space="preserve">hone </w:t>
            </w:r>
          </w:p>
          <w:p w14:paraId="5ED77942" w14:textId="77777777" w:rsidR="00353445" w:rsidRPr="007871D1" w:rsidRDefault="00AB70DA">
            <w:pPr>
              <w:spacing w:after="0" w:line="259" w:lineRule="auto"/>
              <w:ind w:left="0" w:right="0" w:firstLine="0"/>
              <w:rPr>
                <w:rFonts w:ascii="Tahoma" w:hAnsi="Tahoma" w:cs="Tahoma"/>
              </w:rPr>
            </w:pPr>
            <w:r w:rsidRPr="007871D1">
              <w:rPr>
                <w:rFonts w:ascii="Tahoma" w:hAnsi="Tahoma" w:cs="Tahoma"/>
              </w:rPr>
              <w:t xml:space="preserve"> </w:t>
            </w:r>
          </w:p>
        </w:tc>
      </w:tr>
    </w:tbl>
    <w:p w14:paraId="25F142BC" w14:textId="77777777" w:rsidR="00353445" w:rsidRPr="007871D1" w:rsidRDefault="00AB70DA">
      <w:pPr>
        <w:spacing w:after="0" w:line="259" w:lineRule="auto"/>
        <w:ind w:left="72" w:right="0" w:firstLine="0"/>
        <w:rPr>
          <w:rFonts w:ascii="Tahoma" w:hAnsi="Tahoma" w:cs="Tahoma"/>
        </w:rPr>
      </w:pPr>
      <w:r w:rsidRPr="007871D1">
        <w:rPr>
          <w:rFonts w:ascii="Tahoma" w:hAnsi="Tahoma" w:cs="Tahoma"/>
        </w:rPr>
        <w:t xml:space="preserve"> </w:t>
      </w:r>
    </w:p>
    <w:p w14:paraId="3399FECA" w14:textId="77777777" w:rsidR="00353445" w:rsidRPr="007871D1" w:rsidRDefault="00353445">
      <w:pPr>
        <w:spacing w:after="0" w:line="259" w:lineRule="auto"/>
        <w:ind w:left="72" w:right="0" w:firstLine="0"/>
        <w:rPr>
          <w:rFonts w:ascii="Tahoma" w:hAnsi="Tahoma" w:cs="Tahoma"/>
        </w:rPr>
      </w:pPr>
    </w:p>
    <w:p w14:paraId="35D052B7" w14:textId="621E3B73" w:rsidR="00353445" w:rsidRPr="007871D1" w:rsidRDefault="00AB70DA" w:rsidP="00DC404C">
      <w:pPr>
        <w:pStyle w:val="Heading2"/>
        <w:rPr>
          <w:rFonts w:ascii="Tahoma" w:hAnsi="Tahoma" w:cs="Tahoma"/>
          <w:color w:val="auto"/>
          <w:sz w:val="24"/>
          <w:szCs w:val="24"/>
        </w:rPr>
      </w:pPr>
      <w:r w:rsidRPr="007871D1">
        <w:rPr>
          <w:rFonts w:ascii="Tahoma" w:hAnsi="Tahoma" w:cs="Tahoma"/>
          <w:color w:val="auto"/>
          <w:sz w:val="24"/>
          <w:szCs w:val="24"/>
        </w:rPr>
        <w:t>O</w:t>
      </w:r>
      <w:r w:rsidR="00DC404C" w:rsidRPr="007871D1">
        <w:rPr>
          <w:rFonts w:ascii="Tahoma" w:hAnsi="Tahoma" w:cs="Tahoma"/>
          <w:color w:val="auto"/>
          <w:sz w:val="24"/>
          <w:szCs w:val="24"/>
        </w:rPr>
        <w:t>ther emergency backup location resources</w:t>
      </w:r>
      <w:r w:rsidRPr="007871D1">
        <w:rPr>
          <w:rFonts w:ascii="Tahoma" w:hAnsi="Tahoma" w:cs="Tahoma"/>
          <w:color w:val="auto"/>
          <w:sz w:val="24"/>
          <w:szCs w:val="24"/>
        </w:rPr>
        <w:t xml:space="preserve"> </w:t>
      </w:r>
    </w:p>
    <w:tbl>
      <w:tblPr>
        <w:tblStyle w:val="TableGrid"/>
        <w:tblW w:w="10910" w:type="dxa"/>
        <w:tblInd w:w="-19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332"/>
        <w:gridCol w:w="3578"/>
      </w:tblGrid>
      <w:tr w:rsidR="00353445" w:rsidRPr="007871D1" w14:paraId="24B2F8E3" w14:textId="77777777">
        <w:trPr>
          <w:trHeight w:val="838"/>
        </w:trPr>
        <w:tc>
          <w:tcPr>
            <w:tcW w:w="7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20D53" w14:textId="4CF34ED1" w:rsidR="00353445" w:rsidRPr="007871D1" w:rsidRDefault="00AB70DA">
            <w:pPr>
              <w:spacing w:after="0" w:line="259" w:lineRule="auto"/>
              <w:ind w:left="0" w:right="0" w:firstLine="0"/>
              <w:rPr>
                <w:rFonts w:ascii="Tahoma" w:hAnsi="Tahoma" w:cs="Tahoma"/>
              </w:rPr>
            </w:pPr>
            <w:r w:rsidRPr="007871D1">
              <w:rPr>
                <w:rFonts w:ascii="Tahoma" w:hAnsi="Tahoma" w:cs="Tahoma"/>
              </w:rPr>
              <w:t xml:space="preserve">Local </w:t>
            </w:r>
            <w:r w:rsidR="002B677A" w:rsidRPr="007871D1">
              <w:rPr>
                <w:rFonts w:ascii="Tahoma" w:hAnsi="Tahoma" w:cs="Tahoma"/>
              </w:rPr>
              <w:t>h</w:t>
            </w:r>
            <w:r w:rsidRPr="007871D1">
              <w:rPr>
                <w:rFonts w:ascii="Tahoma" w:hAnsi="Tahoma" w:cs="Tahoma"/>
              </w:rPr>
              <w:t xml:space="preserve">ealth </w:t>
            </w:r>
            <w:r w:rsidR="002B677A" w:rsidRPr="007871D1">
              <w:rPr>
                <w:rFonts w:ascii="Tahoma" w:hAnsi="Tahoma" w:cs="Tahoma"/>
              </w:rPr>
              <w:t>d</w:t>
            </w:r>
            <w:r w:rsidRPr="007871D1">
              <w:rPr>
                <w:rFonts w:ascii="Tahoma" w:hAnsi="Tahoma" w:cs="Tahoma"/>
              </w:rPr>
              <w:t xml:space="preserve">epartment </w:t>
            </w:r>
          </w:p>
          <w:p w14:paraId="2DC5F0A3" w14:textId="77777777" w:rsidR="00353445" w:rsidRPr="007871D1" w:rsidRDefault="00AB70DA">
            <w:pPr>
              <w:spacing w:after="0" w:line="259" w:lineRule="auto"/>
              <w:ind w:left="0" w:right="0" w:firstLine="0"/>
              <w:rPr>
                <w:rFonts w:ascii="Tahoma" w:hAnsi="Tahoma" w:cs="Tahoma"/>
              </w:rPr>
            </w:pPr>
            <w:r w:rsidRPr="007871D1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D5BA2" w14:textId="77777777" w:rsidR="00353445" w:rsidRPr="007871D1" w:rsidRDefault="00AB70DA">
            <w:pPr>
              <w:spacing w:after="0" w:line="259" w:lineRule="auto"/>
              <w:ind w:left="0" w:right="0" w:firstLine="0"/>
              <w:rPr>
                <w:rFonts w:ascii="Tahoma" w:hAnsi="Tahoma" w:cs="Tahoma"/>
              </w:rPr>
            </w:pPr>
            <w:r w:rsidRPr="007871D1">
              <w:rPr>
                <w:rFonts w:ascii="Tahoma" w:hAnsi="Tahoma" w:cs="Tahoma"/>
              </w:rPr>
              <w:t xml:space="preserve">Phone </w:t>
            </w:r>
          </w:p>
          <w:p w14:paraId="1EA11518" w14:textId="77777777" w:rsidR="00353445" w:rsidRPr="007871D1" w:rsidRDefault="00AB70DA">
            <w:pPr>
              <w:spacing w:after="0" w:line="259" w:lineRule="auto"/>
              <w:ind w:left="0" w:right="0" w:firstLine="0"/>
              <w:rPr>
                <w:rFonts w:ascii="Tahoma" w:hAnsi="Tahoma" w:cs="Tahoma"/>
              </w:rPr>
            </w:pPr>
            <w:r w:rsidRPr="007871D1">
              <w:rPr>
                <w:rFonts w:ascii="Tahoma" w:hAnsi="Tahoma" w:cs="Tahoma"/>
              </w:rPr>
              <w:t xml:space="preserve"> </w:t>
            </w:r>
          </w:p>
        </w:tc>
      </w:tr>
      <w:tr w:rsidR="00353445" w:rsidRPr="007871D1" w14:paraId="4736D5E9" w14:textId="77777777">
        <w:trPr>
          <w:trHeight w:val="900"/>
        </w:trPr>
        <w:tc>
          <w:tcPr>
            <w:tcW w:w="7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2D4AA" w14:textId="4638EDBF" w:rsidR="00353445" w:rsidRPr="007871D1" w:rsidRDefault="00AB70DA">
            <w:pPr>
              <w:spacing w:after="40" w:line="259" w:lineRule="auto"/>
              <w:ind w:left="0" w:right="0" w:firstLine="0"/>
              <w:rPr>
                <w:rFonts w:ascii="Tahoma" w:hAnsi="Tahoma" w:cs="Tahoma"/>
              </w:rPr>
            </w:pPr>
            <w:r w:rsidRPr="007871D1">
              <w:rPr>
                <w:rFonts w:ascii="Tahoma" w:hAnsi="Tahoma" w:cs="Tahoma"/>
              </w:rPr>
              <w:t xml:space="preserve">Local </w:t>
            </w:r>
            <w:r w:rsidR="002B677A" w:rsidRPr="007871D1">
              <w:rPr>
                <w:rFonts w:ascii="Tahoma" w:hAnsi="Tahoma" w:cs="Tahoma"/>
              </w:rPr>
              <w:t>h</w:t>
            </w:r>
            <w:r w:rsidRPr="007871D1">
              <w:rPr>
                <w:rFonts w:ascii="Tahoma" w:hAnsi="Tahoma" w:cs="Tahoma"/>
              </w:rPr>
              <w:t xml:space="preserve">ospital </w:t>
            </w:r>
          </w:p>
          <w:p w14:paraId="64A53A13" w14:textId="77777777" w:rsidR="00353445" w:rsidRPr="007871D1" w:rsidRDefault="00AB70DA">
            <w:pPr>
              <w:spacing w:after="0" w:line="259" w:lineRule="auto"/>
              <w:ind w:left="0" w:right="0" w:firstLine="0"/>
              <w:rPr>
                <w:rFonts w:ascii="Tahoma" w:hAnsi="Tahoma" w:cs="Tahoma"/>
              </w:rPr>
            </w:pPr>
            <w:r w:rsidRPr="007871D1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1CD36" w14:textId="77777777" w:rsidR="00353445" w:rsidRPr="007871D1" w:rsidRDefault="00AB70DA">
            <w:pPr>
              <w:spacing w:after="40" w:line="259" w:lineRule="auto"/>
              <w:ind w:left="0" w:right="0" w:firstLine="0"/>
              <w:rPr>
                <w:rFonts w:ascii="Tahoma" w:hAnsi="Tahoma" w:cs="Tahoma"/>
              </w:rPr>
            </w:pPr>
            <w:r w:rsidRPr="007871D1">
              <w:rPr>
                <w:rFonts w:ascii="Tahoma" w:hAnsi="Tahoma" w:cs="Tahoma"/>
              </w:rPr>
              <w:t xml:space="preserve">Phone </w:t>
            </w:r>
          </w:p>
          <w:p w14:paraId="0D1A5B8D" w14:textId="77777777" w:rsidR="00353445" w:rsidRPr="007871D1" w:rsidRDefault="00AB70DA">
            <w:pPr>
              <w:spacing w:after="0" w:line="259" w:lineRule="auto"/>
              <w:ind w:left="0" w:right="0" w:firstLine="0"/>
              <w:rPr>
                <w:rFonts w:ascii="Tahoma" w:hAnsi="Tahoma" w:cs="Tahoma"/>
              </w:rPr>
            </w:pPr>
            <w:r w:rsidRPr="007871D1">
              <w:rPr>
                <w:rFonts w:ascii="Tahoma" w:hAnsi="Tahoma" w:cs="Tahoma"/>
              </w:rPr>
              <w:t xml:space="preserve"> </w:t>
            </w:r>
          </w:p>
        </w:tc>
      </w:tr>
      <w:tr w:rsidR="00353445" w:rsidRPr="007871D1" w14:paraId="478E1EEF" w14:textId="77777777">
        <w:trPr>
          <w:trHeight w:val="840"/>
        </w:trPr>
        <w:tc>
          <w:tcPr>
            <w:tcW w:w="7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9337F" w14:textId="1D1834A2" w:rsidR="00353445" w:rsidRPr="007871D1" w:rsidRDefault="00AB70DA">
            <w:pPr>
              <w:spacing w:after="0" w:line="259" w:lineRule="auto"/>
              <w:ind w:left="0" w:right="0" w:firstLine="0"/>
              <w:rPr>
                <w:rFonts w:ascii="Tahoma" w:hAnsi="Tahoma" w:cs="Tahoma"/>
              </w:rPr>
            </w:pPr>
            <w:r w:rsidRPr="007871D1">
              <w:rPr>
                <w:rFonts w:ascii="Tahoma" w:hAnsi="Tahoma" w:cs="Tahoma"/>
              </w:rPr>
              <w:t>Sheriff</w:t>
            </w:r>
            <w:r w:rsidR="00BC0CA9" w:rsidRPr="007871D1">
              <w:rPr>
                <w:rFonts w:ascii="Tahoma" w:hAnsi="Tahoma" w:cs="Tahoma"/>
              </w:rPr>
              <w:t>’s</w:t>
            </w:r>
            <w:r w:rsidRPr="007871D1">
              <w:rPr>
                <w:rFonts w:ascii="Tahoma" w:hAnsi="Tahoma" w:cs="Tahoma"/>
              </w:rPr>
              <w:t xml:space="preserve"> </w:t>
            </w:r>
            <w:r w:rsidR="002B677A" w:rsidRPr="007871D1">
              <w:rPr>
                <w:rFonts w:ascii="Tahoma" w:hAnsi="Tahoma" w:cs="Tahoma"/>
              </w:rPr>
              <w:t>d</w:t>
            </w:r>
            <w:r w:rsidRPr="007871D1">
              <w:rPr>
                <w:rFonts w:ascii="Tahoma" w:hAnsi="Tahoma" w:cs="Tahoma"/>
              </w:rPr>
              <w:t xml:space="preserve">epartment </w:t>
            </w:r>
          </w:p>
          <w:p w14:paraId="64F95F88" w14:textId="77777777" w:rsidR="00353445" w:rsidRPr="007871D1" w:rsidRDefault="00AB70DA">
            <w:pPr>
              <w:spacing w:after="0" w:line="259" w:lineRule="auto"/>
              <w:ind w:left="0" w:right="0" w:firstLine="0"/>
              <w:rPr>
                <w:rFonts w:ascii="Tahoma" w:hAnsi="Tahoma" w:cs="Tahoma"/>
              </w:rPr>
            </w:pPr>
            <w:r w:rsidRPr="007871D1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2E0C9" w14:textId="77777777" w:rsidR="00353445" w:rsidRPr="007871D1" w:rsidRDefault="00AB70DA">
            <w:pPr>
              <w:spacing w:after="0" w:line="259" w:lineRule="auto"/>
              <w:ind w:left="0" w:right="0" w:firstLine="0"/>
              <w:rPr>
                <w:rFonts w:ascii="Tahoma" w:hAnsi="Tahoma" w:cs="Tahoma"/>
              </w:rPr>
            </w:pPr>
            <w:r w:rsidRPr="007871D1">
              <w:rPr>
                <w:rFonts w:ascii="Tahoma" w:hAnsi="Tahoma" w:cs="Tahoma"/>
              </w:rPr>
              <w:t xml:space="preserve">Phone </w:t>
            </w:r>
          </w:p>
          <w:p w14:paraId="2E066CF1" w14:textId="77777777" w:rsidR="00353445" w:rsidRPr="007871D1" w:rsidRDefault="00AB70DA">
            <w:pPr>
              <w:spacing w:after="0" w:line="259" w:lineRule="auto"/>
              <w:ind w:left="0" w:right="0" w:firstLine="0"/>
              <w:rPr>
                <w:rFonts w:ascii="Tahoma" w:hAnsi="Tahoma" w:cs="Tahoma"/>
              </w:rPr>
            </w:pPr>
            <w:r w:rsidRPr="007871D1">
              <w:rPr>
                <w:rFonts w:ascii="Tahoma" w:hAnsi="Tahoma" w:cs="Tahoma"/>
              </w:rPr>
              <w:t xml:space="preserve"> </w:t>
            </w:r>
          </w:p>
        </w:tc>
      </w:tr>
      <w:tr w:rsidR="00353445" w:rsidRPr="007871D1" w14:paraId="26A99F20" w14:textId="77777777">
        <w:trPr>
          <w:trHeight w:val="840"/>
        </w:trPr>
        <w:tc>
          <w:tcPr>
            <w:tcW w:w="7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5984F" w14:textId="77777777" w:rsidR="00353445" w:rsidRPr="007871D1" w:rsidRDefault="00AB70DA">
            <w:pPr>
              <w:spacing w:after="0" w:line="259" w:lineRule="auto"/>
              <w:ind w:left="0" w:right="0" w:firstLine="0"/>
              <w:rPr>
                <w:rFonts w:ascii="Tahoma" w:hAnsi="Tahoma" w:cs="Tahoma"/>
              </w:rPr>
            </w:pPr>
            <w:r w:rsidRPr="007871D1">
              <w:rPr>
                <w:rFonts w:ascii="Tahoma" w:hAnsi="Tahoma" w:cs="Tahoma"/>
              </w:rPr>
              <w:t xml:space="preserve">Other </w:t>
            </w:r>
          </w:p>
          <w:p w14:paraId="32F0CE3D" w14:textId="77777777" w:rsidR="00353445" w:rsidRPr="007871D1" w:rsidRDefault="00AB70DA">
            <w:pPr>
              <w:spacing w:after="0" w:line="259" w:lineRule="auto"/>
              <w:ind w:left="0" w:right="0" w:firstLine="0"/>
              <w:rPr>
                <w:rFonts w:ascii="Tahoma" w:hAnsi="Tahoma" w:cs="Tahoma"/>
              </w:rPr>
            </w:pPr>
            <w:r w:rsidRPr="007871D1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4D532" w14:textId="77777777" w:rsidR="00353445" w:rsidRPr="007871D1" w:rsidRDefault="00AB70DA">
            <w:pPr>
              <w:spacing w:after="0" w:line="259" w:lineRule="auto"/>
              <w:ind w:left="0" w:right="0" w:firstLine="0"/>
              <w:rPr>
                <w:rFonts w:ascii="Tahoma" w:hAnsi="Tahoma" w:cs="Tahoma"/>
              </w:rPr>
            </w:pPr>
            <w:r w:rsidRPr="007871D1">
              <w:rPr>
                <w:rFonts w:ascii="Tahoma" w:hAnsi="Tahoma" w:cs="Tahoma"/>
              </w:rPr>
              <w:t xml:space="preserve">Phone </w:t>
            </w:r>
          </w:p>
          <w:p w14:paraId="2F13D39B" w14:textId="77777777" w:rsidR="00353445" w:rsidRPr="007871D1" w:rsidRDefault="00AB70DA">
            <w:pPr>
              <w:spacing w:after="0" w:line="259" w:lineRule="auto"/>
              <w:ind w:left="0" w:right="0" w:firstLine="0"/>
              <w:rPr>
                <w:rFonts w:ascii="Tahoma" w:hAnsi="Tahoma" w:cs="Tahoma"/>
              </w:rPr>
            </w:pPr>
            <w:r w:rsidRPr="007871D1">
              <w:rPr>
                <w:rFonts w:ascii="Tahoma" w:hAnsi="Tahoma" w:cs="Tahoma"/>
              </w:rPr>
              <w:t xml:space="preserve"> </w:t>
            </w:r>
          </w:p>
        </w:tc>
      </w:tr>
    </w:tbl>
    <w:p w14:paraId="544A62D8" w14:textId="7B20E727" w:rsidR="00353445" w:rsidRPr="007871D1" w:rsidRDefault="00AB70DA">
      <w:pPr>
        <w:spacing w:after="0" w:line="259" w:lineRule="auto"/>
        <w:ind w:left="72" w:right="0" w:firstLine="0"/>
        <w:rPr>
          <w:rFonts w:ascii="Tahoma" w:hAnsi="Tahoma" w:cs="Tahoma"/>
        </w:rPr>
      </w:pPr>
      <w:r w:rsidRPr="007871D1">
        <w:rPr>
          <w:rFonts w:ascii="Tahoma" w:hAnsi="Tahoma" w:cs="Tahoma"/>
          <w:b/>
        </w:rPr>
        <w:t xml:space="preserve"> </w:t>
      </w:r>
    </w:p>
    <w:p w14:paraId="53F7BEB7" w14:textId="621D99C8" w:rsidR="005803A6" w:rsidRPr="007871D1" w:rsidRDefault="00AB70DA" w:rsidP="00DC404C">
      <w:pPr>
        <w:spacing w:after="0" w:line="259" w:lineRule="auto"/>
        <w:ind w:left="72" w:right="0" w:firstLine="0"/>
        <w:rPr>
          <w:rFonts w:ascii="Tahoma" w:hAnsi="Tahoma" w:cs="Tahoma"/>
          <w:b/>
          <w:sz w:val="16"/>
        </w:rPr>
      </w:pPr>
      <w:r w:rsidRPr="007871D1">
        <w:rPr>
          <w:rFonts w:ascii="Tahoma" w:hAnsi="Tahoma" w:cs="Tahoma"/>
          <w:b/>
        </w:rPr>
        <w:t xml:space="preserve"> </w:t>
      </w:r>
    </w:p>
    <w:sectPr w:rsidR="005803A6" w:rsidRPr="007871D1" w:rsidSect="004D43E5">
      <w:footerReference w:type="even" r:id="rId11"/>
      <w:footerReference w:type="default" r:id="rId12"/>
      <w:footerReference w:type="first" r:id="rId13"/>
      <w:pgSz w:w="12240" w:h="15840"/>
      <w:pgMar w:top="720" w:right="720" w:bottom="720" w:left="72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D5F28" w14:textId="77777777" w:rsidR="00A714B7" w:rsidRDefault="00A714B7">
      <w:pPr>
        <w:spacing w:after="0" w:line="240" w:lineRule="auto"/>
      </w:pPr>
      <w:r>
        <w:separator/>
      </w:r>
    </w:p>
  </w:endnote>
  <w:endnote w:type="continuationSeparator" w:id="0">
    <w:p w14:paraId="5A5B0386" w14:textId="77777777" w:rsidR="00A714B7" w:rsidRDefault="00A71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90486" w14:textId="77777777" w:rsidR="00353445" w:rsidRDefault="00AB70DA">
    <w:pPr>
      <w:spacing w:after="0" w:line="259" w:lineRule="auto"/>
      <w:ind w:left="0" w:right="312" w:firstLine="0"/>
      <w:jc w:val="righ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4F66009" wp14:editId="0ACF0C4B">
              <wp:simplePos x="0" y="0"/>
              <wp:positionH relativeFrom="page">
                <wp:posOffset>438912</wp:posOffset>
              </wp:positionH>
              <wp:positionV relativeFrom="page">
                <wp:posOffset>9727692</wp:posOffset>
              </wp:positionV>
              <wp:extent cx="6838188" cy="6096"/>
              <wp:effectExtent l="0" t="0" r="0" b="0"/>
              <wp:wrapSquare wrapText="bothSides"/>
              <wp:docPr id="17501" name="Group 1750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8188" cy="6096"/>
                        <a:chOff x="0" y="0"/>
                        <a:chExt cx="6838188" cy="6096"/>
                      </a:xfrm>
                    </wpg:grpSpPr>
                    <wps:wsp>
                      <wps:cNvPr id="18266" name="Shape 18266"/>
                      <wps:cNvSpPr/>
                      <wps:spPr>
                        <a:xfrm>
                          <a:off x="0" y="0"/>
                          <a:ext cx="68381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8188" h="9144">
                              <a:moveTo>
                                <a:pt x="0" y="0"/>
                              </a:moveTo>
                              <a:lnTo>
                                <a:pt x="6838188" y="0"/>
                              </a:lnTo>
                              <a:lnTo>
                                <a:pt x="68381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ADAD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7501" style="width:538.44pt;height:0.47998pt;position:absolute;mso-position-horizontal-relative:page;mso-position-horizontal:absolute;margin-left:34.56pt;mso-position-vertical-relative:page;margin-top:765.96pt;" coordsize="68381,60">
              <v:shape id="Shape 18267" style="position:absolute;width:68381;height:91;left:0;top:0;" coordsize="6838188,9144" path="m0,0l6838188,0l6838188,9144l0,9144l0,0">
                <v:stroke on="false" weight="0pt" color="#000000" opacity="0" miterlimit="10" joinstyle="miter" endcap="flat"/>
                <v:fill on="true" color="#dadadb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Book Antiqua" w:eastAsia="Book Antiqua" w:hAnsi="Book Antiqua" w:cs="Book Antiqua"/>
        <w:b/>
        <w:sz w:val="20"/>
      </w:rPr>
      <w:t>2</w:t>
    </w:r>
    <w:r>
      <w:rPr>
        <w:rFonts w:ascii="Book Antiqua" w:eastAsia="Book Antiqua" w:hAnsi="Book Antiqua" w:cs="Book Antiqua"/>
        <w:b/>
        <w:sz w:val="20"/>
      </w:rPr>
      <w:fldChar w:fldCharType="end"/>
    </w:r>
    <w:r>
      <w:rPr>
        <w:rFonts w:ascii="Book Antiqua" w:eastAsia="Book Antiqua" w:hAnsi="Book Antiqua" w:cs="Book Antiqua"/>
        <w:b/>
        <w:sz w:val="20"/>
      </w:rPr>
      <w:t xml:space="preserve"> | </w:t>
    </w:r>
    <w:r>
      <w:rPr>
        <w:rFonts w:ascii="Book Antiqua" w:eastAsia="Book Antiqua" w:hAnsi="Book Antiqua" w:cs="Book Antiqua"/>
        <w:b/>
        <w:color w:val="7F7F7F"/>
        <w:sz w:val="20"/>
      </w:rPr>
      <w:t>P a g e</w:t>
    </w:r>
    <w:r>
      <w:rPr>
        <w:rFonts w:ascii="Book Antiqua" w:eastAsia="Book Antiqua" w:hAnsi="Book Antiqua" w:cs="Book Antiqua"/>
        <w:b/>
        <w:sz w:val="20"/>
      </w:rPr>
      <w:t xml:space="preserve"> </w:t>
    </w:r>
  </w:p>
  <w:p w14:paraId="220F88BC" w14:textId="77777777" w:rsidR="00353445" w:rsidRDefault="00AB70DA">
    <w:pPr>
      <w:spacing w:after="0" w:line="259" w:lineRule="auto"/>
      <w:ind w:left="72" w:right="0" w:firstLine="0"/>
    </w:pPr>
    <w:r>
      <w:rPr>
        <w:rFonts w:ascii="Book Antiqua" w:eastAsia="Book Antiqua" w:hAnsi="Book Antiqua" w:cs="Book Antiqua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650908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97F0A6" w14:textId="184F7F22" w:rsidR="009B017C" w:rsidRDefault="009B017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A29EC69" w14:textId="77777777" w:rsidR="00353445" w:rsidRDefault="00353445">
    <w:pPr>
      <w:spacing w:after="0" w:line="259" w:lineRule="auto"/>
      <w:ind w:left="72" w:righ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09EAB" w14:textId="77777777" w:rsidR="00353445" w:rsidRDefault="00353445">
    <w:pPr>
      <w:spacing w:after="160" w:line="259" w:lineRule="auto"/>
      <w:ind w:left="0"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652AE" w14:textId="77777777" w:rsidR="00A714B7" w:rsidRDefault="00A714B7">
      <w:pPr>
        <w:spacing w:after="0" w:line="240" w:lineRule="auto"/>
      </w:pPr>
      <w:r>
        <w:separator/>
      </w:r>
    </w:p>
  </w:footnote>
  <w:footnote w:type="continuationSeparator" w:id="0">
    <w:p w14:paraId="12D06C13" w14:textId="77777777" w:rsidR="00A714B7" w:rsidRDefault="00A71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13AD9"/>
    <w:multiLevelType w:val="hybridMultilevel"/>
    <w:tmpl w:val="9C7E365E"/>
    <w:lvl w:ilvl="0" w:tplc="242C2CC4">
      <w:start w:val="1"/>
      <w:numFmt w:val="bullet"/>
      <w:lvlText w:val="•"/>
      <w:lvlJc w:val="left"/>
      <w:pPr>
        <w:ind w:left="7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3704E4A">
      <w:start w:val="1"/>
      <w:numFmt w:val="bullet"/>
      <w:lvlText w:val="o"/>
      <w:lvlJc w:val="left"/>
      <w:pPr>
        <w:ind w:left="151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E48B422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403392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600C9F8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D1A881A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586285A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CAE0084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AAD592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BE72D9"/>
    <w:multiLevelType w:val="hybridMultilevel"/>
    <w:tmpl w:val="79C63D56"/>
    <w:lvl w:ilvl="0" w:tplc="04090001">
      <w:start w:val="1"/>
      <w:numFmt w:val="bullet"/>
      <w:lvlText w:val=""/>
      <w:lvlJc w:val="left"/>
      <w:pPr>
        <w:ind w:left="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2" w15:restartNumberingAfterBreak="0">
    <w:nsid w:val="06C03622"/>
    <w:multiLevelType w:val="hybridMultilevel"/>
    <w:tmpl w:val="F14C9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C19D7"/>
    <w:multiLevelType w:val="hybridMultilevel"/>
    <w:tmpl w:val="EA520DB4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 w15:restartNumberingAfterBreak="0">
    <w:nsid w:val="0D86105A"/>
    <w:multiLevelType w:val="hybridMultilevel"/>
    <w:tmpl w:val="02CA4D86"/>
    <w:lvl w:ilvl="0" w:tplc="8BA4BA80">
      <w:start w:val="1"/>
      <w:numFmt w:val="bullet"/>
      <w:lvlText w:val="•"/>
      <w:lvlJc w:val="left"/>
      <w:pPr>
        <w:ind w:left="7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B10301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28EF8E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54CF4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F02595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A96CBB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1D4194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76F66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AD0C8E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3333699"/>
    <w:multiLevelType w:val="hybridMultilevel"/>
    <w:tmpl w:val="9988A682"/>
    <w:lvl w:ilvl="0" w:tplc="652246C8">
      <w:start w:val="1"/>
      <w:numFmt w:val="bullet"/>
      <w:lvlText w:val="•"/>
      <w:lvlJc w:val="left"/>
      <w:pPr>
        <w:ind w:left="7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4BC8F1C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34AB086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834A9E4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BF01E68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0E65B08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7DC1F80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BB64D44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1E425BA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4F41749"/>
    <w:multiLevelType w:val="hybridMultilevel"/>
    <w:tmpl w:val="03F885D6"/>
    <w:lvl w:ilvl="0" w:tplc="0232B944">
      <w:start w:val="1"/>
      <w:numFmt w:val="decimal"/>
      <w:lvlText w:val="%1."/>
      <w:lvlJc w:val="left"/>
      <w:pPr>
        <w:ind w:left="4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8694E6">
      <w:start w:val="1"/>
      <w:numFmt w:val="bullet"/>
      <w:lvlText w:val=""/>
      <w:lvlJc w:val="left"/>
      <w:pPr>
        <w:ind w:left="12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982F554">
      <w:start w:val="1"/>
      <w:numFmt w:val="bullet"/>
      <w:lvlText w:val="▪"/>
      <w:lvlJc w:val="left"/>
      <w:pPr>
        <w:ind w:left="18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42C113A">
      <w:start w:val="1"/>
      <w:numFmt w:val="bullet"/>
      <w:lvlText w:val="•"/>
      <w:lvlJc w:val="left"/>
      <w:pPr>
        <w:ind w:left="26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C027A0">
      <w:start w:val="1"/>
      <w:numFmt w:val="bullet"/>
      <w:lvlText w:val="o"/>
      <w:lvlJc w:val="left"/>
      <w:pPr>
        <w:ind w:left="33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25C9890">
      <w:start w:val="1"/>
      <w:numFmt w:val="bullet"/>
      <w:lvlText w:val="▪"/>
      <w:lvlJc w:val="left"/>
      <w:pPr>
        <w:ind w:left="40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928AB9A">
      <w:start w:val="1"/>
      <w:numFmt w:val="bullet"/>
      <w:lvlText w:val="•"/>
      <w:lvlJc w:val="left"/>
      <w:pPr>
        <w:ind w:left="47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F080962">
      <w:start w:val="1"/>
      <w:numFmt w:val="bullet"/>
      <w:lvlText w:val="o"/>
      <w:lvlJc w:val="left"/>
      <w:pPr>
        <w:ind w:left="54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E8ECC10">
      <w:start w:val="1"/>
      <w:numFmt w:val="bullet"/>
      <w:lvlText w:val="▪"/>
      <w:lvlJc w:val="left"/>
      <w:pPr>
        <w:ind w:left="62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E89189C"/>
    <w:multiLevelType w:val="hybridMultilevel"/>
    <w:tmpl w:val="80FE2B42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8" w15:restartNumberingAfterBreak="0">
    <w:nsid w:val="22234B73"/>
    <w:multiLevelType w:val="hybridMultilevel"/>
    <w:tmpl w:val="6620333E"/>
    <w:lvl w:ilvl="0" w:tplc="04090001">
      <w:start w:val="1"/>
      <w:numFmt w:val="bullet"/>
      <w:lvlText w:val=""/>
      <w:lvlJc w:val="left"/>
      <w:pPr>
        <w:ind w:left="113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9" w15:restartNumberingAfterBreak="0">
    <w:nsid w:val="25782249"/>
    <w:multiLevelType w:val="hybridMultilevel"/>
    <w:tmpl w:val="012C6D02"/>
    <w:lvl w:ilvl="0" w:tplc="04090001">
      <w:start w:val="1"/>
      <w:numFmt w:val="bullet"/>
      <w:lvlText w:val=""/>
      <w:lvlJc w:val="left"/>
      <w:pPr>
        <w:ind w:left="11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10" w15:restartNumberingAfterBreak="0">
    <w:nsid w:val="2A221C68"/>
    <w:multiLevelType w:val="hybridMultilevel"/>
    <w:tmpl w:val="F5D8F14C"/>
    <w:lvl w:ilvl="0" w:tplc="04090001">
      <w:start w:val="1"/>
      <w:numFmt w:val="bullet"/>
      <w:lvlText w:val=""/>
      <w:lvlJc w:val="left"/>
      <w:pPr>
        <w:ind w:left="4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2" w:hanging="360"/>
      </w:pPr>
      <w:rPr>
        <w:rFonts w:ascii="Wingdings" w:hAnsi="Wingdings" w:hint="default"/>
      </w:rPr>
    </w:lvl>
  </w:abstractNum>
  <w:abstractNum w:abstractNumId="11" w15:restartNumberingAfterBreak="0">
    <w:nsid w:val="2E483603"/>
    <w:multiLevelType w:val="hybridMultilevel"/>
    <w:tmpl w:val="B3160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F558D8"/>
    <w:multiLevelType w:val="hybridMultilevel"/>
    <w:tmpl w:val="3EDCEA54"/>
    <w:lvl w:ilvl="0" w:tplc="5644E1A0">
      <w:start w:val="1"/>
      <w:numFmt w:val="bullet"/>
      <w:lvlText w:val="•"/>
      <w:lvlJc w:val="left"/>
      <w:pPr>
        <w:ind w:left="7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3A4492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C2F1F8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8EA1A02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983600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140E124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9B60C8C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874F552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843434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E4A509E"/>
    <w:multiLevelType w:val="hybridMultilevel"/>
    <w:tmpl w:val="0E62310E"/>
    <w:lvl w:ilvl="0" w:tplc="44ACCDBE">
      <w:start w:val="1"/>
      <w:numFmt w:val="bullet"/>
      <w:lvlText w:val="•"/>
      <w:lvlJc w:val="left"/>
      <w:pPr>
        <w:ind w:left="7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DCD2DE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7F06678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0A0062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E90CB34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D2A017A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24B692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5C0382A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D48DCA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7B40B41"/>
    <w:multiLevelType w:val="hybridMultilevel"/>
    <w:tmpl w:val="CA84D22E"/>
    <w:lvl w:ilvl="0" w:tplc="0409000F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5" w15:restartNumberingAfterBreak="0">
    <w:nsid w:val="480A7502"/>
    <w:multiLevelType w:val="hybridMultilevel"/>
    <w:tmpl w:val="232A87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14A41BD"/>
    <w:multiLevelType w:val="hybridMultilevel"/>
    <w:tmpl w:val="55121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4A5CCF"/>
    <w:multiLevelType w:val="hybridMultilevel"/>
    <w:tmpl w:val="9B4066AE"/>
    <w:lvl w:ilvl="0" w:tplc="BBAAEA7C">
      <w:start w:val="1"/>
      <w:numFmt w:val="bullet"/>
      <w:lvlText w:val="o"/>
      <w:lvlJc w:val="left"/>
      <w:pPr>
        <w:ind w:left="151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1" w:tplc="5D1EDD16">
      <w:start w:val="1"/>
      <w:numFmt w:val="bullet"/>
      <w:lvlText w:val="o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1490513E">
      <w:start w:val="1"/>
      <w:numFmt w:val="bullet"/>
      <w:lvlText w:val="▪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1214C940">
      <w:start w:val="1"/>
      <w:numFmt w:val="bullet"/>
      <w:lvlText w:val="•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20B40670">
      <w:start w:val="1"/>
      <w:numFmt w:val="bullet"/>
      <w:lvlText w:val="o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3F920E7E">
      <w:start w:val="1"/>
      <w:numFmt w:val="bullet"/>
      <w:lvlText w:val="▪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53425F4C">
      <w:start w:val="1"/>
      <w:numFmt w:val="bullet"/>
      <w:lvlText w:val="•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6CE898E0">
      <w:start w:val="1"/>
      <w:numFmt w:val="bullet"/>
      <w:lvlText w:val="o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3D40412A">
      <w:start w:val="1"/>
      <w:numFmt w:val="bullet"/>
      <w:lvlText w:val="▪"/>
      <w:lvlJc w:val="left"/>
      <w:pPr>
        <w:ind w:left="72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5496E5D"/>
    <w:multiLevelType w:val="hybridMultilevel"/>
    <w:tmpl w:val="74881318"/>
    <w:lvl w:ilvl="0" w:tplc="E0C0CFF6">
      <w:start w:val="1"/>
      <w:numFmt w:val="bullet"/>
      <w:lvlText w:val="•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C8A2DA">
      <w:start w:val="1"/>
      <w:numFmt w:val="bullet"/>
      <w:lvlText w:val="o"/>
      <w:lvlJc w:val="left"/>
      <w:pPr>
        <w:ind w:left="90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ED64BE6">
      <w:start w:val="1"/>
      <w:numFmt w:val="bullet"/>
      <w:lvlRestart w:val="0"/>
      <w:lvlText w:val="o"/>
      <w:lvlJc w:val="left"/>
      <w:pPr>
        <w:ind w:left="151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1FA8EE8">
      <w:start w:val="1"/>
      <w:numFmt w:val="bullet"/>
      <w:lvlText w:val="•"/>
      <w:lvlJc w:val="left"/>
      <w:pPr>
        <w:ind w:left="216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AC7D32">
      <w:start w:val="1"/>
      <w:numFmt w:val="bullet"/>
      <w:lvlText w:val="o"/>
      <w:lvlJc w:val="left"/>
      <w:pPr>
        <w:ind w:left="288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0D2DF48">
      <w:start w:val="1"/>
      <w:numFmt w:val="bullet"/>
      <w:lvlText w:val="▪"/>
      <w:lvlJc w:val="left"/>
      <w:pPr>
        <w:ind w:left="360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242325C">
      <w:start w:val="1"/>
      <w:numFmt w:val="bullet"/>
      <w:lvlText w:val="•"/>
      <w:lvlJc w:val="left"/>
      <w:pPr>
        <w:ind w:left="432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36AAD8A">
      <w:start w:val="1"/>
      <w:numFmt w:val="bullet"/>
      <w:lvlText w:val="o"/>
      <w:lvlJc w:val="left"/>
      <w:pPr>
        <w:ind w:left="504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52A55C0">
      <w:start w:val="1"/>
      <w:numFmt w:val="bullet"/>
      <w:lvlText w:val="▪"/>
      <w:lvlJc w:val="left"/>
      <w:pPr>
        <w:ind w:left="576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D8B4881"/>
    <w:multiLevelType w:val="hybridMultilevel"/>
    <w:tmpl w:val="68F4ED40"/>
    <w:lvl w:ilvl="0" w:tplc="04090001">
      <w:start w:val="1"/>
      <w:numFmt w:val="bullet"/>
      <w:lvlText w:val=""/>
      <w:lvlJc w:val="left"/>
      <w:pPr>
        <w:ind w:left="15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5" w:hanging="360"/>
      </w:pPr>
      <w:rPr>
        <w:rFonts w:ascii="Wingdings" w:hAnsi="Wingdings" w:hint="default"/>
      </w:rPr>
    </w:lvl>
  </w:abstractNum>
  <w:abstractNum w:abstractNumId="20" w15:restartNumberingAfterBreak="0">
    <w:nsid w:val="6E8F2308"/>
    <w:multiLevelType w:val="hybridMultilevel"/>
    <w:tmpl w:val="67A4984C"/>
    <w:lvl w:ilvl="0" w:tplc="2690CB40">
      <w:start w:val="1"/>
      <w:numFmt w:val="bullet"/>
      <w:lvlText w:val="•"/>
      <w:lvlJc w:val="left"/>
      <w:pPr>
        <w:ind w:left="7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8C129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39630E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CC859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C8D53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EE2B1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F4717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7E651D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502E0B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EFA3622"/>
    <w:multiLevelType w:val="hybridMultilevel"/>
    <w:tmpl w:val="D00AA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DA6DE2"/>
    <w:multiLevelType w:val="hybridMultilevel"/>
    <w:tmpl w:val="71764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5963516">
    <w:abstractNumId w:val="20"/>
  </w:num>
  <w:num w:numId="2" w16cid:durableId="1067069044">
    <w:abstractNumId w:val="17"/>
  </w:num>
  <w:num w:numId="3" w16cid:durableId="1815291273">
    <w:abstractNumId w:val="12"/>
  </w:num>
  <w:num w:numId="4" w16cid:durableId="418186409">
    <w:abstractNumId w:val="4"/>
  </w:num>
  <w:num w:numId="5" w16cid:durableId="684017094">
    <w:abstractNumId w:val="13"/>
  </w:num>
  <w:num w:numId="6" w16cid:durableId="2022468338">
    <w:abstractNumId w:val="5"/>
  </w:num>
  <w:num w:numId="7" w16cid:durableId="408045936">
    <w:abstractNumId w:val="18"/>
  </w:num>
  <w:num w:numId="8" w16cid:durableId="597059629">
    <w:abstractNumId w:val="6"/>
  </w:num>
  <w:num w:numId="9" w16cid:durableId="1971083606">
    <w:abstractNumId w:val="0"/>
  </w:num>
  <w:num w:numId="10" w16cid:durableId="836073355">
    <w:abstractNumId w:val="19"/>
  </w:num>
  <w:num w:numId="11" w16cid:durableId="1575162234">
    <w:abstractNumId w:val="1"/>
  </w:num>
  <w:num w:numId="12" w16cid:durableId="417093931">
    <w:abstractNumId w:val="3"/>
  </w:num>
  <w:num w:numId="13" w16cid:durableId="374041800">
    <w:abstractNumId w:val="7"/>
  </w:num>
  <w:num w:numId="14" w16cid:durableId="1005397182">
    <w:abstractNumId w:val="22"/>
  </w:num>
  <w:num w:numId="15" w16cid:durableId="628318206">
    <w:abstractNumId w:val="15"/>
  </w:num>
  <w:num w:numId="16" w16cid:durableId="624653838">
    <w:abstractNumId w:val="8"/>
  </w:num>
  <w:num w:numId="17" w16cid:durableId="576938529">
    <w:abstractNumId w:val="10"/>
  </w:num>
  <w:num w:numId="18" w16cid:durableId="1561399174">
    <w:abstractNumId w:val="9"/>
  </w:num>
  <w:num w:numId="19" w16cid:durableId="887375005">
    <w:abstractNumId w:val="21"/>
  </w:num>
  <w:num w:numId="20" w16cid:durableId="1663587394">
    <w:abstractNumId w:val="2"/>
  </w:num>
  <w:num w:numId="21" w16cid:durableId="2006663100">
    <w:abstractNumId w:val="11"/>
  </w:num>
  <w:num w:numId="22" w16cid:durableId="1596523430">
    <w:abstractNumId w:val="16"/>
  </w:num>
  <w:num w:numId="23" w16cid:durableId="5311124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445"/>
    <w:rsid w:val="000649FE"/>
    <w:rsid w:val="000E4014"/>
    <w:rsid w:val="001652BE"/>
    <w:rsid w:val="001B32B5"/>
    <w:rsid w:val="002638A4"/>
    <w:rsid w:val="002714BE"/>
    <w:rsid w:val="002A52C8"/>
    <w:rsid w:val="002B0F04"/>
    <w:rsid w:val="002B677A"/>
    <w:rsid w:val="002B770C"/>
    <w:rsid w:val="002D5BD9"/>
    <w:rsid w:val="002F6428"/>
    <w:rsid w:val="00311158"/>
    <w:rsid w:val="00331984"/>
    <w:rsid w:val="00353445"/>
    <w:rsid w:val="00445F9B"/>
    <w:rsid w:val="004D43E5"/>
    <w:rsid w:val="004E639D"/>
    <w:rsid w:val="00516730"/>
    <w:rsid w:val="005576F7"/>
    <w:rsid w:val="005803A6"/>
    <w:rsid w:val="005F5D65"/>
    <w:rsid w:val="006029E7"/>
    <w:rsid w:val="00653859"/>
    <w:rsid w:val="006546F5"/>
    <w:rsid w:val="00753B5C"/>
    <w:rsid w:val="007871D1"/>
    <w:rsid w:val="0079248F"/>
    <w:rsid w:val="007976FF"/>
    <w:rsid w:val="007C4BCC"/>
    <w:rsid w:val="007E2512"/>
    <w:rsid w:val="007E3188"/>
    <w:rsid w:val="00860D05"/>
    <w:rsid w:val="008A4224"/>
    <w:rsid w:val="008D40A3"/>
    <w:rsid w:val="008F7D7B"/>
    <w:rsid w:val="00914D08"/>
    <w:rsid w:val="009708D5"/>
    <w:rsid w:val="00986900"/>
    <w:rsid w:val="009B017C"/>
    <w:rsid w:val="00A24E49"/>
    <w:rsid w:val="00A51C7C"/>
    <w:rsid w:val="00A714B7"/>
    <w:rsid w:val="00AA4B25"/>
    <w:rsid w:val="00AA67BF"/>
    <w:rsid w:val="00AB70DA"/>
    <w:rsid w:val="00B24240"/>
    <w:rsid w:val="00B4090B"/>
    <w:rsid w:val="00B46524"/>
    <w:rsid w:val="00BC0CA9"/>
    <w:rsid w:val="00BC6F1E"/>
    <w:rsid w:val="00BD2867"/>
    <w:rsid w:val="00BD41CA"/>
    <w:rsid w:val="00C32147"/>
    <w:rsid w:val="00C90C5B"/>
    <w:rsid w:val="00D30FB5"/>
    <w:rsid w:val="00D544F0"/>
    <w:rsid w:val="00DC404C"/>
    <w:rsid w:val="00DD56F9"/>
    <w:rsid w:val="00DF62E0"/>
    <w:rsid w:val="00EF7305"/>
    <w:rsid w:val="00F328EF"/>
    <w:rsid w:val="00F66FAA"/>
    <w:rsid w:val="00FA6835"/>
    <w:rsid w:val="00FB67C9"/>
    <w:rsid w:val="1765EB56"/>
    <w:rsid w:val="71C7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295CF"/>
  <w15:docId w15:val="{AD33056E-C5E9-49FF-BEB5-A58755A19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69" w:lineRule="auto"/>
      <w:ind w:left="82" w:right="251" w:hanging="10"/>
    </w:pPr>
    <w:rPr>
      <w:rFonts w:ascii="Arial" w:eastAsia="Arial" w:hAnsi="Arial" w:cs="Arial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35"/>
      <w:ind w:left="82" w:hanging="10"/>
      <w:outlineLvl w:val="0"/>
    </w:pPr>
    <w:rPr>
      <w:rFonts w:ascii="Arial" w:eastAsia="Arial" w:hAnsi="Arial" w:cs="Arial"/>
      <w:b/>
      <w:color w:val="365F91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36"/>
      <w:ind w:left="82" w:hanging="10"/>
      <w:outlineLvl w:val="1"/>
    </w:pPr>
    <w:rPr>
      <w:rFonts w:ascii="Arial" w:eastAsia="Arial" w:hAnsi="Arial" w:cs="Arial"/>
      <w:b/>
      <w:color w:val="4F81BC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35"/>
      <w:ind w:left="82" w:hanging="10"/>
      <w:outlineLvl w:val="2"/>
    </w:pPr>
    <w:rPr>
      <w:rFonts w:ascii="Arial" w:eastAsia="Arial" w:hAnsi="Arial" w:cs="Arial"/>
      <w:b/>
      <w:color w:val="365F9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1115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Arial" w:eastAsia="Arial" w:hAnsi="Arial" w:cs="Arial"/>
      <w:b/>
      <w:color w:val="365F91"/>
      <w:sz w:val="22"/>
    </w:rPr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4F81BC"/>
      <w:sz w:val="22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365F91"/>
      <w:sz w:val="22"/>
    </w:rPr>
  </w:style>
  <w:style w:type="paragraph" w:styleId="TOC1">
    <w:name w:val="toc 1"/>
    <w:hidden/>
    <w:pPr>
      <w:spacing w:after="242"/>
      <w:ind w:left="97" w:right="175" w:hanging="10"/>
    </w:pPr>
    <w:rPr>
      <w:rFonts w:ascii="Book Antiqua" w:eastAsia="Book Antiqua" w:hAnsi="Book Antiqua" w:cs="Book Antiqua"/>
      <w:b/>
      <w:color w:val="000000"/>
      <w:sz w:val="20"/>
    </w:rPr>
  </w:style>
  <w:style w:type="paragraph" w:styleId="TOC2">
    <w:name w:val="toc 2"/>
    <w:hidden/>
    <w:pPr>
      <w:spacing w:after="191"/>
      <w:ind w:left="303" w:right="188" w:hanging="10"/>
      <w:jc w:val="right"/>
    </w:pPr>
    <w:rPr>
      <w:rFonts w:ascii="Calibri" w:eastAsia="Calibri" w:hAnsi="Calibri" w:cs="Calibri"/>
      <w:i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5803A6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F62E0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6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2B77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B77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B770C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77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770C"/>
    <w:rPr>
      <w:rFonts w:ascii="Arial" w:eastAsia="Arial" w:hAnsi="Arial" w:cs="Arial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70C"/>
    <w:rPr>
      <w:rFonts w:ascii="Segoe UI" w:eastAsia="Arial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576F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76F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976FF"/>
    <w:pPr>
      <w:spacing w:after="0" w:line="240" w:lineRule="auto"/>
    </w:pPr>
    <w:rPr>
      <w:rFonts w:ascii="Arial" w:eastAsia="Arial" w:hAnsi="Arial" w:cs="Arial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9B01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017C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B017C"/>
    <w:pPr>
      <w:tabs>
        <w:tab w:val="center" w:pos="4680"/>
        <w:tab w:val="right" w:pos="9360"/>
      </w:tabs>
      <w:spacing w:after="0" w:line="240" w:lineRule="auto"/>
      <w:ind w:left="0" w:right="0" w:firstLine="0"/>
    </w:pPr>
    <w:rPr>
      <w:rFonts w:asciiTheme="minorHAnsi" w:eastAsiaTheme="minorEastAsia" w:hAnsiTheme="minorHAnsi" w:cs="Times New Roman"/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9B017C"/>
    <w:rPr>
      <w:rFonts w:cs="Times New Roman"/>
    </w:rPr>
  </w:style>
  <w:style w:type="table" w:styleId="TableGrid0">
    <w:name w:val="Table Grid"/>
    <w:basedOn w:val="TableNormal"/>
    <w:uiPriority w:val="39"/>
    <w:rsid w:val="00914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7Colorful">
    <w:name w:val="Grid Table 7 Colorful"/>
    <w:basedOn w:val="TableNormal"/>
    <w:uiPriority w:val="52"/>
    <w:rsid w:val="004E639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311158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C7A01C9885584E849AAB5530E6EE0D" ma:contentTypeVersion="8" ma:contentTypeDescription="Create a new document." ma:contentTypeScope="" ma:versionID="80f310c9f08391ef5e40188b101c182a">
  <xsd:schema xmlns:xsd="http://www.w3.org/2001/XMLSchema" xmlns:xs="http://www.w3.org/2001/XMLSchema" xmlns:p="http://schemas.microsoft.com/office/2006/metadata/properties" xmlns:ns2="0d43bfcc-0774-4030-bda7-171f4b12c08b" xmlns:ns3="2e52ad1b-9ea8-450b-9279-85cdc49ee628" targetNamespace="http://schemas.microsoft.com/office/2006/metadata/properties" ma:root="true" ma:fieldsID="55b0efec92beb0428f343e849f6390d7" ns2:_="" ns3:_="">
    <xsd:import namespace="0d43bfcc-0774-4030-bda7-171f4b12c08b"/>
    <xsd:import namespace="2e52ad1b-9ea8-450b-9279-85cdc49ee6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43bfcc-0774-4030-bda7-171f4b12c0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ad1b-9ea8-450b-9279-85cdc49ee62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E75C85-FBEB-4169-8477-622374AD5C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78ED99-F433-4F58-8F07-67F2B07E98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B4A3644-261A-4F35-8564-AF1399C7E1A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C82FB8D-6AAA-46A6-86CD-7D0831103A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43bfcc-0774-4030-bda7-171f4b12c08b"/>
    <ds:schemaRef ds:uri="2e52ad1b-9ea8-450b-9279-85cdc49ee6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1211</Words>
  <Characters>6906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DHS</Company>
  <LinksUpToDate>false</LinksUpToDate>
  <CharactersWithSpaces>8101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vfc</dc:creator>
  <cp:keywords/>
  <cp:lastModifiedBy>Reilly, Catherine L - DHS (Cate)</cp:lastModifiedBy>
  <cp:revision>2</cp:revision>
  <dcterms:created xsi:type="dcterms:W3CDTF">2024-10-17T15:05:00Z</dcterms:created>
  <dcterms:modified xsi:type="dcterms:W3CDTF">2024-10-17T15:05:00Z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-91075019</vt:i4>
  </property>
  <property fmtid="{D5CDD505-2E9C-101B-9397-08002B2CF9AE}" pid="3" name="ContentTypeId">
    <vt:lpwstr>0x01010054C7A01C9885584E849AAB5530E6EE0D</vt:lpwstr>
  </property>
</Properties>
</file>