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"/>
        <w:gridCol w:w="468"/>
        <w:gridCol w:w="4845"/>
        <w:gridCol w:w="15"/>
        <w:gridCol w:w="63"/>
        <w:gridCol w:w="1197"/>
        <w:gridCol w:w="1679"/>
        <w:gridCol w:w="816"/>
        <w:gridCol w:w="75"/>
        <w:gridCol w:w="66"/>
        <w:gridCol w:w="1697"/>
        <w:gridCol w:w="95"/>
      </w:tblGrid>
      <w:tr w:rsidR="008148BD" w14:paraId="65A59536" w14:textId="77777777" w:rsidTr="004A5004">
        <w:trPr>
          <w:gridAfter w:val="1"/>
          <w:wAfter w:w="95" w:type="dxa"/>
          <w:trHeight w:val="800"/>
        </w:trPr>
        <w:tc>
          <w:tcPr>
            <w:tcW w:w="548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86"/>
              <w:gridCol w:w="5530"/>
            </w:tblGrid>
            <w:tr w:rsidR="008148BD" w:rsidRPr="0049402E" w14:paraId="21D8BF0E" w14:textId="77777777" w:rsidTr="00791E7A">
              <w:tc>
                <w:tcPr>
                  <w:tcW w:w="54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A8C7AE6" w14:textId="77777777" w:rsidR="008148BD" w:rsidRPr="0049402E" w:rsidRDefault="008148BD" w:rsidP="00791E7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9402E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DEPARTMENT OF HEALTH SERVICES</w:t>
                  </w:r>
                </w:p>
                <w:p w14:paraId="6A539C93" w14:textId="77777777" w:rsidR="008148BD" w:rsidRPr="0049402E" w:rsidRDefault="008148BD" w:rsidP="00791E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402E">
                    <w:rPr>
                      <w:rFonts w:ascii="Arial" w:hAnsi="Arial" w:cs="Arial"/>
                      <w:sz w:val="18"/>
                      <w:szCs w:val="18"/>
                    </w:rPr>
                    <w:t>Division of Quality Assurance</w:t>
                  </w:r>
                </w:p>
                <w:p w14:paraId="24AA9722" w14:textId="47CE24F4" w:rsidR="008148BD" w:rsidRPr="0049402E" w:rsidRDefault="008148BD" w:rsidP="00D6229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9402E">
                    <w:rPr>
                      <w:rFonts w:ascii="Arial" w:hAnsi="Arial" w:cs="Arial"/>
                      <w:sz w:val="18"/>
                      <w:szCs w:val="18"/>
                    </w:rPr>
                    <w:t>F-62287</w:t>
                  </w:r>
                  <w:r w:rsidR="004411F0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49402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059B1">
                    <w:rPr>
                      <w:rFonts w:ascii="Arial" w:hAnsi="Arial" w:cs="Arial"/>
                      <w:sz w:val="18"/>
                      <w:szCs w:val="18"/>
                    </w:rPr>
                    <w:t>(03/2022</w:t>
                  </w:r>
                  <w:r w:rsidRPr="0049402E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5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F74C420" w14:textId="77777777" w:rsidR="008148BD" w:rsidRPr="0049402E" w:rsidRDefault="008148BD" w:rsidP="00791E7A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940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STATE OF WISCONSIN</w:t>
                  </w:r>
                </w:p>
                <w:p w14:paraId="7D94D21E" w14:textId="77777777" w:rsidR="008148BD" w:rsidRPr="0049402E" w:rsidRDefault="008148BD" w:rsidP="00791E7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402E">
                    <w:rPr>
                      <w:rFonts w:ascii="Arial" w:hAnsi="Arial" w:cs="Arial"/>
                      <w:sz w:val="18"/>
                      <w:szCs w:val="18"/>
                    </w:rPr>
                    <w:t>Wis. Admin. Code §§ DHS 131.21(4)(b) and (c) and</w:t>
                  </w:r>
                </w:p>
                <w:p w14:paraId="514DC893" w14:textId="77777777" w:rsidR="008148BD" w:rsidRPr="0049402E" w:rsidRDefault="008148BD" w:rsidP="00791E7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402E">
                    <w:rPr>
                      <w:rFonts w:ascii="Arial" w:hAnsi="Arial" w:cs="Arial"/>
                      <w:sz w:val="18"/>
                      <w:szCs w:val="18"/>
                    </w:rPr>
                    <w:t>DHS 131.22(2)(b) and (c)</w:t>
                  </w:r>
                </w:p>
                <w:p w14:paraId="30149D06" w14:textId="77777777" w:rsidR="008148BD" w:rsidRPr="0049402E" w:rsidRDefault="008148BD" w:rsidP="00791E7A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9402E">
                    <w:rPr>
                      <w:rFonts w:ascii="Arial" w:hAnsi="Arial" w:cs="Arial"/>
                      <w:sz w:val="18"/>
                      <w:szCs w:val="18"/>
                    </w:rPr>
                    <w:t>Page 1 of 2</w:t>
                  </w:r>
                </w:p>
              </w:tc>
            </w:tr>
          </w:tbl>
          <w:p w14:paraId="132647B1" w14:textId="77777777" w:rsidR="008148BD" w:rsidRDefault="008148BD"/>
        </w:tc>
        <w:tc>
          <w:tcPr>
            <w:tcW w:w="553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11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86"/>
              <w:gridCol w:w="5530"/>
            </w:tblGrid>
            <w:tr w:rsidR="008148BD" w:rsidRPr="0049402E" w14:paraId="15A83F26" w14:textId="77777777" w:rsidTr="008148BD">
              <w:tc>
                <w:tcPr>
                  <w:tcW w:w="54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E990F58" w14:textId="77777777" w:rsidR="008148BD" w:rsidRPr="00B24397" w:rsidRDefault="008148BD" w:rsidP="008148BD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24397">
                    <w:rPr>
                      <w:rFonts w:ascii="Arial" w:hAnsi="Arial" w:cs="Arial"/>
                      <w:b/>
                      <w:sz w:val="18"/>
                      <w:szCs w:val="18"/>
                    </w:rPr>
                    <w:t>STATE OF WISCONSIN</w:t>
                  </w:r>
                </w:p>
                <w:p w14:paraId="10EE65BC" w14:textId="77777777" w:rsidR="008148BD" w:rsidRPr="00B24397" w:rsidRDefault="008148BD" w:rsidP="008148B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Wis. Admin. Code §§ DHS 131.21(4)(b) and (c) and</w:t>
                  </w:r>
                </w:p>
                <w:p w14:paraId="24C18AB5" w14:textId="77777777" w:rsidR="008148BD" w:rsidRPr="00B24397" w:rsidRDefault="008148BD" w:rsidP="008148B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DHS 131.22(2)(b) and (c)</w:t>
                  </w:r>
                </w:p>
                <w:p w14:paraId="2FF2F814" w14:textId="4639CB33" w:rsidR="008148BD" w:rsidRPr="0049402E" w:rsidRDefault="008148BD" w:rsidP="008148BD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24397">
                    <w:rPr>
                      <w:rFonts w:ascii="Arial" w:hAnsi="Arial" w:cs="Arial"/>
                      <w:sz w:val="18"/>
                      <w:szCs w:val="18"/>
                    </w:rPr>
                    <w:t>Page 1 of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2439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5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723E532" w14:textId="77777777" w:rsidR="008148BD" w:rsidRPr="0049402E" w:rsidRDefault="008148BD" w:rsidP="00791E7A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940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STATE OF WISCONSIN</w:t>
                  </w:r>
                </w:p>
                <w:p w14:paraId="571C5F0B" w14:textId="77777777" w:rsidR="008148BD" w:rsidRPr="0049402E" w:rsidRDefault="008148BD" w:rsidP="00791E7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402E">
                    <w:rPr>
                      <w:rFonts w:ascii="Arial" w:hAnsi="Arial" w:cs="Arial"/>
                      <w:sz w:val="18"/>
                      <w:szCs w:val="18"/>
                    </w:rPr>
                    <w:t>Wis. Admin. Code §§ DHS 131.21(4)(b) and (c) and</w:t>
                  </w:r>
                </w:p>
                <w:p w14:paraId="76770574" w14:textId="77777777" w:rsidR="008148BD" w:rsidRPr="0049402E" w:rsidRDefault="008148BD" w:rsidP="00791E7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402E">
                    <w:rPr>
                      <w:rFonts w:ascii="Arial" w:hAnsi="Arial" w:cs="Arial"/>
                      <w:sz w:val="18"/>
                      <w:szCs w:val="18"/>
                    </w:rPr>
                    <w:t>DHS 131.22(2)(b) and (c)</w:t>
                  </w:r>
                </w:p>
                <w:p w14:paraId="4F1938E3" w14:textId="77777777" w:rsidR="008148BD" w:rsidRPr="0049402E" w:rsidRDefault="008148BD" w:rsidP="00791E7A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9402E">
                    <w:rPr>
                      <w:rFonts w:ascii="Arial" w:hAnsi="Arial" w:cs="Arial"/>
                      <w:sz w:val="18"/>
                      <w:szCs w:val="18"/>
                    </w:rPr>
                    <w:t>Page 1 of 2</w:t>
                  </w:r>
                </w:p>
              </w:tc>
            </w:tr>
          </w:tbl>
          <w:p w14:paraId="728B50BF" w14:textId="77777777" w:rsidR="008148BD" w:rsidRDefault="008148BD"/>
        </w:tc>
      </w:tr>
      <w:tr w:rsidR="00A63D59" w14:paraId="7664C410" w14:textId="77777777" w:rsidTr="004A5004">
        <w:trPr>
          <w:gridBefore w:val="1"/>
          <w:wBefore w:w="95" w:type="dxa"/>
          <w:trHeight w:val="609"/>
        </w:trPr>
        <w:tc>
          <w:tcPr>
            <w:tcW w:w="1101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5A3321" w14:textId="77777777" w:rsidR="00430ECC" w:rsidRPr="00156FD9" w:rsidRDefault="00430ECC" w:rsidP="00D62293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6FD9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INFORME DE QUEJA DE HOSPICIO</w:t>
            </w:r>
          </w:p>
          <w:p w14:paraId="4B682BCA" w14:textId="77777777" w:rsidR="00A63D59" w:rsidRPr="00156FD9" w:rsidRDefault="008148BD" w:rsidP="00D622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</w:t>
            </w:r>
            <w:r w:rsidR="00A63D59" w:rsidRPr="00156FD9">
              <w:rPr>
                <w:rFonts w:ascii="Arial" w:hAnsi="Arial" w:cs="Arial"/>
                <w:b/>
                <w:color w:val="000000"/>
              </w:rPr>
              <w:t>HOSPICE COMPLAINT REPORT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A63D59" w14:paraId="59058280" w14:textId="77777777" w:rsidTr="004A5004">
        <w:trPr>
          <w:gridBefore w:val="1"/>
          <w:wBefore w:w="95" w:type="dxa"/>
        </w:trPr>
        <w:tc>
          <w:tcPr>
            <w:tcW w:w="11016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C2984B" w14:textId="77777777" w:rsidR="00A63D59" w:rsidRPr="00156FD9" w:rsidRDefault="00430ECC" w:rsidP="008148BD">
            <w:pPr>
              <w:numPr>
                <w:ilvl w:val="0"/>
                <w:numId w:val="5"/>
              </w:numPr>
              <w:spacing w:before="120"/>
              <w:ind w:left="270" w:hanging="270"/>
              <w:rPr>
                <w:rFonts w:ascii="Arial" w:hAnsi="Arial" w:cs="Arial"/>
                <w:color w:val="000000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lang w:val="es-ES"/>
              </w:rPr>
              <w:t>Completar este formulario es voluntario</w:t>
            </w:r>
            <w:r w:rsidR="00A63D59" w:rsidRPr="00156FD9">
              <w:rPr>
                <w:rFonts w:ascii="Arial" w:hAnsi="Arial" w:cs="Arial"/>
                <w:color w:val="000000"/>
                <w:lang w:val="es-ES"/>
              </w:rPr>
              <w:t>.</w:t>
            </w:r>
          </w:p>
          <w:p w14:paraId="4E594019" w14:textId="77777777" w:rsidR="00430ECC" w:rsidRPr="00156FD9" w:rsidRDefault="00430ECC" w:rsidP="008148BD">
            <w:pPr>
              <w:numPr>
                <w:ilvl w:val="0"/>
                <w:numId w:val="5"/>
              </w:numPr>
              <w:spacing w:before="120"/>
              <w:ind w:left="270" w:hanging="270"/>
              <w:rPr>
                <w:rFonts w:ascii="Arial" w:hAnsi="Arial" w:cs="Arial"/>
                <w:color w:val="000000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lang w:val="es-ES"/>
              </w:rPr>
              <w:t>La información p</w:t>
            </w:r>
            <w:r w:rsidR="00A63D59" w:rsidRPr="00156FD9">
              <w:rPr>
                <w:rFonts w:ascii="Arial" w:hAnsi="Arial" w:cs="Arial"/>
                <w:color w:val="000000"/>
                <w:lang w:val="es-ES"/>
              </w:rPr>
              <w:t xml:space="preserve">ersonal </w:t>
            </w:r>
            <w:r w:rsidRPr="00156FD9">
              <w:rPr>
                <w:rFonts w:ascii="Arial" w:hAnsi="Arial" w:cs="Arial"/>
                <w:color w:val="000000"/>
                <w:lang w:val="es-ES"/>
              </w:rPr>
              <w:t>proporcionada en este documento se utilizará para investigar la queja, para la comunicación con el demandante, y no se utilizará para ningún otro propósito.</w:t>
            </w:r>
          </w:p>
          <w:p w14:paraId="50FCEA87" w14:textId="77777777" w:rsidR="00A63D59" w:rsidRPr="00156FD9" w:rsidRDefault="00430ECC" w:rsidP="008148BD">
            <w:pPr>
              <w:numPr>
                <w:ilvl w:val="0"/>
                <w:numId w:val="5"/>
              </w:numPr>
              <w:spacing w:before="120"/>
              <w:ind w:left="270" w:hanging="270"/>
              <w:rPr>
                <w:rFonts w:ascii="Arial" w:hAnsi="Arial" w:cs="Arial"/>
                <w:color w:val="000000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lang w:val="es-ES"/>
              </w:rPr>
              <w:t>Puede obtener copias adicionales de este formulario en el sitio web del Departamento en:</w:t>
            </w:r>
          </w:p>
          <w:p w14:paraId="11BE2905" w14:textId="77777777" w:rsidR="00A63D59" w:rsidRPr="008148BD" w:rsidRDefault="004A5004" w:rsidP="008148BD">
            <w:pPr>
              <w:ind w:firstLine="270"/>
              <w:rPr>
                <w:rFonts w:ascii="Arial" w:hAnsi="Arial" w:cs="Arial"/>
                <w:b/>
                <w:color w:val="000000"/>
              </w:rPr>
            </w:pPr>
            <w:hyperlink r:id="rId7" w:history="1">
              <w:r w:rsidR="008148BD" w:rsidRPr="008148BD">
                <w:rPr>
                  <w:rStyle w:val="Hyperlink"/>
                  <w:rFonts w:ascii="Arial" w:hAnsi="Arial" w:cs="Arial"/>
                  <w:b/>
                  <w:u w:val="none"/>
                </w:rPr>
                <w:t>https://www.dhs.wisconsin.gov/forms/index.htm</w:t>
              </w:r>
            </w:hyperlink>
          </w:p>
          <w:p w14:paraId="47384E7A" w14:textId="77777777" w:rsidR="00430ECC" w:rsidRDefault="00430ECC" w:rsidP="008148BD">
            <w:pPr>
              <w:numPr>
                <w:ilvl w:val="0"/>
                <w:numId w:val="5"/>
              </w:numPr>
              <w:spacing w:before="120"/>
              <w:ind w:left="270" w:hanging="270"/>
              <w:rPr>
                <w:rFonts w:ascii="Arial" w:hAnsi="Arial" w:cs="Arial"/>
                <w:color w:val="000000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lang w:val="es-ES"/>
              </w:rPr>
              <w:t>La información relacionada con los derechos y procedimientos de queja se encuentra en la página 2 (al dorso) de este formulario.</w:t>
            </w:r>
          </w:p>
          <w:p w14:paraId="562777DC" w14:textId="77777777" w:rsidR="00971CF2" w:rsidRPr="00156FD9" w:rsidRDefault="00971CF2" w:rsidP="000A49E8">
            <w:pPr>
              <w:rPr>
                <w:rFonts w:ascii="Arial" w:hAnsi="Arial" w:cs="Arial"/>
                <w:color w:val="000000"/>
                <w:lang w:val="es-ES"/>
              </w:rPr>
            </w:pPr>
          </w:p>
          <w:p w14:paraId="432E0F15" w14:textId="77777777" w:rsidR="00A63D59" w:rsidRPr="00156FD9" w:rsidRDefault="00430ECC" w:rsidP="00D62293">
            <w:pPr>
              <w:spacing w:after="120"/>
              <w:rPr>
                <w:rFonts w:ascii="Arial" w:hAnsi="Arial" w:cs="Arial"/>
                <w:color w:val="000000"/>
              </w:rPr>
            </w:pPr>
            <w:r w:rsidRPr="00156FD9">
              <w:rPr>
                <w:rFonts w:ascii="Arial" w:hAnsi="Arial" w:cs="Arial"/>
                <w:color w:val="000000"/>
                <w:lang w:val="es-ES"/>
              </w:rPr>
              <w:t>Para asistirlo con la revisión de su preocupación, propo</w:t>
            </w:r>
            <w:r w:rsidR="005A0DCF">
              <w:rPr>
                <w:rFonts w:ascii="Arial" w:hAnsi="Arial" w:cs="Arial"/>
                <w:color w:val="000000"/>
                <w:lang w:val="es-ES"/>
              </w:rPr>
              <w:t>rcione la siguiente información.</w:t>
            </w:r>
          </w:p>
        </w:tc>
      </w:tr>
      <w:tr w:rsidR="003812D8" w14:paraId="2F0289B2" w14:textId="77777777" w:rsidTr="004A5004">
        <w:trPr>
          <w:gridBefore w:val="1"/>
          <w:wBefore w:w="95" w:type="dxa"/>
          <w:trHeight w:val="273"/>
        </w:trPr>
        <w:tc>
          <w:tcPr>
            <w:tcW w:w="11016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14:paraId="436C5B97" w14:textId="77777777" w:rsidR="003812D8" w:rsidRPr="00156FD9" w:rsidRDefault="003812D8" w:rsidP="003812D8">
            <w:pPr>
              <w:rPr>
                <w:rFonts w:ascii="Arial" w:hAnsi="Arial" w:cs="Arial"/>
                <w:b/>
                <w:color w:val="000000"/>
              </w:rPr>
            </w:pPr>
            <w:r w:rsidRPr="00156FD9">
              <w:rPr>
                <w:rFonts w:ascii="Arial" w:hAnsi="Arial" w:cs="Arial"/>
                <w:b/>
                <w:color w:val="000000"/>
              </w:rPr>
              <w:t xml:space="preserve">1.  </w:t>
            </w:r>
            <w:r w:rsidR="005E529F" w:rsidRPr="00156FD9">
              <w:rPr>
                <w:rFonts w:ascii="Arial" w:hAnsi="Arial" w:cs="Arial"/>
                <w:b/>
                <w:color w:val="000000"/>
              </w:rPr>
              <w:t xml:space="preserve">INFORMACIÓN DEL </w:t>
            </w:r>
            <w:r w:rsidRPr="00156FD9">
              <w:rPr>
                <w:rFonts w:ascii="Arial" w:hAnsi="Arial" w:cs="Arial"/>
                <w:b/>
                <w:color w:val="000000"/>
              </w:rPr>
              <w:t>HOSPIC</w:t>
            </w:r>
            <w:r w:rsidR="005E529F" w:rsidRPr="00156FD9">
              <w:rPr>
                <w:rFonts w:ascii="Arial" w:hAnsi="Arial" w:cs="Arial"/>
                <w:b/>
                <w:color w:val="000000"/>
              </w:rPr>
              <w:t>IO</w:t>
            </w:r>
          </w:p>
        </w:tc>
      </w:tr>
      <w:tr w:rsidR="003812D8" w14:paraId="1282FC14" w14:textId="77777777" w:rsidTr="004A5004">
        <w:trPr>
          <w:gridBefore w:val="1"/>
          <w:wBefore w:w="95" w:type="dxa"/>
          <w:trHeight w:hRule="exact" w:val="576"/>
        </w:trPr>
        <w:tc>
          <w:tcPr>
            <w:tcW w:w="11016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F694357" w14:textId="77777777" w:rsidR="003812D8" w:rsidRPr="00156FD9" w:rsidRDefault="003812D8" w:rsidP="00156FD9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5E529F" w:rsidRPr="00156FD9">
              <w:rPr>
                <w:rFonts w:ascii="Arial" w:hAnsi="Arial" w:cs="Arial"/>
                <w:color w:val="000000"/>
                <w:sz w:val="18"/>
                <w:szCs w:val="18"/>
              </w:rPr>
              <w:t>ombre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Hospic</w:t>
            </w:r>
            <w:r w:rsidR="005E529F" w:rsidRPr="00156FD9">
              <w:rPr>
                <w:rFonts w:ascii="Arial" w:hAnsi="Arial" w:cs="Arial"/>
                <w:color w:val="000000"/>
                <w:sz w:val="18"/>
                <w:szCs w:val="18"/>
              </w:rPr>
              <w:t>io</w:t>
            </w:r>
          </w:p>
          <w:p w14:paraId="544913A1" w14:textId="77777777" w:rsidR="003812D8" w:rsidRPr="008148BD" w:rsidRDefault="008148BD" w:rsidP="00156FD9">
            <w:pPr>
              <w:spacing w:after="60"/>
              <w:rPr>
                <w:rFonts w:cs="Arial"/>
                <w:color w:val="000000"/>
                <w:sz w:val="28"/>
                <w:szCs w:val="2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3812D8" w14:paraId="50F34048" w14:textId="77777777" w:rsidTr="004A5004">
        <w:trPr>
          <w:gridBefore w:val="1"/>
          <w:wBefore w:w="95" w:type="dxa"/>
          <w:trHeight w:hRule="exact" w:val="576"/>
        </w:trPr>
        <w:tc>
          <w:tcPr>
            <w:tcW w:w="5313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460D5705" w14:textId="77777777" w:rsidR="003812D8" w:rsidRPr="00156FD9" w:rsidRDefault="005E529F" w:rsidP="005A0DCF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Dirección</w:t>
            </w:r>
          </w:p>
          <w:p w14:paraId="08D026CC" w14:textId="77777777" w:rsidR="00406738" w:rsidRPr="00156FD9" w:rsidRDefault="008148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54" w:type="dxa"/>
            <w:gridSpan w:val="4"/>
            <w:shd w:val="clear" w:color="auto" w:fill="auto"/>
          </w:tcPr>
          <w:p w14:paraId="346D1AA1" w14:textId="77777777" w:rsidR="003812D8" w:rsidRPr="00156FD9" w:rsidRDefault="003812D8" w:rsidP="00156FD9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 w:rsidR="005E529F" w:rsidRPr="00156FD9">
              <w:rPr>
                <w:rFonts w:ascii="Arial" w:hAnsi="Arial" w:cs="Arial"/>
                <w:color w:val="000000"/>
                <w:sz w:val="18"/>
                <w:szCs w:val="18"/>
              </w:rPr>
              <w:t>udad</w:t>
            </w:r>
          </w:p>
          <w:p w14:paraId="58A36702" w14:textId="77777777" w:rsidR="003812D8" w:rsidRPr="00156FD9" w:rsidRDefault="008148BD" w:rsidP="00156FD9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14:paraId="0FB38D5F" w14:textId="77777777" w:rsidR="003812D8" w:rsidRPr="00156FD9" w:rsidRDefault="005E529F" w:rsidP="00156FD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6FD9">
              <w:rPr>
                <w:rFonts w:ascii="Arial" w:hAnsi="Arial" w:cs="Arial"/>
                <w:sz w:val="18"/>
                <w:szCs w:val="18"/>
              </w:rPr>
              <w:t>Estado</w:t>
            </w:r>
          </w:p>
          <w:p w14:paraId="76434096" w14:textId="77777777" w:rsidR="00406738" w:rsidRPr="00156FD9" w:rsidRDefault="008148BD" w:rsidP="00156FD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gridSpan w:val="4"/>
            <w:tcBorders>
              <w:right w:val="single" w:sz="4" w:space="0" w:color="FFFFFF"/>
            </w:tcBorders>
            <w:shd w:val="clear" w:color="auto" w:fill="auto"/>
          </w:tcPr>
          <w:p w14:paraId="0D11BAD9" w14:textId="77777777" w:rsidR="003812D8" w:rsidRPr="00156FD9" w:rsidRDefault="005E529F" w:rsidP="00156FD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6FD9">
              <w:rPr>
                <w:rFonts w:ascii="Arial" w:hAnsi="Arial" w:cs="Arial"/>
                <w:sz w:val="18"/>
                <w:szCs w:val="18"/>
              </w:rPr>
              <w:t>Código de Area</w:t>
            </w:r>
          </w:p>
          <w:p w14:paraId="7C39D026" w14:textId="77777777" w:rsidR="00406738" w:rsidRPr="00156FD9" w:rsidRDefault="008148BD" w:rsidP="00156FD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3812D8" w14:paraId="5DB956F5" w14:textId="77777777" w:rsidTr="004A5004">
        <w:trPr>
          <w:gridBefore w:val="1"/>
          <w:wBefore w:w="95" w:type="dxa"/>
          <w:trHeight w:val="272"/>
        </w:trPr>
        <w:tc>
          <w:tcPr>
            <w:tcW w:w="11016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14:paraId="1EF5FB60" w14:textId="77777777" w:rsidR="003812D8" w:rsidRPr="00156FD9" w:rsidRDefault="003812D8" w:rsidP="003812D8">
            <w:pPr>
              <w:rPr>
                <w:rFonts w:ascii="Arial" w:hAnsi="Arial" w:cs="Arial"/>
                <w:b/>
                <w:color w:val="000000"/>
              </w:rPr>
            </w:pPr>
            <w:r w:rsidRPr="00156FD9">
              <w:rPr>
                <w:rFonts w:ascii="Arial" w:hAnsi="Arial" w:cs="Arial"/>
                <w:b/>
                <w:color w:val="000000"/>
              </w:rPr>
              <w:t xml:space="preserve">2.  </w:t>
            </w:r>
            <w:r w:rsidR="00494DAD" w:rsidRPr="00156FD9">
              <w:rPr>
                <w:rFonts w:ascii="Arial" w:hAnsi="Arial" w:cs="Arial"/>
                <w:b/>
                <w:color w:val="000000"/>
              </w:rPr>
              <w:t>INFORMACIÓN DEL DEMANDANTE</w:t>
            </w:r>
          </w:p>
        </w:tc>
      </w:tr>
      <w:tr w:rsidR="003812D8" w14:paraId="3839B0EC" w14:textId="77777777" w:rsidTr="004A5004">
        <w:trPr>
          <w:gridBefore w:val="1"/>
          <w:wBefore w:w="95" w:type="dxa"/>
          <w:trHeight w:hRule="exact" w:val="576"/>
        </w:trPr>
        <w:tc>
          <w:tcPr>
            <w:tcW w:w="5328" w:type="dxa"/>
            <w:gridSpan w:val="3"/>
            <w:tcBorders>
              <w:left w:val="single" w:sz="4" w:space="0" w:color="FFFFFF"/>
            </w:tcBorders>
            <w:shd w:val="clear" w:color="auto" w:fill="auto"/>
          </w:tcPr>
          <w:p w14:paraId="2A49E0FA" w14:textId="77777777" w:rsidR="003812D8" w:rsidRPr="00156FD9" w:rsidRDefault="003812D8" w:rsidP="00156FD9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494DAD" w:rsidRPr="00156FD9">
              <w:rPr>
                <w:rFonts w:ascii="Arial" w:hAnsi="Arial" w:cs="Arial"/>
                <w:color w:val="000000"/>
                <w:sz w:val="18"/>
                <w:szCs w:val="18"/>
              </w:rPr>
              <w:t>ombre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494DAD" w:rsidRPr="00156FD9">
              <w:rPr>
                <w:rFonts w:ascii="Arial" w:hAnsi="Arial" w:cs="Arial"/>
                <w:color w:val="000000"/>
                <w:sz w:val="18"/>
                <w:szCs w:val="18"/>
              </w:rPr>
              <w:t>Demandante</w:t>
            </w:r>
          </w:p>
          <w:p w14:paraId="6F48A6D7" w14:textId="77777777" w:rsidR="003812D8" w:rsidRPr="00156FD9" w:rsidRDefault="008148BD" w:rsidP="00156FD9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39" w:type="dxa"/>
            <w:gridSpan w:val="3"/>
            <w:shd w:val="clear" w:color="auto" w:fill="auto"/>
          </w:tcPr>
          <w:p w14:paraId="51358602" w14:textId="77777777" w:rsidR="003812D8" w:rsidRPr="00156FD9" w:rsidRDefault="00494DAD" w:rsidP="00156FD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6FD9">
              <w:rPr>
                <w:rFonts w:ascii="Arial" w:hAnsi="Arial" w:cs="Arial"/>
                <w:sz w:val="18"/>
                <w:szCs w:val="18"/>
              </w:rPr>
              <w:t>Número de Teléfono</w:t>
            </w:r>
          </w:p>
          <w:p w14:paraId="0D62D6F7" w14:textId="77777777" w:rsidR="00406738" w:rsidRPr="00156FD9" w:rsidRDefault="008148BD" w:rsidP="00156FD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49" w:type="dxa"/>
            <w:gridSpan w:val="5"/>
            <w:tcBorders>
              <w:right w:val="single" w:sz="4" w:space="0" w:color="FFFFFF"/>
            </w:tcBorders>
            <w:shd w:val="clear" w:color="auto" w:fill="auto"/>
          </w:tcPr>
          <w:p w14:paraId="23DD8C36" w14:textId="77777777" w:rsidR="003812D8" w:rsidRPr="00156FD9" w:rsidRDefault="00494DAD" w:rsidP="00156FD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6FD9">
              <w:rPr>
                <w:rFonts w:ascii="Arial" w:hAnsi="Arial" w:cs="Arial"/>
                <w:sz w:val="18"/>
                <w:szCs w:val="18"/>
                <w:lang w:val="es-ES"/>
              </w:rPr>
              <w:t>Relación</w:t>
            </w:r>
            <w:r w:rsidRPr="00156FD9">
              <w:rPr>
                <w:rFonts w:ascii="Arial" w:hAnsi="Arial" w:cs="Arial"/>
                <w:sz w:val="18"/>
                <w:szCs w:val="18"/>
              </w:rPr>
              <w:t xml:space="preserve"> con el </w:t>
            </w:r>
            <w:r w:rsidRPr="00156FD9">
              <w:rPr>
                <w:rFonts w:ascii="Arial" w:hAnsi="Arial" w:cs="Arial"/>
                <w:sz w:val="18"/>
                <w:szCs w:val="18"/>
                <w:lang w:val="es-ES"/>
              </w:rPr>
              <w:t>paciente</w:t>
            </w:r>
          </w:p>
          <w:p w14:paraId="0558BC3A" w14:textId="77777777" w:rsidR="00406738" w:rsidRPr="00156FD9" w:rsidRDefault="008148BD" w:rsidP="00156FD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0DCF" w14:paraId="416BA76A" w14:textId="77777777" w:rsidTr="004A5004">
        <w:trPr>
          <w:gridBefore w:val="1"/>
          <w:wBefore w:w="95" w:type="dxa"/>
          <w:trHeight w:hRule="exact" w:val="576"/>
        </w:trPr>
        <w:tc>
          <w:tcPr>
            <w:tcW w:w="5313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18451BE3" w14:textId="77777777" w:rsidR="005A0DCF" w:rsidRPr="00156FD9" w:rsidRDefault="005A0DCF" w:rsidP="00156FD9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>Dirección o Apdo. Postal (P.O. Box)</w:t>
            </w:r>
          </w:p>
          <w:p w14:paraId="2E4B9840" w14:textId="77777777" w:rsidR="005A0DCF" w:rsidRPr="00156FD9" w:rsidRDefault="008148BD" w:rsidP="00156FD9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54" w:type="dxa"/>
            <w:gridSpan w:val="4"/>
            <w:shd w:val="clear" w:color="auto" w:fill="auto"/>
          </w:tcPr>
          <w:p w14:paraId="251C9F5A" w14:textId="77777777" w:rsidR="005A0DCF" w:rsidRPr="00156FD9" w:rsidRDefault="005A0DCF" w:rsidP="000A38C2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>Ciudad</w:t>
            </w:r>
          </w:p>
          <w:p w14:paraId="5619F9D7" w14:textId="77777777" w:rsidR="005A0DCF" w:rsidRPr="00156FD9" w:rsidRDefault="008148BD" w:rsidP="000A38C2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</w:tcPr>
          <w:p w14:paraId="3D928526" w14:textId="77777777" w:rsidR="005A0DCF" w:rsidRPr="00156FD9" w:rsidRDefault="005A0DCF" w:rsidP="000A38C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6FD9">
              <w:rPr>
                <w:rFonts w:ascii="Arial" w:hAnsi="Arial" w:cs="Arial"/>
                <w:sz w:val="18"/>
                <w:szCs w:val="18"/>
              </w:rPr>
              <w:t>Estado</w:t>
            </w:r>
          </w:p>
          <w:p w14:paraId="390AC6B1" w14:textId="77777777" w:rsidR="005A0DCF" w:rsidRPr="00156FD9" w:rsidRDefault="008148BD" w:rsidP="000A38C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14:paraId="6D753D81" w14:textId="77777777" w:rsidR="005A0DCF" w:rsidRPr="00156FD9" w:rsidRDefault="000A49E8" w:rsidP="000A38C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de Area</w:t>
            </w:r>
          </w:p>
          <w:p w14:paraId="45C56976" w14:textId="77777777" w:rsidR="005A0DCF" w:rsidRPr="00156FD9" w:rsidRDefault="008148BD" w:rsidP="000A38C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63D59" w14:paraId="387A4779" w14:textId="77777777" w:rsidTr="004A5004">
        <w:trPr>
          <w:gridBefore w:val="1"/>
          <w:wBefore w:w="95" w:type="dxa"/>
          <w:trHeight w:hRule="exact" w:val="576"/>
        </w:trPr>
        <w:tc>
          <w:tcPr>
            <w:tcW w:w="6588" w:type="dxa"/>
            <w:gridSpan w:val="5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A02554A" w14:textId="77777777" w:rsidR="003812D8" w:rsidRPr="00156FD9" w:rsidRDefault="00EC21E4" w:rsidP="003812D8">
            <w:pPr>
              <w:rPr>
                <w:rFonts w:ascii="Arial" w:hAnsi="Arial" w:cs="Arial"/>
                <w:color w:val="000000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lang w:val="es-ES"/>
              </w:rPr>
              <w:t>¿Desea permanecer anónimo(a)?</w:t>
            </w:r>
            <w:r w:rsidR="003812D8" w:rsidRPr="00156FD9">
              <w:rPr>
                <w:rFonts w:ascii="Arial" w:hAnsi="Arial" w:cs="Arial"/>
                <w:color w:val="000000"/>
                <w:lang w:val="es-ES"/>
              </w:rPr>
              <w:t xml:space="preserve">    </w:t>
            </w:r>
            <w:r w:rsidR="003812D8" w:rsidRPr="00156FD9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812D8" w:rsidRPr="00156FD9">
              <w:rPr>
                <w:rFonts w:ascii="Arial" w:hAnsi="Arial" w:cs="Arial"/>
                <w:color w:val="000000"/>
                <w:lang w:val="es-ES"/>
              </w:rPr>
              <w:instrText xml:space="preserve"> FORMCHECKBOX </w:instrText>
            </w:r>
            <w:r w:rsidR="004A5004">
              <w:rPr>
                <w:rFonts w:ascii="Arial" w:hAnsi="Arial" w:cs="Arial"/>
                <w:color w:val="000000"/>
              </w:rPr>
            </w:r>
            <w:r w:rsidR="004A5004">
              <w:rPr>
                <w:rFonts w:ascii="Arial" w:hAnsi="Arial" w:cs="Arial"/>
                <w:color w:val="000000"/>
              </w:rPr>
              <w:fldChar w:fldCharType="separate"/>
            </w:r>
            <w:r w:rsidR="003812D8" w:rsidRPr="00156FD9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="00A3263C" w:rsidRPr="00156FD9">
              <w:rPr>
                <w:rFonts w:ascii="Arial" w:hAnsi="Arial" w:cs="Arial"/>
                <w:color w:val="000000"/>
                <w:lang w:val="es-ES"/>
              </w:rPr>
              <w:t xml:space="preserve"> Sí</w:t>
            </w:r>
            <w:r w:rsidR="003812D8" w:rsidRPr="00156FD9">
              <w:rPr>
                <w:rFonts w:ascii="Arial" w:hAnsi="Arial" w:cs="Arial"/>
                <w:color w:val="000000"/>
                <w:lang w:val="es-ES"/>
              </w:rPr>
              <w:t xml:space="preserve">     </w:t>
            </w:r>
            <w:r w:rsidR="003812D8" w:rsidRPr="00156FD9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812D8" w:rsidRPr="00156FD9">
              <w:rPr>
                <w:rFonts w:ascii="Arial" w:hAnsi="Arial" w:cs="Arial"/>
                <w:color w:val="000000"/>
                <w:lang w:val="es-ES"/>
              </w:rPr>
              <w:instrText xml:space="preserve"> FORMCHECKBOX </w:instrText>
            </w:r>
            <w:r w:rsidR="004A5004">
              <w:rPr>
                <w:rFonts w:ascii="Arial" w:hAnsi="Arial" w:cs="Arial"/>
                <w:color w:val="000000"/>
              </w:rPr>
            </w:r>
            <w:r w:rsidR="004A5004">
              <w:rPr>
                <w:rFonts w:ascii="Arial" w:hAnsi="Arial" w:cs="Arial"/>
                <w:color w:val="000000"/>
              </w:rPr>
              <w:fldChar w:fldCharType="separate"/>
            </w:r>
            <w:r w:rsidR="003812D8" w:rsidRPr="00156FD9">
              <w:rPr>
                <w:rFonts w:ascii="Arial" w:hAnsi="Arial" w:cs="Arial"/>
                <w:color w:val="000000"/>
              </w:rPr>
              <w:fldChar w:fldCharType="end"/>
            </w:r>
            <w:bookmarkEnd w:id="2"/>
            <w:r w:rsidR="003812D8" w:rsidRPr="00156FD9">
              <w:rPr>
                <w:rFonts w:ascii="Arial" w:hAnsi="Arial" w:cs="Arial"/>
                <w:color w:val="000000"/>
                <w:lang w:val="es-ES"/>
              </w:rPr>
              <w:t xml:space="preserve"> No</w:t>
            </w:r>
          </w:p>
        </w:tc>
        <w:tc>
          <w:tcPr>
            <w:tcW w:w="4428" w:type="dxa"/>
            <w:gridSpan w:val="6"/>
            <w:tcBorders>
              <w:right w:val="single" w:sz="4" w:space="0" w:color="FFFFFF"/>
            </w:tcBorders>
            <w:shd w:val="clear" w:color="auto" w:fill="auto"/>
          </w:tcPr>
          <w:p w14:paraId="268ED22C" w14:textId="77777777" w:rsidR="00A63D59" w:rsidRPr="00156FD9" w:rsidRDefault="00EC21E4" w:rsidP="00156FD9">
            <w:pPr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56FD9">
              <w:rPr>
                <w:rFonts w:ascii="Arial" w:hAnsi="Arial" w:cs="Arial"/>
                <w:sz w:val="18"/>
                <w:szCs w:val="18"/>
                <w:lang w:val="es-ES"/>
              </w:rPr>
              <w:t>Fecha que presentó queja</w:t>
            </w:r>
          </w:p>
          <w:p w14:paraId="5021B71A" w14:textId="77777777" w:rsidR="003812D8" w:rsidRPr="00156FD9" w:rsidRDefault="004411F0" w:rsidP="00156FD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3812D8" w14:paraId="24B401F3" w14:textId="77777777" w:rsidTr="004A5004">
        <w:trPr>
          <w:gridBefore w:val="1"/>
          <w:wBefore w:w="95" w:type="dxa"/>
          <w:trHeight w:val="297"/>
        </w:trPr>
        <w:tc>
          <w:tcPr>
            <w:tcW w:w="11016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14:paraId="4614BD6E" w14:textId="77777777" w:rsidR="003812D8" w:rsidRPr="00156FD9" w:rsidRDefault="003812D8" w:rsidP="003812D8">
            <w:pPr>
              <w:rPr>
                <w:rFonts w:ascii="Arial" w:hAnsi="Arial" w:cs="Arial"/>
                <w:b/>
                <w:color w:val="000000"/>
              </w:rPr>
            </w:pPr>
            <w:r w:rsidRPr="00156FD9">
              <w:rPr>
                <w:rFonts w:ascii="Arial" w:hAnsi="Arial" w:cs="Arial"/>
                <w:b/>
                <w:color w:val="000000"/>
              </w:rPr>
              <w:t xml:space="preserve">3.  </w:t>
            </w:r>
            <w:r w:rsidR="00165580" w:rsidRPr="00156FD9">
              <w:rPr>
                <w:rFonts w:ascii="Arial" w:hAnsi="Arial" w:cs="Arial"/>
                <w:b/>
                <w:color w:val="000000"/>
              </w:rPr>
              <w:t>INFORMACIÓN DEL PACIENTE</w:t>
            </w:r>
          </w:p>
        </w:tc>
      </w:tr>
      <w:tr w:rsidR="003812D8" w:rsidRPr="00156FD9" w14:paraId="563D861F" w14:textId="77777777" w:rsidTr="004A5004">
        <w:trPr>
          <w:gridBefore w:val="1"/>
          <w:wBefore w:w="95" w:type="dxa"/>
          <w:trHeight w:hRule="exact" w:val="576"/>
        </w:trPr>
        <w:tc>
          <w:tcPr>
            <w:tcW w:w="11016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BB8AB7" w14:textId="77777777" w:rsidR="005A0DCF" w:rsidRDefault="003812D8" w:rsidP="003812D8">
            <w:pPr>
              <w:rPr>
                <w:rFonts w:ascii="Arial" w:hAnsi="Arial" w:cs="Arial"/>
                <w:i/>
                <w:color w:val="000000"/>
                <w:lang w:val="es-ES"/>
              </w:rPr>
            </w:pPr>
            <w:r w:rsidRPr="00156FD9">
              <w:rPr>
                <w:rFonts w:ascii="Arial" w:hAnsi="Arial" w:cs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56FD9">
              <w:rPr>
                <w:rFonts w:ascii="Arial" w:hAnsi="Arial" w:cs="Arial"/>
                <w:color w:val="000000"/>
                <w:lang w:val="es-ES"/>
              </w:rPr>
              <w:instrText xml:space="preserve"> FORMCHECKBOX </w:instrText>
            </w:r>
            <w:r w:rsidR="004A5004">
              <w:rPr>
                <w:rFonts w:ascii="Arial" w:hAnsi="Arial" w:cs="Arial"/>
                <w:color w:val="000000"/>
              </w:rPr>
            </w:r>
            <w:r w:rsidR="004A5004">
              <w:rPr>
                <w:rFonts w:ascii="Arial" w:hAnsi="Arial" w:cs="Arial"/>
                <w:color w:val="000000"/>
              </w:rPr>
              <w:fldChar w:fldCharType="separate"/>
            </w:r>
            <w:r w:rsidRPr="00156FD9">
              <w:rPr>
                <w:rFonts w:ascii="Arial" w:hAnsi="Arial" w:cs="Arial"/>
                <w:color w:val="000000"/>
              </w:rPr>
              <w:fldChar w:fldCharType="end"/>
            </w:r>
            <w:bookmarkEnd w:id="3"/>
            <w:r w:rsidRPr="00156FD9">
              <w:rPr>
                <w:rFonts w:ascii="Arial" w:hAnsi="Arial" w:cs="Arial"/>
                <w:color w:val="000000"/>
                <w:lang w:val="es-ES"/>
              </w:rPr>
              <w:t xml:space="preserve">  </w:t>
            </w:r>
            <w:r w:rsidR="00165580" w:rsidRPr="00156FD9">
              <w:rPr>
                <w:rFonts w:ascii="Arial" w:hAnsi="Arial" w:cs="Arial"/>
                <w:color w:val="000000"/>
                <w:lang w:val="es-ES"/>
              </w:rPr>
              <w:t xml:space="preserve">La misma información anterior </w:t>
            </w:r>
            <w:r w:rsidRPr="00156FD9">
              <w:rPr>
                <w:rFonts w:ascii="Arial" w:hAnsi="Arial" w:cs="Arial"/>
                <w:i/>
                <w:color w:val="000000"/>
                <w:lang w:val="es-ES"/>
              </w:rPr>
              <w:t>(</w:t>
            </w:r>
            <w:r w:rsidR="00165580" w:rsidRPr="00156FD9">
              <w:rPr>
                <w:rFonts w:ascii="Arial" w:hAnsi="Arial" w:cs="Arial"/>
                <w:i/>
                <w:color w:val="000000"/>
                <w:lang w:val="es-ES"/>
              </w:rPr>
              <w:t xml:space="preserve">Si el demandante y el paciente no son la misma persona, proporcione información </w:t>
            </w:r>
          </w:p>
          <w:p w14:paraId="3DC5543D" w14:textId="77777777" w:rsidR="003812D8" w:rsidRPr="00156FD9" w:rsidRDefault="005A0DCF" w:rsidP="003812D8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color w:val="000000"/>
                <w:lang w:val="es-ES"/>
              </w:rPr>
              <w:t xml:space="preserve">      </w:t>
            </w:r>
            <w:r w:rsidR="00165580" w:rsidRPr="00156FD9">
              <w:rPr>
                <w:rFonts w:ascii="Arial" w:hAnsi="Arial" w:cs="Arial"/>
                <w:i/>
                <w:color w:val="000000"/>
                <w:lang w:val="es-ES"/>
              </w:rPr>
              <w:t>sobre el paciente</w:t>
            </w:r>
            <w:r w:rsidR="003812D8" w:rsidRPr="00156FD9">
              <w:rPr>
                <w:rFonts w:ascii="Arial" w:hAnsi="Arial" w:cs="Arial"/>
                <w:i/>
                <w:color w:val="000000"/>
                <w:lang w:val="es-ES"/>
              </w:rPr>
              <w:t>)</w:t>
            </w:r>
          </w:p>
        </w:tc>
      </w:tr>
      <w:tr w:rsidR="00A63D59" w14:paraId="49BDAF02" w14:textId="77777777" w:rsidTr="004A5004">
        <w:trPr>
          <w:gridBefore w:val="1"/>
          <w:wBefore w:w="95" w:type="dxa"/>
          <w:trHeight w:hRule="exact" w:val="576"/>
        </w:trPr>
        <w:tc>
          <w:tcPr>
            <w:tcW w:w="8267" w:type="dxa"/>
            <w:gridSpan w:val="6"/>
            <w:tcBorders>
              <w:left w:val="single" w:sz="4" w:space="0" w:color="FFFFFF"/>
            </w:tcBorders>
            <w:shd w:val="clear" w:color="auto" w:fill="auto"/>
          </w:tcPr>
          <w:p w14:paraId="114F2490" w14:textId="77777777" w:rsidR="00A63D59" w:rsidRPr="00156FD9" w:rsidRDefault="003812D8" w:rsidP="00156FD9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1C23C0" w:rsidRPr="00156FD9">
              <w:rPr>
                <w:rFonts w:ascii="Arial" w:hAnsi="Arial" w:cs="Arial"/>
                <w:color w:val="000000"/>
                <w:sz w:val="18"/>
                <w:szCs w:val="18"/>
              </w:rPr>
              <w:t>ombre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Pa</w:t>
            </w:r>
            <w:r w:rsidR="001C23C0" w:rsidRPr="00156FD9">
              <w:rPr>
                <w:rFonts w:ascii="Arial" w:hAnsi="Arial" w:cs="Arial"/>
                <w:color w:val="000000"/>
                <w:sz w:val="18"/>
                <w:szCs w:val="18"/>
              </w:rPr>
              <w:t>ciente</w:t>
            </w:r>
          </w:p>
          <w:p w14:paraId="243A5EDD" w14:textId="77777777" w:rsidR="00406738" w:rsidRPr="00156FD9" w:rsidRDefault="008148BD" w:rsidP="00156FD9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49" w:type="dxa"/>
            <w:gridSpan w:val="5"/>
            <w:tcBorders>
              <w:right w:val="single" w:sz="4" w:space="0" w:color="FFFFFF"/>
            </w:tcBorders>
            <w:shd w:val="clear" w:color="auto" w:fill="auto"/>
          </w:tcPr>
          <w:p w14:paraId="6E5600C0" w14:textId="77777777" w:rsidR="00A63D59" w:rsidRPr="00156FD9" w:rsidRDefault="001C23C0" w:rsidP="00156FD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6FD9">
              <w:rPr>
                <w:rFonts w:ascii="Arial" w:hAnsi="Arial" w:cs="Arial"/>
                <w:sz w:val="18"/>
                <w:szCs w:val="18"/>
              </w:rPr>
              <w:t xml:space="preserve">Número de </w:t>
            </w:r>
            <w:r w:rsidR="003812D8" w:rsidRPr="00156FD9">
              <w:rPr>
                <w:rFonts w:ascii="Arial" w:hAnsi="Arial" w:cs="Arial"/>
                <w:sz w:val="18"/>
                <w:szCs w:val="18"/>
              </w:rPr>
              <w:t>Tel</w:t>
            </w:r>
            <w:r w:rsidRPr="00156FD9">
              <w:rPr>
                <w:rFonts w:ascii="Arial" w:hAnsi="Arial" w:cs="Arial"/>
                <w:sz w:val="18"/>
                <w:szCs w:val="18"/>
              </w:rPr>
              <w:t>éfono</w:t>
            </w:r>
          </w:p>
          <w:p w14:paraId="7467B5FD" w14:textId="77777777" w:rsidR="003812D8" w:rsidRPr="00156FD9" w:rsidRDefault="008148BD" w:rsidP="00156FD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A0DCF" w14:paraId="5355885B" w14:textId="77777777" w:rsidTr="004A5004">
        <w:trPr>
          <w:gridBefore w:val="1"/>
          <w:wBefore w:w="95" w:type="dxa"/>
          <w:trHeight w:hRule="exact" w:val="576"/>
        </w:trPr>
        <w:tc>
          <w:tcPr>
            <w:tcW w:w="5313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0CEFC28F" w14:textId="77777777" w:rsidR="005A0DCF" w:rsidRPr="00156FD9" w:rsidRDefault="005A0DCF" w:rsidP="00156FD9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Dirección o Apdo. Postal (P.O. Box)</w:t>
            </w:r>
          </w:p>
          <w:p w14:paraId="6507B1D4" w14:textId="77777777" w:rsidR="005A0DCF" w:rsidRPr="00156FD9" w:rsidRDefault="008148BD" w:rsidP="00156FD9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54" w:type="dxa"/>
            <w:gridSpan w:val="4"/>
            <w:shd w:val="clear" w:color="auto" w:fill="auto"/>
          </w:tcPr>
          <w:p w14:paraId="733DEF99" w14:textId="77777777" w:rsidR="005A0DCF" w:rsidRPr="00156FD9" w:rsidRDefault="005A0DCF" w:rsidP="000A38C2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>Ciudad</w:t>
            </w:r>
          </w:p>
          <w:p w14:paraId="2A1DBBC4" w14:textId="77777777" w:rsidR="005A0DCF" w:rsidRPr="00156FD9" w:rsidRDefault="008148BD" w:rsidP="000A38C2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gridSpan w:val="3"/>
            <w:shd w:val="clear" w:color="auto" w:fill="auto"/>
          </w:tcPr>
          <w:p w14:paraId="51B9195B" w14:textId="77777777" w:rsidR="005A0DCF" w:rsidRPr="00156FD9" w:rsidRDefault="005A0DCF" w:rsidP="000A38C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6FD9">
              <w:rPr>
                <w:rFonts w:ascii="Arial" w:hAnsi="Arial" w:cs="Arial"/>
                <w:sz w:val="18"/>
                <w:szCs w:val="18"/>
              </w:rPr>
              <w:t>Estado</w:t>
            </w:r>
          </w:p>
          <w:p w14:paraId="450E9904" w14:textId="77777777" w:rsidR="005A0DCF" w:rsidRPr="00156FD9" w:rsidRDefault="008148BD" w:rsidP="000A38C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92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14:paraId="5C1109F0" w14:textId="77777777" w:rsidR="005A0DCF" w:rsidRPr="00156FD9" w:rsidRDefault="005A0DCF" w:rsidP="000A38C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6FD9">
              <w:rPr>
                <w:rFonts w:ascii="Arial" w:hAnsi="Arial" w:cs="Arial"/>
                <w:sz w:val="18"/>
                <w:szCs w:val="18"/>
              </w:rPr>
              <w:t xml:space="preserve">Código de Area </w:t>
            </w:r>
          </w:p>
          <w:p w14:paraId="14B73413" w14:textId="77777777" w:rsidR="005A0DCF" w:rsidRPr="00156FD9" w:rsidRDefault="008148BD" w:rsidP="000A38C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3812D8" w14:paraId="6D44C30B" w14:textId="77777777" w:rsidTr="004A5004">
        <w:trPr>
          <w:gridBefore w:val="1"/>
          <w:wBefore w:w="95" w:type="dxa"/>
          <w:trHeight w:val="297"/>
        </w:trPr>
        <w:tc>
          <w:tcPr>
            <w:tcW w:w="11016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14:paraId="135CE187" w14:textId="77777777" w:rsidR="003812D8" w:rsidRPr="00156FD9" w:rsidRDefault="003812D8" w:rsidP="003812D8">
            <w:pPr>
              <w:rPr>
                <w:rFonts w:ascii="Arial" w:hAnsi="Arial" w:cs="Arial"/>
                <w:b/>
                <w:color w:val="000000"/>
              </w:rPr>
            </w:pPr>
            <w:r w:rsidRPr="00156FD9">
              <w:rPr>
                <w:rFonts w:ascii="Arial" w:hAnsi="Arial" w:cs="Arial"/>
                <w:b/>
                <w:color w:val="000000"/>
              </w:rPr>
              <w:t>4.  DESCRIP</w:t>
            </w:r>
            <w:r w:rsidR="00E25F71" w:rsidRPr="00156FD9">
              <w:rPr>
                <w:rFonts w:ascii="Arial" w:hAnsi="Arial" w:cs="Arial"/>
                <w:b/>
                <w:color w:val="000000"/>
              </w:rPr>
              <w:t>C</w:t>
            </w:r>
            <w:r w:rsidRPr="00156FD9">
              <w:rPr>
                <w:rFonts w:ascii="Arial" w:hAnsi="Arial" w:cs="Arial"/>
                <w:b/>
                <w:color w:val="000000"/>
              </w:rPr>
              <w:t>I</w:t>
            </w:r>
            <w:r w:rsidR="00E25F71" w:rsidRPr="00156FD9">
              <w:rPr>
                <w:rFonts w:ascii="Arial" w:hAnsi="Arial" w:cs="Arial"/>
                <w:b/>
                <w:color w:val="000000"/>
              </w:rPr>
              <w:t>Ó</w:t>
            </w:r>
            <w:r w:rsidRPr="00156FD9">
              <w:rPr>
                <w:rFonts w:ascii="Arial" w:hAnsi="Arial" w:cs="Arial"/>
                <w:b/>
                <w:color w:val="000000"/>
              </w:rPr>
              <w:t xml:space="preserve">N </w:t>
            </w:r>
            <w:r w:rsidR="00E25F71" w:rsidRPr="00156FD9">
              <w:rPr>
                <w:rFonts w:ascii="Arial" w:hAnsi="Arial" w:cs="Arial"/>
                <w:b/>
                <w:color w:val="000000"/>
              </w:rPr>
              <w:t>DE PREOCUPACIÓN</w:t>
            </w:r>
          </w:p>
        </w:tc>
      </w:tr>
      <w:tr w:rsidR="003812D8" w14:paraId="26F94AF8" w14:textId="77777777" w:rsidTr="004A5004">
        <w:trPr>
          <w:gridBefore w:val="1"/>
          <w:wBefore w:w="95" w:type="dxa"/>
          <w:trHeight w:val="636"/>
        </w:trPr>
        <w:tc>
          <w:tcPr>
            <w:tcW w:w="11016" w:type="dxa"/>
            <w:gridSpan w:val="11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FB7662" w14:textId="77777777" w:rsidR="003812D8" w:rsidRPr="00156FD9" w:rsidRDefault="00D24275" w:rsidP="005A0DCF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156FD9">
              <w:rPr>
                <w:rFonts w:ascii="Arial" w:hAnsi="Arial" w:cs="Arial"/>
                <w:color w:val="000000"/>
                <w:lang w:val="es-ES"/>
              </w:rPr>
              <w:t xml:space="preserve">Describa la situación o incidente, los nombres, las fechas, y lo que sucedió. Escriba claro y sea lo más especifico posible. Adjunte páginas adicionales, si es necesario.  </w:t>
            </w:r>
          </w:p>
        </w:tc>
      </w:tr>
      <w:tr w:rsidR="003812D8" w14:paraId="42CF1A26" w14:textId="77777777" w:rsidTr="004A5004">
        <w:trPr>
          <w:gridBefore w:val="1"/>
          <w:wBefore w:w="95" w:type="dxa"/>
          <w:cantSplit/>
          <w:trHeight w:hRule="exact" w:val="3600"/>
        </w:trPr>
        <w:tc>
          <w:tcPr>
            <w:tcW w:w="11016" w:type="dxa"/>
            <w:gridSpan w:val="11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4BDDCDE" w14:textId="77777777" w:rsidR="005A0DCF" w:rsidRPr="00156FD9" w:rsidRDefault="008148BD" w:rsidP="000A49E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BA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F923BA">
              <w:rPr>
                <w:rFonts w:cs="Arial"/>
                <w:color w:val="000000"/>
                <w:sz w:val="22"/>
                <w:szCs w:val="22"/>
              </w:rPr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F923BA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147EB" w:rsidRPr="00156FD9" w14:paraId="70E1852A" w14:textId="77777777" w:rsidTr="004A5004">
        <w:trPr>
          <w:gridBefore w:val="1"/>
          <w:wBefore w:w="95" w:type="dxa"/>
          <w:trHeight w:val="287"/>
        </w:trPr>
        <w:tc>
          <w:tcPr>
            <w:tcW w:w="1101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2AF40E" w14:textId="77777777" w:rsidR="00111E52" w:rsidRPr="00156FD9" w:rsidRDefault="008113E4" w:rsidP="00A059B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156FD9">
              <w:rPr>
                <w:color w:val="000000"/>
                <w:lang w:val="es-ES"/>
              </w:rPr>
              <w:br w:type="page"/>
            </w:r>
            <w:r w:rsidR="005C5DC4" w:rsidRPr="00156FD9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DERECHOS Y PROCEDIMIENTOS DEL PACIENTE DE HOSPICIO</w:t>
            </w:r>
          </w:p>
        </w:tc>
      </w:tr>
      <w:tr w:rsidR="005147EB" w:rsidRPr="00156FD9" w14:paraId="63B8E89F" w14:textId="77777777" w:rsidTr="004A5004">
        <w:trPr>
          <w:gridBefore w:val="1"/>
          <w:wBefore w:w="95" w:type="dxa"/>
          <w:cantSplit/>
          <w:trHeight w:val="1088"/>
        </w:trPr>
        <w:tc>
          <w:tcPr>
            <w:tcW w:w="1101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BE926C" w14:textId="77777777" w:rsidR="004E7031" w:rsidRDefault="0074308C" w:rsidP="00971CF2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El capitulo 50.95 de los Estatutos del Estado de Wisconsin autoriza al </w:t>
            </w:r>
            <w:r w:rsidR="00E7710D" w:rsidRPr="00156FD9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 xml:space="preserve">Wisconsin </w:t>
            </w:r>
            <w:r w:rsidRPr="00156FD9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>Department of Health Services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(Departamento de Servicios de Salud</w:t>
            </w:r>
            <w:r w:rsidR="00E7710D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de Wisconsin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) que establezca normas que rijan el funcionamiento de</w:t>
            </w:r>
            <w:r w:rsidR="00F94354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un</w:t>
            </w:r>
            <w:r w:rsidR="0025635D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Hospicio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</w:t>
            </w:r>
          </w:p>
          <w:p w14:paraId="2803FDF2" w14:textId="77777777" w:rsidR="00971CF2" w:rsidRPr="00156FD9" w:rsidRDefault="00971CF2" w:rsidP="00971CF2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3C31F60B" w14:textId="77777777" w:rsidR="004E7031" w:rsidRPr="00156FD9" w:rsidRDefault="00D23CAB" w:rsidP="00156FD9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El C</w:t>
            </w:r>
            <w:r w:rsidR="003F7DF7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ap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í</w:t>
            </w:r>
            <w:r w:rsidR="003F7DF7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tulo DHS 131.21(4)(b) y (c) de</w:t>
            </w:r>
            <w:r w:rsidR="002F5BD8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</w:t>
            </w:r>
            <w:r w:rsidR="003F7DF7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Código Administrativo de Wisconsin, autorizado por la ley estatal antes citada, describe los derechos del paciente de hospicio para presentar una queja de la forma siguiente:</w:t>
            </w:r>
            <w:r w:rsidR="005147EB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 </w:t>
            </w:r>
          </w:p>
        </w:tc>
      </w:tr>
      <w:tr w:rsidR="005147EB" w:rsidRPr="00156FD9" w14:paraId="4E4EE31F" w14:textId="77777777" w:rsidTr="004A5004">
        <w:trPr>
          <w:gridBefore w:val="1"/>
          <w:wBefore w:w="95" w:type="dxa"/>
          <w:cantSplit/>
          <w:trHeight w:hRule="exact" w:val="494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C119CA" w14:textId="77777777" w:rsidR="005147EB" w:rsidRPr="00156FD9" w:rsidRDefault="005147EB" w:rsidP="00156F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0548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074827" w14:textId="77777777" w:rsidR="005147EB" w:rsidRPr="00156FD9" w:rsidRDefault="005147EB" w:rsidP="00971CF2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Expres</w:t>
            </w:r>
            <w:r w:rsidR="004E7031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ar sus quejas al Departamento, y </w:t>
            </w:r>
            <w:r w:rsidR="006D5500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recibir </w:t>
            </w:r>
            <w:r w:rsidR="004E7031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una declaración proporcionada por el Departamento que ampare el derecho y procedimiento de presentar una queja verbal o </w:t>
            </w:r>
            <w:r w:rsidR="000A49E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escrita con el Departamento; y</w:t>
            </w:r>
          </w:p>
          <w:p w14:paraId="7067DDFA" w14:textId="77777777" w:rsidR="004E7031" w:rsidRPr="00156FD9" w:rsidRDefault="004E7031" w:rsidP="00156FD9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5BBBA98B" w14:textId="77777777" w:rsidR="004E7031" w:rsidRPr="00156FD9" w:rsidRDefault="004E7031" w:rsidP="00156FD9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49641EB9" w14:textId="77777777" w:rsidR="004E7031" w:rsidRPr="00156FD9" w:rsidRDefault="004E7031" w:rsidP="00156FD9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20FB8842" w14:textId="77777777" w:rsidR="004E7031" w:rsidRPr="00156FD9" w:rsidRDefault="004E7031" w:rsidP="00156FD9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6CA718C7" w14:textId="77777777" w:rsidR="004E7031" w:rsidRPr="00156FD9" w:rsidRDefault="004E7031" w:rsidP="00156FD9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616E6B19" w14:textId="77777777" w:rsidR="004E7031" w:rsidRPr="00156FD9" w:rsidRDefault="004E7031" w:rsidP="00156FD9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640F91FF" w14:textId="77777777" w:rsidR="003F7DF7" w:rsidRPr="00156FD9" w:rsidRDefault="003F7DF7" w:rsidP="00156FD9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4460BD67" w14:textId="77777777" w:rsidR="003F7DF7" w:rsidRPr="00156FD9" w:rsidRDefault="003F7DF7" w:rsidP="00156FD9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5147EB" w14:paraId="3096B40B" w14:textId="77777777" w:rsidTr="004A5004">
        <w:trPr>
          <w:gridBefore w:val="1"/>
          <w:wBefore w:w="95" w:type="dxa"/>
          <w:trHeight w:val="835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6BF9C6" w14:textId="77777777" w:rsidR="005147EB" w:rsidRPr="00156FD9" w:rsidRDefault="005147EB" w:rsidP="00156F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0548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2A3DEE" w14:textId="38971A23" w:rsidR="00D23CAB" w:rsidRPr="00A059B1" w:rsidRDefault="00084FB9" w:rsidP="00D23CAB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Ten</w:t>
            </w:r>
            <w:r w:rsidR="006D5500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er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en cuenta la disponibilidad de una línea directa gratis, incluyendo un número de teléfono, </w:t>
            </w:r>
            <w:r w:rsidR="00D23CAB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para recibir quejas o preguntas acerca de los hospicios locales, y ten</w:t>
            </w:r>
            <w:r w:rsidR="006D5500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er</w:t>
            </w:r>
            <w:r w:rsidR="00D23CAB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en cuenta la disponibilidad de un</w:t>
            </w:r>
            <w:r w:rsidR="006D5500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="00D23CAB" w:rsidRPr="00156FD9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 xml:space="preserve">ombudsman </w:t>
            </w:r>
            <w:r w:rsidR="00D23CAB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 largo plazo para proveer apoyo y otros servicios en virtud del Capítulo 16.009, W</w:t>
            </w:r>
            <w:r w:rsidR="006C743D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i</w:t>
            </w:r>
            <w:r w:rsidR="00D23CAB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s. Stats.</w:t>
            </w:r>
          </w:p>
        </w:tc>
      </w:tr>
      <w:tr w:rsidR="005147EB" w:rsidRPr="00156FD9" w14:paraId="4C48B17D" w14:textId="77777777" w:rsidTr="004A5004">
        <w:trPr>
          <w:gridBefore w:val="1"/>
          <w:wBefore w:w="95" w:type="dxa"/>
          <w:trHeight w:val="510"/>
        </w:trPr>
        <w:tc>
          <w:tcPr>
            <w:tcW w:w="1101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85E902" w14:textId="77777777" w:rsidR="006D5500" w:rsidRPr="00156FD9" w:rsidRDefault="00AC09EB" w:rsidP="00156FD9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Capítulo DHS 131.22(2)(b) y (c) del Código Administrativo de Wisconsin, autorizado por la ley estatal antes citada, describe el derecho de un miembro de familia de un Hospicio </w:t>
            </w:r>
            <w:r w:rsidR="006D5500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de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presentar una queja al Departamento de</w:t>
            </w:r>
            <w:r w:rsidR="000B5E2B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la 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forma siguiente:</w:t>
            </w:r>
          </w:p>
        </w:tc>
      </w:tr>
      <w:tr w:rsidR="005147EB" w14:paraId="4B6876DE" w14:textId="77777777" w:rsidTr="004A5004">
        <w:trPr>
          <w:gridBefore w:val="1"/>
          <w:wBefore w:w="95" w:type="dxa"/>
          <w:trHeight w:val="510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CDF85B" w14:textId="77777777" w:rsidR="005147EB" w:rsidRPr="00156FD9" w:rsidRDefault="0019792E" w:rsidP="00156F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0548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BD7CC5" w14:textId="77777777" w:rsidR="006D5500" w:rsidRPr="00156FD9" w:rsidRDefault="0019792E" w:rsidP="00971C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Expres</w:t>
            </w:r>
            <w:r w:rsidR="006D5500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ar sus quejas al Departamento y recibir una declaración proporcionada por el Departamento, que ampare el derecho y procedimiento de presentar quejas verbales o escritas con el Departamento, y </w:t>
            </w:r>
          </w:p>
        </w:tc>
      </w:tr>
      <w:tr w:rsidR="005147EB" w14:paraId="0B6EFD16" w14:textId="77777777" w:rsidTr="004A5004">
        <w:trPr>
          <w:gridBefore w:val="1"/>
          <w:wBefore w:w="95" w:type="dxa"/>
          <w:trHeight w:val="672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A512AC" w14:textId="77777777" w:rsidR="005147EB" w:rsidRPr="00156FD9" w:rsidRDefault="0019792E" w:rsidP="00156F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>(c)</w:t>
            </w:r>
          </w:p>
          <w:p w14:paraId="34C9F2CD" w14:textId="77777777" w:rsidR="0019792E" w:rsidRPr="00156FD9" w:rsidRDefault="0019792E" w:rsidP="00156F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8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7483A8" w14:textId="77777777" w:rsidR="006D5500" w:rsidRPr="00156FD9" w:rsidRDefault="006D5500" w:rsidP="006D55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Tener en cuenta la disponibilidad de una línea directa gratis, incluyendo un número de teléfono, para recibir quejas o preguntas acerca de los hospicios locales, y tener en cuenta la disponibilidad de un </w:t>
            </w:r>
            <w:r w:rsidRPr="00156FD9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 xml:space="preserve">ombudsman 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 largo plazo para proveer apoyo y otros servicios en virtud del Capítulo 16.009, W</w:t>
            </w:r>
            <w:r w:rsidR="006C743D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i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s. 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>Stats.</w:t>
            </w:r>
          </w:p>
          <w:p w14:paraId="0AEB9991" w14:textId="77777777" w:rsidR="005147EB" w:rsidRPr="00156FD9" w:rsidRDefault="005147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92E" w:rsidRPr="00156FD9" w14:paraId="7E235059" w14:textId="77777777" w:rsidTr="004A5004">
        <w:trPr>
          <w:gridBefore w:val="1"/>
          <w:wBefore w:w="95" w:type="dxa"/>
          <w:trHeight w:val="285"/>
        </w:trPr>
        <w:tc>
          <w:tcPr>
            <w:tcW w:w="1101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EFEB51" w14:textId="77777777" w:rsidR="0019792E" w:rsidRPr="00156FD9" w:rsidRDefault="002A6C51" w:rsidP="00971CF2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La ley y normas antes </w:t>
            </w:r>
            <w:r w:rsidR="00583D1C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citadas quieren decir que:</w:t>
            </w:r>
          </w:p>
        </w:tc>
      </w:tr>
      <w:tr w:rsidR="00583D1C" w:rsidRPr="00156FD9" w14:paraId="1C9C3890" w14:textId="77777777" w:rsidTr="004A5004">
        <w:trPr>
          <w:gridBefore w:val="1"/>
          <w:wBefore w:w="95" w:type="dxa"/>
          <w:trHeight w:val="303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CE62F0" w14:textId="77777777" w:rsidR="00583D1C" w:rsidRPr="00156FD9" w:rsidRDefault="00583D1C" w:rsidP="00156F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0548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B66DBA" w14:textId="77777777" w:rsidR="00583D1C" w:rsidRPr="00971CF2" w:rsidRDefault="00583D1C" w:rsidP="00971CF2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71CF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Usted tiene el derecho de presentar una queja directament</w:t>
            </w:r>
            <w:r w:rsidR="006C743D" w:rsidRPr="00971CF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e con </w:t>
            </w:r>
            <w:r w:rsidRPr="00971CF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el </w:t>
            </w:r>
            <w:r w:rsidR="00E7710D" w:rsidRPr="00971CF2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 xml:space="preserve">Wisconsin </w:t>
            </w:r>
            <w:r w:rsidRPr="00971CF2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>Department of Health Services</w:t>
            </w:r>
            <w:r w:rsidRPr="00971CF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.  </w:t>
            </w:r>
          </w:p>
        </w:tc>
      </w:tr>
      <w:tr w:rsidR="00583D1C" w:rsidRPr="00156FD9" w14:paraId="6C4FC9B2" w14:textId="77777777" w:rsidTr="004A5004">
        <w:trPr>
          <w:gridBefore w:val="1"/>
          <w:wBefore w:w="95" w:type="dxa"/>
          <w:trHeight w:val="528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32A46F" w14:textId="77777777" w:rsidR="00583D1C" w:rsidRPr="00156FD9" w:rsidRDefault="00583D1C" w:rsidP="00156F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0548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DB120A" w14:textId="77777777" w:rsidR="00583D1C" w:rsidRPr="00971CF2" w:rsidRDefault="00D420BD" w:rsidP="00971CF2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71CF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El hospicio que </w:t>
            </w:r>
            <w:r w:rsidR="00C02373" w:rsidRPr="00971CF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le presta servicios debe </w:t>
            </w:r>
            <w:r w:rsidR="00176422" w:rsidRPr="00971CF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informarle</w:t>
            </w:r>
            <w:r w:rsidR="00C02373" w:rsidRPr="00971CF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sobre su derecho de presentar una queja con el </w:t>
            </w:r>
            <w:r w:rsidR="00C02373" w:rsidRPr="00971CF2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 xml:space="preserve">Department of Health Services </w:t>
            </w:r>
            <w:r w:rsidR="00C02373" w:rsidRPr="00971CF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y explicar</w:t>
            </w:r>
            <w:r w:rsidR="00176422" w:rsidRPr="00971CF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le</w:t>
            </w:r>
            <w:r w:rsidR="00C02373" w:rsidRPr="00971CF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el proceso de cómo presentar una queja.</w:t>
            </w:r>
          </w:p>
        </w:tc>
      </w:tr>
      <w:tr w:rsidR="00583D1C" w:rsidRPr="00156FD9" w14:paraId="17A82EF5" w14:textId="77777777" w:rsidTr="004A5004">
        <w:trPr>
          <w:gridBefore w:val="1"/>
          <w:wBefore w:w="95" w:type="dxa"/>
          <w:trHeight w:val="51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F9971E" w14:textId="77777777" w:rsidR="00583D1C" w:rsidRPr="00156FD9" w:rsidRDefault="00583D1C" w:rsidP="00156F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0548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2731A4" w14:textId="77777777" w:rsidR="00583D1C" w:rsidRPr="00156FD9" w:rsidRDefault="00D420BD" w:rsidP="000C413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El hospicio que le</w:t>
            </w:r>
            <w:r w:rsidR="00C917A9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pr</w:t>
            </w:r>
            <w:r w:rsidR="00C917A9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esta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servicios debe </w:t>
            </w:r>
            <w:r w:rsidR="00176422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informarle</w:t>
            </w:r>
            <w:r w:rsidR="00C917A9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sobre su derecho de recibir </w:t>
            </w:r>
            <w:r w:rsidR="00C917A9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los 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servicios de </w:t>
            </w:r>
            <w:r w:rsidR="0069708B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un mediador (</w:t>
            </w:r>
            <w:r w:rsidR="0069708B" w:rsidRPr="00156FD9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>advocacy</w:t>
            </w:r>
            <w:r w:rsidR="0069708B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) del </w:t>
            </w:r>
            <w:r w:rsidR="0069708B" w:rsidRPr="00156FD9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>Board on Aging and Long Term Care</w:t>
            </w:r>
            <w:r w:rsidR="0069708B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(BALTC</w:t>
            </w:r>
            <w:r w:rsidR="00176422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).</w:t>
            </w:r>
            <w:r w:rsidR="008148B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 </w:t>
            </w:r>
            <w:r w:rsidR="000C413D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Los servicios del BALTC incluyen:</w:t>
            </w:r>
          </w:p>
        </w:tc>
      </w:tr>
      <w:tr w:rsidR="008148BD" w:rsidRPr="00156FD9" w14:paraId="7B68130D" w14:textId="77777777" w:rsidTr="004A5004">
        <w:trPr>
          <w:gridBefore w:val="1"/>
          <w:wBefore w:w="95" w:type="dxa"/>
          <w:trHeight w:val="1410"/>
        </w:trPr>
        <w:tc>
          <w:tcPr>
            <w:tcW w:w="11016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A1E2055" w14:textId="77777777" w:rsidR="008148BD" w:rsidRPr="00156FD9" w:rsidRDefault="000C413D" w:rsidP="000C413D">
            <w:pPr>
              <w:numPr>
                <w:ilvl w:val="0"/>
                <w:numId w:val="5"/>
              </w:numPr>
              <w:spacing w:after="60"/>
              <w:ind w:left="9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   </w:t>
            </w:r>
            <w:r w:rsidR="008148BD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Investigación</w:t>
            </w:r>
            <w:r w:rsidR="000A49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las quejas</w:t>
            </w:r>
          </w:p>
          <w:p w14:paraId="60CB209D" w14:textId="77777777" w:rsidR="008148BD" w:rsidRPr="00156FD9" w:rsidRDefault="000C413D" w:rsidP="000C413D">
            <w:pPr>
              <w:numPr>
                <w:ilvl w:val="0"/>
                <w:numId w:val="5"/>
              </w:numPr>
              <w:spacing w:after="60"/>
              <w:ind w:left="90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   </w:t>
            </w:r>
            <w:r w:rsidR="008148BD"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Mediación para resolver problemas o disputas relacionadas con pacientes que reciben cuidado a largo plazo</w:t>
            </w:r>
          </w:p>
          <w:p w14:paraId="6BAF08AA" w14:textId="77777777" w:rsidR="008148BD" w:rsidRDefault="008148BD" w:rsidP="000C413D">
            <w:pPr>
              <w:numPr>
                <w:ilvl w:val="0"/>
                <w:numId w:val="5"/>
              </w:numPr>
              <w:tabs>
                <w:tab w:val="num" w:pos="900"/>
              </w:tabs>
              <w:spacing w:after="120"/>
              <w:ind w:left="90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Provisión de información y asesoramiento relacionados con las pólizas de seguros disponibles que suplementan la cobertura del </w:t>
            </w:r>
            <w:r w:rsidRPr="00156FD9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>Medicare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federal.</w:t>
            </w:r>
          </w:p>
          <w:p w14:paraId="34EC5599" w14:textId="77777777" w:rsidR="000C413D" w:rsidRDefault="000C413D" w:rsidP="000C413D">
            <w:pPr>
              <w:ind w:left="540" w:hanging="90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Puede ponerse en contacto con el BALTC llamando la </w:t>
            </w:r>
            <w:r w:rsidRPr="00156FD9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línea gratis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al </w:t>
            </w:r>
            <w:r w:rsidRPr="00156FD9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1-800-815-0015.</w:t>
            </w:r>
          </w:p>
          <w:p w14:paraId="699CA187" w14:textId="77777777" w:rsidR="000C413D" w:rsidRDefault="000C413D" w:rsidP="000A49E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  <w:p w14:paraId="38ED94CE" w14:textId="77777777" w:rsidR="000C413D" w:rsidRPr="00156FD9" w:rsidRDefault="000C413D" w:rsidP="000C413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Copias de este formulario de queja y los requisitos deben ser proporcionadas por el hospicio a cada paciente o representante del paciente (1) previo a la prestación de cualquier servicio y (2) en la con</w:t>
            </w:r>
            <w:r w:rsidR="000A49E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clusión de acuerdo de servicio.</w:t>
            </w:r>
          </w:p>
          <w:p w14:paraId="0D7277BC" w14:textId="77777777" w:rsidR="000C413D" w:rsidRPr="00156FD9" w:rsidRDefault="000C413D" w:rsidP="000C413D">
            <w:pPr>
              <w:ind w:left="540" w:hanging="9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0C413D" w14:paraId="43B5266D" w14:textId="77777777" w:rsidTr="004A5004">
        <w:trPr>
          <w:gridBefore w:val="1"/>
          <w:wBefore w:w="95" w:type="dxa"/>
          <w:trHeight w:val="276"/>
        </w:trPr>
        <w:tc>
          <w:tcPr>
            <w:tcW w:w="1101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AFDCEC" w14:textId="77777777" w:rsidR="000C413D" w:rsidRPr="00156FD9" w:rsidRDefault="000C413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0FBB25AD" w14:textId="77777777" w:rsidR="000C413D" w:rsidRPr="00156FD9" w:rsidRDefault="000C413D" w:rsidP="000C413D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Si un paciente o su representante (cualquier </w:t>
            </w:r>
            <w:proofErr w:type="gramStart"/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persona representado</w:t>
            </w:r>
            <w:proofErr w:type="gramEnd"/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los intereses de un paciente) tiene una preocupación con relación al cuidado y tratamiento del paciente, cree que los derechos del paciente han sido violados, y/o que el hospicio no ha resuelto estas preocupaciones, puede presentar una queja utilizando cualquiera de los métodos a continuación:</w:t>
            </w:r>
          </w:p>
          <w:p w14:paraId="3EC0A7F2" w14:textId="22E9BA56" w:rsidR="00A059B1" w:rsidRPr="005E0598" w:rsidRDefault="000C413D" w:rsidP="00A059B1">
            <w:pPr>
              <w:numPr>
                <w:ilvl w:val="0"/>
                <w:numId w:val="8"/>
              </w:numPr>
              <w:tabs>
                <w:tab w:val="left" w:pos="1710"/>
              </w:tabs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971CF2">
              <w:rPr>
                <w:rFonts w:ascii="Arial" w:hAnsi="Arial" w:cs="Arial"/>
                <w:color w:val="000000"/>
                <w:sz w:val="18"/>
                <w:szCs w:val="18"/>
              </w:rPr>
              <w:t>Escibiendo a:</w:t>
            </w:r>
            <w:r w:rsidR="00A059B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A059B1" w:rsidRPr="005E0598">
              <w:rPr>
                <w:rFonts w:ascii="Arial" w:hAnsi="Arial" w:cs="Arial"/>
                <w:b/>
                <w:bCs/>
                <w:sz w:val="18"/>
                <w:szCs w:val="18"/>
              </w:rPr>
              <w:t>Department of Health Services</w:t>
            </w:r>
          </w:p>
          <w:p w14:paraId="7FF7B711" w14:textId="77777777" w:rsidR="00A059B1" w:rsidRPr="00E5082B" w:rsidRDefault="00A059B1" w:rsidP="00A059B1">
            <w:pPr>
              <w:tabs>
                <w:tab w:val="left" w:pos="1710"/>
              </w:tabs>
              <w:ind w:left="1710"/>
              <w:rPr>
                <w:rFonts w:ascii="Arial" w:hAnsi="Arial" w:cs="Arial"/>
                <w:b/>
                <w:sz w:val="18"/>
                <w:szCs w:val="18"/>
              </w:rPr>
            </w:pPr>
            <w:r w:rsidRPr="00E5082B">
              <w:rPr>
                <w:rFonts w:ascii="Arial" w:hAnsi="Arial" w:cs="Arial"/>
                <w:b/>
                <w:sz w:val="18"/>
                <w:szCs w:val="18"/>
              </w:rPr>
              <w:t>Division of Quality Assurance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E5082B">
              <w:rPr>
                <w:rFonts w:ascii="Arial" w:hAnsi="Arial" w:cs="Arial"/>
                <w:b/>
                <w:sz w:val="18"/>
                <w:szCs w:val="18"/>
              </w:rPr>
              <w:t>Bureau of Health Services</w:t>
            </w:r>
          </w:p>
          <w:p w14:paraId="5D37044E" w14:textId="77777777" w:rsidR="00A059B1" w:rsidRPr="00E5082B" w:rsidRDefault="00A059B1" w:rsidP="00A059B1">
            <w:pPr>
              <w:tabs>
                <w:tab w:val="left" w:pos="1350"/>
                <w:tab w:val="left" w:pos="1710"/>
              </w:tabs>
              <w:ind w:left="1710"/>
              <w:rPr>
                <w:rFonts w:ascii="Arial" w:hAnsi="Arial" w:cs="Arial"/>
                <w:b/>
                <w:sz w:val="18"/>
                <w:szCs w:val="18"/>
              </w:rPr>
            </w:pPr>
            <w:r w:rsidRPr="00E5082B">
              <w:rPr>
                <w:rFonts w:ascii="Arial" w:hAnsi="Arial" w:cs="Arial"/>
                <w:b/>
                <w:sz w:val="18"/>
                <w:szCs w:val="18"/>
              </w:rPr>
              <w:t>ATTN: Hospice Complaint Coordinator</w:t>
            </w:r>
          </w:p>
          <w:p w14:paraId="22AD0B5D" w14:textId="77777777" w:rsidR="00A059B1" w:rsidRPr="00E5082B" w:rsidRDefault="00A059B1" w:rsidP="00A059B1">
            <w:pPr>
              <w:tabs>
                <w:tab w:val="left" w:pos="1710"/>
              </w:tabs>
              <w:ind w:left="17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 Box 2969</w:t>
            </w:r>
          </w:p>
          <w:p w14:paraId="6399BF42" w14:textId="77777777" w:rsidR="00A059B1" w:rsidRPr="00E5082B" w:rsidRDefault="00A059B1" w:rsidP="00A059B1">
            <w:pPr>
              <w:tabs>
                <w:tab w:val="left" w:pos="1710"/>
              </w:tabs>
              <w:spacing w:after="180"/>
              <w:ind w:left="17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Madison, WI 53701-2969</w:t>
            </w:r>
          </w:p>
          <w:p w14:paraId="57A7D5CC" w14:textId="1C4B23F7" w:rsidR="000C413D" w:rsidRDefault="000C413D" w:rsidP="00D62293">
            <w:pPr>
              <w:numPr>
                <w:ilvl w:val="0"/>
                <w:numId w:val="6"/>
              </w:numPr>
              <w:spacing w:after="60"/>
              <w:ind w:left="450" w:hanging="450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Llamando a:   </w:t>
            </w:r>
            <w:r w:rsidRPr="00156FD9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 xml:space="preserve">Línea-gratis de </w:t>
            </w:r>
            <w:r w:rsidRPr="00156FD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ES"/>
              </w:rPr>
              <w:t>Wisconsin Home Health</w:t>
            </w:r>
            <w:r w:rsidRPr="00156FD9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 xml:space="preserve"> / Línea Directa de </w:t>
            </w:r>
            <w:r w:rsidRPr="00156FD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ES"/>
              </w:rPr>
              <w:t>Hospice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Pr="000C413D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en </w:t>
            </w:r>
            <w:r w:rsidR="000A49E8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1-800-642-6552</w:t>
            </w:r>
          </w:p>
          <w:p w14:paraId="5CC1D4AA" w14:textId="77777777" w:rsidR="00D62293" w:rsidRPr="00156FD9" w:rsidRDefault="00D62293" w:rsidP="00D62293">
            <w:pPr>
              <w:spacing w:after="120"/>
              <w:ind w:left="450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156FD9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 xml:space="preserve">La línea directa gratis opera un sistema de mensaje de voz las 24 horas del día. Las llamadas recibidas durante la noche, los fines de semanas, o </w:t>
            </w:r>
            <w:proofErr w:type="gramStart"/>
            <w:r w:rsidRPr="00156FD9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>los  días</w:t>
            </w:r>
            <w:proofErr w:type="gramEnd"/>
            <w:r w:rsidRPr="00156FD9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 xml:space="preserve"> feriados se devuelven al día siguiente. El propósito de la línea directa es recibir quejas con relación a las agencias de cuidado de salud en el hogar y a los hospicios certificados con licencia del Medicaid/Medicare de Wisconsin y proveer información sobre las agencias de cuidado de salud en el hogar y los hospicios.</w:t>
            </w:r>
          </w:p>
          <w:p w14:paraId="13086AA2" w14:textId="77777777" w:rsidR="000C413D" w:rsidRPr="00C42A98" w:rsidRDefault="000C413D" w:rsidP="00D62293">
            <w:pPr>
              <w:numPr>
                <w:ilvl w:val="0"/>
                <w:numId w:val="6"/>
              </w:numPr>
              <w:spacing w:after="120"/>
              <w:ind w:left="450" w:hanging="450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971CF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Completando un formulario de queja en:  </w:t>
            </w:r>
            <w:hyperlink r:id="rId8" w:history="1">
              <w:r w:rsidR="00C42A98" w:rsidRPr="00C42A98">
                <w:rPr>
                  <w:rStyle w:val="Hyperlink"/>
                  <w:rFonts w:ascii="Arial" w:hAnsi="Arial" w:cs="Arial"/>
                  <w:b/>
                  <w:sz w:val="18"/>
                  <w:szCs w:val="18"/>
                  <w:u w:val="none"/>
                </w:rPr>
                <w:t>https://www.dhs.wisconsin.gov/guide/complaints.htm</w:t>
              </w:r>
            </w:hyperlink>
          </w:p>
          <w:p w14:paraId="44EF7968" w14:textId="77777777" w:rsidR="00C42A98" w:rsidRPr="00C42A98" w:rsidRDefault="000C413D" w:rsidP="00D62293">
            <w:pPr>
              <w:numPr>
                <w:ilvl w:val="0"/>
                <w:numId w:val="6"/>
              </w:numPr>
              <w:spacing w:after="60"/>
              <w:ind w:left="450" w:hanging="4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Si usted tiene cobertura de </w:t>
            </w:r>
            <w:r w:rsidRPr="00156FD9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Medicare</w:t>
            </w:r>
            <w:r w:rsidRPr="00156FD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, también puede presentar quejas por escrito o llamando a:</w:t>
            </w:r>
          </w:p>
          <w:p w14:paraId="3211593B" w14:textId="77777777" w:rsidR="00D62293" w:rsidRDefault="00D62293" w:rsidP="00D62293">
            <w:pPr>
              <w:ind w:left="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Livanta LLC</w:t>
            </w:r>
          </w:p>
          <w:p w14:paraId="5E990D17" w14:textId="77777777" w:rsidR="00D62293" w:rsidRPr="00D62293" w:rsidRDefault="00D62293" w:rsidP="00D62293">
            <w:pPr>
              <w:ind w:firstLine="450"/>
              <w:rPr>
                <w:rFonts w:ascii="Arial" w:hAnsi="Arial" w:cs="Arial"/>
                <w:b/>
                <w:sz w:val="18"/>
                <w:szCs w:val="18"/>
              </w:rPr>
            </w:pPr>
            <w:r w:rsidRPr="00D62293">
              <w:rPr>
                <w:rFonts w:ascii="Arial" w:hAnsi="Arial" w:cs="Arial"/>
                <w:b/>
                <w:sz w:val="18"/>
                <w:szCs w:val="18"/>
              </w:rPr>
              <w:t>10820 Guilford Road, Suite 202</w:t>
            </w:r>
          </w:p>
          <w:p w14:paraId="30981156" w14:textId="77777777" w:rsidR="00D62293" w:rsidRPr="00D62293" w:rsidRDefault="00D62293" w:rsidP="00D62293">
            <w:pPr>
              <w:spacing w:after="60"/>
              <w:ind w:firstLine="450"/>
              <w:rPr>
                <w:rFonts w:ascii="Arial" w:hAnsi="Arial" w:cs="Arial"/>
                <w:b/>
                <w:sz w:val="18"/>
                <w:szCs w:val="18"/>
              </w:rPr>
            </w:pPr>
            <w:r w:rsidRPr="00D62293">
              <w:rPr>
                <w:rFonts w:ascii="Arial" w:hAnsi="Arial" w:cs="Arial"/>
                <w:b/>
                <w:sz w:val="18"/>
                <w:szCs w:val="18"/>
              </w:rPr>
              <w:t>Annapolis Junction, MD  20701-1105</w:t>
            </w:r>
          </w:p>
          <w:p w14:paraId="54DDCBE2" w14:textId="77777777" w:rsidR="00D62293" w:rsidRPr="00D62293" w:rsidRDefault="00D62293" w:rsidP="00D62293">
            <w:pPr>
              <w:ind w:firstLine="450"/>
              <w:rPr>
                <w:rFonts w:ascii="Arial" w:hAnsi="Arial" w:cs="Arial"/>
                <w:b/>
                <w:sz w:val="18"/>
                <w:szCs w:val="18"/>
              </w:rPr>
            </w:pPr>
            <w:r w:rsidRPr="00D62293">
              <w:rPr>
                <w:rFonts w:ascii="Arial" w:hAnsi="Arial" w:cs="Arial"/>
                <w:b/>
                <w:sz w:val="18"/>
                <w:szCs w:val="18"/>
              </w:rPr>
              <w:t>888-524-9900</w:t>
            </w:r>
          </w:p>
          <w:p w14:paraId="5BE38D6B" w14:textId="77777777" w:rsidR="000C413D" w:rsidRPr="00156FD9" w:rsidRDefault="00D62293" w:rsidP="00D62293">
            <w:pPr>
              <w:ind w:firstLine="4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2293">
              <w:rPr>
                <w:rFonts w:ascii="Arial" w:hAnsi="Arial" w:cs="Arial"/>
                <w:b/>
                <w:sz w:val="18"/>
                <w:szCs w:val="18"/>
              </w:rPr>
              <w:t>888-985-8775 (TTY)</w:t>
            </w:r>
          </w:p>
        </w:tc>
      </w:tr>
    </w:tbl>
    <w:p w14:paraId="178FF44C" w14:textId="77777777" w:rsidR="002D62EF" w:rsidRPr="0080067C" w:rsidRDefault="002D62EF" w:rsidP="00AA2FD7">
      <w:pPr>
        <w:rPr>
          <w:lang w:val="es-ES"/>
        </w:rPr>
      </w:pPr>
    </w:p>
    <w:sectPr w:rsidR="002D62EF" w:rsidRPr="0080067C" w:rsidSect="004A5004">
      <w:headerReference w:type="default" r:id="rId9"/>
      <w:pgSz w:w="12240" w:h="15840" w:code="1"/>
      <w:pgMar w:top="720" w:right="720" w:bottom="720" w:left="630" w:header="630" w:footer="4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F31C" w14:textId="77777777" w:rsidR="00E42F94" w:rsidRDefault="00E42F94" w:rsidP="00A63D59">
      <w:r>
        <w:separator/>
      </w:r>
    </w:p>
  </w:endnote>
  <w:endnote w:type="continuationSeparator" w:id="0">
    <w:p w14:paraId="1A7D1EFA" w14:textId="77777777" w:rsidR="00E42F94" w:rsidRDefault="00E42F94" w:rsidP="00A6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D324" w14:textId="77777777" w:rsidR="00E42F94" w:rsidRDefault="00E42F94" w:rsidP="00A63D59">
      <w:r>
        <w:separator/>
      </w:r>
    </w:p>
  </w:footnote>
  <w:footnote w:type="continuationSeparator" w:id="0">
    <w:p w14:paraId="5AEE760C" w14:textId="77777777" w:rsidR="00E42F94" w:rsidRDefault="00E42F94" w:rsidP="00A6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225C" w14:textId="5207C9F4" w:rsidR="00394B41" w:rsidRPr="00030209" w:rsidRDefault="00D62293">
    <w:pPr>
      <w:pStyle w:val="Header"/>
      <w:rPr>
        <w:rFonts w:ascii="Arial" w:hAnsi="Arial" w:cs="Arial"/>
        <w:sz w:val="18"/>
        <w:szCs w:val="18"/>
      </w:rPr>
    </w:pPr>
    <w:r w:rsidRPr="00030209">
      <w:rPr>
        <w:rFonts w:ascii="Arial" w:hAnsi="Arial" w:cs="Arial"/>
        <w:sz w:val="18"/>
        <w:szCs w:val="18"/>
      </w:rPr>
      <w:t>F-62287</w:t>
    </w:r>
    <w:r>
      <w:rPr>
        <w:rFonts w:ascii="Arial" w:hAnsi="Arial" w:cs="Arial"/>
        <w:sz w:val="18"/>
        <w:szCs w:val="18"/>
      </w:rPr>
      <w:t xml:space="preserve">S </w:t>
    </w:r>
    <w:r w:rsidRPr="00030209">
      <w:rPr>
        <w:rFonts w:ascii="Arial" w:hAnsi="Arial" w:cs="Arial"/>
        <w:sz w:val="18"/>
        <w:szCs w:val="18"/>
      </w:rPr>
      <w:t>(</w:t>
    </w:r>
    <w:r>
      <w:rPr>
        <w:rFonts w:ascii="Arial" w:hAnsi="Arial" w:cs="Arial"/>
        <w:sz w:val="18"/>
        <w:szCs w:val="18"/>
      </w:rPr>
      <w:t>0</w:t>
    </w:r>
    <w:r w:rsidR="00A059B1">
      <w:rPr>
        <w:rFonts w:ascii="Arial" w:hAnsi="Arial" w:cs="Arial"/>
        <w:sz w:val="18"/>
        <w:szCs w:val="18"/>
      </w:rPr>
      <w:t>3/2022</w:t>
    </w:r>
    <w:r w:rsidRPr="00030209">
      <w:rPr>
        <w:rFonts w:ascii="Arial" w:hAnsi="Arial" w:cs="Arial"/>
        <w:sz w:val="18"/>
        <w:szCs w:val="18"/>
      </w:rPr>
      <w:t xml:space="preserve">)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</w:t>
    </w:r>
    <w:r w:rsidRPr="0003020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</w:t>
    </w:r>
    <w:r w:rsidRPr="00030209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age</w:t>
    </w:r>
    <w:r w:rsidRPr="00030209">
      <w:rPr>
        <w:rFonts w:ascii="Arial" w:hAnsi="Arial" w:cs="Arial"/>
        <w:sz w:val="18"/>
        <w:szCs w:val="18"/>
      </w:rPr>
      <w:t xml:space="preserve"> </w:t>
    </w:r>
    <w:r w:rsidRPr="008148BD">
      <w:rPr>
        <w:rFonts w:ascii="Arial" w:hAnsi="Arial" w:cs="Arial"/>
        <w:sz w:val="18"/>
        <w:szCs w:val="18"/>
      </w:rPr>
      <w:fldChar w:fldCharType="begin"/>
    </w:r>
    <w:r w:rsidRPr="008148BD">
      <w:rPr>
        <w:rFonts w:ascii="Arial" w:hAnsi="Arial" w:cs="Arial"/>
        <w:sz w:val="18"/>
        <w:szCs w:val="18"/>
      </w:rPr>
      <w:instrText xml:space="preserve"> PAGE   \* MERGEFORMAT </w:instrText>
    </w:r>
    <w:r w:rsidRPr="008148BD">
      <w:rPr>
        <w:rFonts w:ascii="Arial" w:hAnsi="Arial" w:cs="Arial"/>
        <w:sz w:val="18"/>
        <w:szCs w:val="18"/>
      </w:rPr>
      <w:fldChar w:fldCharType="separate"/>
    </w:r>
    <w:r w:rsidR="00527F32">
      <w:rPr>
        <w:rFonts w:ascii="Arial" w:hAnsi="Arial" w:cs="Arial"/>
        <w:noProof/>
        <w:sz w:val="18"/>
        <w:szCs w:val="18"/>
      </w:rPr>
      <w:t>2</w:t>
    </w:r>
    <w:r w:rsidRPr="008148BD">
      <w:rPr>
        <w:rFonts w:ascii="Arial" w:hAnsi="Arial" w:cs="Arial"/>
        <w:noProof/>
        <w:sz w:val="18"/>
        <w:szCs w:val="18"/>
      </w:rPr>
      <w:fldChar w:fldCharType="end"/>
    </w:r>
    <w:r w:rsidRPr="00030209"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527F32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 w:rsidR="00394B41" w:rsidRPr="00030209">
      <w:rPr>
        <w:rFonts w:ascii="Arial" w:hAnsi="Arial" w:cs="Arial"/>
        <w:sz w:val="18"/>
        <w:szCs w:val="18"/>
      </w:rPr>
      <w:t xml:space="preserve">                   </w:t>
    </w:r>
    <w:r w:rsidR="00394B41">
      <w:rPr>
        <w:rFonts w:ascii="Arial" w:hAnsi="Arial" w:cs="Arial"/>
        <w:sz w:val="18"/>
        <w:szCs w:val="18"/>
      </w:rPr>
      <w:t xml:space="preserve">                 </w:t>
    </w:r>
    <w:r w:rsidR="00971CF2">
      <w:rPr>
        <w:rFonts w:ascii="Arial" w:hAnsi="Arial" w:cs="Arial"/>
        <w:sz w:val="18"/>
        <w:szCs w:val="18"/>
      </w:rPr>
      <w:t xml:space="preserve">    </w:t>
    </w:r>
    <w:r w:rsidR="00394B41" w:rsidRPr="00030209">
      <w:rPr>
        <w:rFonts w:ascii="Arial" w:hAnsi="Arial" w:cs="Arial"/>
        <w:sz w:val="18"/>
        <w:szCs w:val="18"/>
      </w:rPr>
      <w:t xml:space="preserve"> </w:t>
    </w:r>
    <w:r w:rsidR="005A0DCF">
      <w:rPr>
        <w:rFonts w:ascii="Arial" w:hAnsi="Arial" w:cs="Arial"/>
        <w:sz w:val="18"/>
        <w:szCs w:val="18"/>
      </w:rPr>
      <w:t xml:space="preserve">  </w:t>
    </w:r>
  </w:p>
  <w:p w14:paraId="104B2307" w14:textId="77777777" w:rsidR="00394B41" w:rsidRPr="00030209" w:rsidRDefault="00394B41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481C"/>
    <w:multiLevelType w:val="hybridMultilevel"/>
    <w:tmpl w:val="BEBCA350"/>
    <w:lvl w:ilvl="0" w:tplc="4E1A8AEE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F1908"/>
    <w:multiLevelType w:val="hybridMultilevel"/>
    <w:tmpl w:val="98846954"/>
    <w:lvl w:ilvl="0" w:tplc="4E1A8AEE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5228"/>
    <w:multiLevelType w:val="hybridMultilevel"/>
    <w:tmpl w:val="9F4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D1A4C"/>
    <w:multiLevelType w:val="hybridMultilevel"/>
    <w:tmpl w:val="5ED4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028E"/>
    <w:multiLevelType w:val="multilevel"/>
    <w:tmpl w:val="20CCB0C2"/>
    <w:lvl w:ilvl="0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E3886"/>
    <w:multiLevelType w:val="hybridMultilevel"/>
    <w:tmpl w:val="66BA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025FD"/>
    <w:multiLevelType w:val="hybridMultilevel"/>
    <w:tmpl w:val="A246F2F2"/>
    <w:lvl w:ilvl="0" w:tplc="606C7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F1E17"/>
    <w:multiLevelType w:val="hybridMultilevel"/>
    <w:tmpl w:val="246E0CEE"/>
    <w:lvl w:ilvl="0" w:tplc="4E1A8AEE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Jn2/RBx9fMeA6yukCWx6lytSY+VWFCCrYl7Vkg6OdMPGtvj3dishQI8ICkQxVdGzS1FGdIthL/Znb6xZfzaTw==" w:salt="RRg9G8AceGNVR85+cbm06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59"/>
    <w:rsid w:val="000006C1"/>
    <w:rsid w:val="000018F3"/>
    <w:rsid w:val="00021772"/>
    <w:rsid w:val="00023E29"/>
    <w:rsid w:val="00030209"/>
    <w:rsid w:val="00034CB3"/>
    <w:rsid w:val="00040522"/>
    <w:rsid w:val="00041380"/>
    <w:rsid w:val="000455B1"/>
    <w:rsid w:val="0005026D"/>
    <w:rsid w:val="00050E5E"/>
    <w:rsid w:val="000518A0"/>
    <w:rsid w:val="000618BE"/>
    <w:rsid w:val="00062A8B"/>
    <w:rsid w:val="00076F54"/>
    <w:rsid w:val="0008153F"/>
    <w:rsid w:val="00081F96"/>
    <w:rsid w:val="00084FB9"/>
    <w:rsid w:val="000860BC"/>
    <w:rsid w:val="000910C5"/>
    <w:rsid w:val="000919B0"/>
    <w:rsid w:val="000945A6"/>
    <w:rsid w:val="00095F94"/>
    <w:rsid w:val="000A0F0F"/>
    <w:rsid w:val="000A38C2"/>
    <w:rsid w:val="000A49E8"/>
    <w:rsid w:val="000A4B96"/>
    <w:rsid w:val="000A6C5D"/>
    <w:rsid w:val="000B186B"/>
    <w:rsid w:val="000B1EC2"/>
    <w:rsid w:val="000B5E2B"/>
    <w:rsid w:val="000C413D"/>
    <w:rsid w:val="000C55B6"/>
    <w:rsid w:val="000D03B3"/>
    <w:rsid w:val="000D1985"/>
    <w:rsid w:val="000E1BD4"/>
    <w:rsid w:val="000F6A59"/>
    <w:rsid w:val="0010079A"/>
    <w:rsid w:val="00100EEE"/>
    <w:rsid w:val="00101BF9"/>
    <w:rsid w:val="00111E52"/>
    <w:rsid w:val="001136AC"/>
    <w:rsid w:val="00122F36"/>
    <w:rsid w:val="001263C3"/>
    <w:rsid w:val="00127581"/>
    <w:rsid w:val="00130C64"/>
    <w:rsid w:val="00131C79"/>
    <w:rsid w:val="00146011"/>
    <w:rsid w:val="00153222"/>
    <w:rsid w:val="00156FD9"/>
    <w:rsid w:val="0016042F"/>
    <w:rsid w:val="00165580"/>
    <w:rsid w:val="00170220"/>
    <w:rsid w:val="00176422"/>
    <w:rsid w:val="00176C10"/>
    <w:rsid w:val="00180823"/>
    <w:rsid w:val="001815DD"/>
    <w:rsid w:val="00190872"/>
    <w:rsid w:val="0019449D"/>
    <w:rsid w:val="00195AED"/>
    <w:rsid w:val="0019792E"/>
    <w:rsid w:val="001A2916"/>
    <w:rsid w:val="001A3AFF"/>
    <w:rsid w:val="001B2175"/>
    <w:rsid w:val="001C23C0"/>
    <w:rsid w:val="001C470B"/>
    <w:rsid w:val="001D0936"/>
    <w:rsid w:val="001D4D9A"/>
    <w:rsid w:val="001D569F"/>
    <w:rsid w:val="001D6C2E"/>
    <w:rsid w:val="001E776F"/>
    <w:rsid w:val="001F2163"/>
    <w:rsid w:val="001F5CDC"/>
    <w:rsid w:val="00201A3A"/>
    <w:rsid w:val="00201F15"/>
    <w:rsid w:val="002024D3"/>
    <w:rsid w:val="002027AE"/>
    <w:rsid w:val="00205642"/>
    <w:rsid w:val="00220602"/>
    <w:rsid w:val="00224B67"/>
    <w:rsid w:val="0022619A"/>
    <w:rsid w:val="00227D6F"/>
    <w:rsid w:val="00240BA4"/>
    <w:rsid w:val="002442E5"/>
    <w:rsid w:val="00252EFF"/>
    <w:rsid w:val="0025635D"/>
    <w:rsid w:val="002704E6"/>
    <w:rsid w:val="0027200B"/>
    <w:rsid w:val="0028571B"/>
    <w:rsid w:val="00287B7F"/>
    <w:rsid w:val="002968A9"/>
    <w:rsid w:val="002A36B0"/>
    <w:rsid w:val="002A6C51"/>
    <w:rsid w:val="002A7708"/>
    <w:rsid w:val="002C6D2B"/>
    <w:rsid w:val="002C7BF9"/>
    <w:rsid w:val="002D2FD6"/>
    <w:rsid w:val="002D5057"/>
    <w:rsid w:val="002D62EF"/>
    <w:rsid w:val="002E2A56"/>
    <w:rsid w:val="002E4FA3"/>
    <w:rsid w:val="002F1371"/>
    <w:rsid w:val="002F15D8"/>
    <w:rsid w:val="002F5BD8"/>
    <w:rsid w:val="00300668"/>
    <w:rsid w:val="00302A13"/>
    <w:rsid w:val="00304774"/>
    <w:rsid w:val="00305B64"/>
    <w:rsid w:val="0031294B"/>
    <w:rsid w:val="0031327C"/>
    <w:rsid w:val="00317366"/>
    <w:rsid w:val="00330B87"/>
    <w:rsid w:val="00332110"/>
    <w:rsid w:val="00343A01"/>
    <w:rsid w:val="0034407E"/>
    <w:rsid w:val="00361CA8"/>
    <w:rsid w:val="00361E72"/>
    <w:rsid w:val="0037018B"/>
    <w:rsid w:val="00377564"/>
    <w:rsid w:val="00377B14"/>
    <w:rsid w:val="00380C0D"/>
    <w:rsid w:val="0038106C"/>
    <w:rsid w:val="003812D8"/>
    <w:rsid w:val="003847DA"/>
    <w:rsid w:val="0038515E"/>
    <w:rsid w:val="003903F4"/>
    <w:rsid w:val="00392693"/>
    <w:rsid w:val="00394B41"/>
    <w:rsid w:val="003969FD"/>
    <w:rsid w:val="003A35A2"/>
    <w:rsid w:val="003A45AA"/>
    <w:rsid w:val="003A4E1A"/>
    <w:rsid w:val="003B0840"/>
    <w:rsid w:val="003B5698"/>
    <w:rsid w:val="003B5C7C"/>
    <w:rsid w:val="003B6461"/>
    <w:rsid w:val="003B7486"/>
    <w:rsid w:val="003C555F"/>
    <w:rsid w:val="003D0959"/>
    <w:rsid w:val="003D1089"/>
    <w:rsid w:val="003D343C"/>
    <w:rsid w:val="003D34F5"/>
    <w:rsid w:val="003E340B"/>
    <w:rsid w:val="003E3933"/>
    <w:rsid w:val="003E64B8"/>
    <w:rsid w:val="003F128A"/>
    <w:rsid w:val="003F28BC"/>
    <w:rsid w:val="003F5134"/>
    <w:rsid w:val="003F7DF7"/>
    <w:rsid w:val="00406738"/>
    <w:rsid w:val="00412734"/>
    <w:rsid w:val="00413913"/>
    <w:rsid w:val="00414BD9"/>
    <w:rsid w:val="00430DE9"/>
    <w:rsid w:val="00430ECC"/>
    <w:rsid w:val="0043538F"/>
    <w:rsid w:val="00435B52"/>
    <w:rsid w:val="00436CDC"/>
    <w:rsid w:val="00440EA5"/>
    <w:rsid w:val="004411F0"/>
    <w:rsid w:val="00441A15"/>
    <w:rsid w:val="004470AB"/>
    <w:rsid w:val="004477F5"/>
    <w:rsid w:val="00457AF9"/>
    <w:rsid w:val="004611F2"/>
    <w:rsid w:val="00461E1B"/>
    <w:rsid w:val="00464A31"/>
    <w:rsid w:val="004659BA"/>
    <w:rsid w:val="00467B66"/>
    <w:rsid w:val="004819B8"/>
    <w:rsid w:val="00481A53"/>
    <w:rsid w:val="00483956"/>
    <w:rsid w:val="00492BD2"/>
    <w:rsid w:val="00494DAD"/>
    <w:rsid w:val="004A5004"/>
    <w:rsid w:val="004A7E1F"/>
    <w:rsid w:val="004B1226"/>
    <w:rsid w:val="004D35B4"/>
    <w:rsid w:val="004E246E"/>
    <w:rsid w:val="004E24D5"/>
    <w:rsid w:val="004E4BF5"/>
    <w:rsid w:val="004E5529"/>
    <w:rsid w:val="004E7031"/>
    <w:rsid w:val="004F1362"/>
    <w:rsid w:val="00500234"/>
    <w:rsid w:val="005101CA"/>
    <w:rsid w:val="005147EB"/>
    <w:rsid w:val="00523D71"/>
    <w:rsid w:val="00527F32"/>
    <w:rsid w:val="0053196D"/>
    <w:rsid w:val="00533989"/>
    <w:rsid w:val="0053412B"/>
    <w:rsid w:val="0054023D"/>
    <w:rsid w:val="00540A50"/>
    <w:rsid w:val="00554034"/>
    <w:rsid w:val="00560764"/>
    <w:rsid w:val="00563820"/>
    <w:rsid w:val="00582972"/>
    <w:rsid w:val="00583D1C"/>
    <w:rsid w:val="00583E2D"/>
    <w:rsid w:val="005852EE"/>
    <w:rsid w:val="00590C7F"/>
    <w:rsid w:val="00591584"/>
    <w:rsid w:val="005947DA"/>
    <w:rsid w:val="0059681A"/>
    <w:rsid w:val="005A08FB"/>
    <w:rsid w:val="005A0DCF"/>
    <w:rsid w:val="005B0F58"/>
    <w:rsid w:val="005B303B"/>
    <w:rsid w:val="005C5DC4"/>
    <w:rsid w:val="005D02C8"/>
    <w:rsid w:val="005D1381"/>
    <w:rsid w:val="005D7943"/>
    <w:rsid w:val="005E529F"/>
    <w:rsid w:val="005F6333"/>
    <w:rsid w:val="0060140B"/>
    <w:rsid w:val="006029D7"/>
    <w:rsid w:val="0060328F"/>
    <w:rsid w:val="00610A2A"/>
    <w:rsid w:val="0062049B"/>
    <w:rsid w:val="006265A2"/>
    <w:rsid w:val="00635DF9"/>
    <w:rsid w:val="00636B86"/>
    <w:rsid w:val="0063754F"/>
    <w:rsid w:val="00644228"/>
    <w:rsid w:val="00666A77"/>
    <w:rsid w:val="00670119"/>
    <w:rsid w:val="0067419C"/>
    <w:rsid w:val="0067517C"/>
    <w:rsid w:val="00680546"/>
    <w:rsid w:val="00686521"/>
    <w:rsid w:val="0069186E"/>
    <w:rsid w:val="00693D2D"/>
    <w:rsid w:val="0069601C"/>
    <w:rsid w:val="0069708B"/>
    <w:rsid w:val="006A6231"/>
    <w:rsid w:val="006B0C1B"/>
    <w:rsid w:val="006B26D6"/>
    <w:rsid w:val="006C15A0"/>
    <w:rsid w:val="006C44AC"/>
    <w:rsid w:val="006C743D"/>
    <w:rsid w:val="006D4DD8"/>
    <w:rsid w:val="006D5500"/>
    <w:rsid w:val="006D6732"/>
    <w:rsid w:val="006E1365"/>
    <w:rsid w:val="006E439E"/>
    <w:rsid w:val="00701CA7"/>
    <w:rsid w:val="0070239C"/>
    <w:rsid w:val="0071032E"/>
    <w:rsid w:val="0071183A"/>
    <w:rsid w:val="007125AF"/>
    <w:rsid w:val="00715386"/>
    <w:rsid w:val="00721E8A"/>
    <w:rsid w:val="00722D75"/>
    <w:rsid w:val="00731E8E"/>
    <w:rsid w:val="007332DE"/>
    <w:rsid w:val="007334B1"/>
    <w:rsid w:val="007418EB"/>
    <w:rsid w:val="00741C04"/>
    <w:rsid w:val="0074308C"/>
    <w:rsid w:val="00745E36"/>
    <w:rsid w:val="00747029"/>
    <w:rsid w:val="00751C33"/>
    <w:rsid w:val="007533F0"/>
    <w:rsid w:val="007544A8"/>
    <w:rsid w:val="0075607F"/>
    <w:rsid w:val="00763F7F"/>
    <w:rsid w:val="007667CA"/>
    <w:rsid w:val="00773B7D"/>
    <w:rsid w:val="00781A9E"/>
    <w:rsid w:val="00783682"/>
    <w:rsid w:val="00783CA3"/>
    <w:rsid w:val="00791E7A"/>
    <w:rsid w:val="00794C79"/>
    <w:rsid w:val="007A3F01"/>
    <w:rsid w:val="007A508E"/>
    <w:rsid w:val="007A5628"/>
    <w:rsid w:val="007A6CC2"/>
    <w:rsid w:val="007D5540"/>
    <w:rsid w:val="007D7AE2"/>
    <w:rsid w:val="007E3E61"/>
    <w:rsid w:val="007F278D"/>
    <w:rsid w:val="007F7D0C"/>
    <w:rsid w:val="00800670"/>
    <w:rsid w:val="0080067C"/>
    <w:rsid w:val="008021A7"/>
    <w:rsid w:val="008025B7"/>
    <w:rsid w:val="008063AE"/>
    <w:rsid w:val="00807313"/>
    <w:rsid w:val="008113E4"/>
    <w:rsid w:val="00813246"/>
    <w:rsid w:val="008148BD"/>
    <w:rsid w:val="008151BA"/>
    <w:rsid w:val="00817550"/>
    <w:rsid w:val="00827C4C"/>
    <w:rsid w:val="008313C7"/>
    <w:rsid w:val="008434C5"/>
    <w:rsid w:val="008465CC"/>
    <w:rsid w:val="00851F1D"/>
    <w:rsid w:val="0086327D"/>
    <w:rsid w:val="00864941"/>
    <w:rsid w:val="00877E41"/>
    <w:rsid w:val="00886B34"/>
    <w:rsid w:val="008912F4"/>
    <w:rsid w:val="008C28CF"/>
    <w:rsid w:val="008C4AAA"/>
    <w:rsid w:val="008D004B"/>
    <w:rsid w:val="008D382C"/>
    <w:rsid w:val="008D3ED1"/>
    <w:rsid w:val="008D7FC7"/>
    <w:rsid w:val="008F67FA"/>
    <w:rsid w:val="008F6EA5"/>
    <w:rsid w:val="00915729"/>
    <w:rsid w:val="00916381"/>
    <w:rsid w:val="00927542"/>
    <w:rsid w:val="009374CF"/>
    <w:rsid w:val="009433E3"/>
    <w:rsid w:val="00943E03"/>
    <w:rsid w:val="00947382"/>
    <w:rsid w:val="00950872"/>
    <w:rsid w:val="00953963"/>
    <w:rsid w:val="00971133"/>
    <w:rsid w:val="00971CF2"/>
    <w:rsid w:val="009804C8"/>
    <w:rsid w:val="00995249"/>
    <w:rsid w:val="0099770C"/>
    <w:rsid w:val="009A0301"/>
    <w:rsid w:val="009B0731"/>
    <w:rsid w:val="009B1E5E"/>
    <w:rsid w:val="009C3582"/>
    <w:rsid w:val="009C75A9"/>
    <w:rsid w:val="009D434A"/>
    <w:rsid w:val="009D7DA5"/>
    <w:rsid w:val="009E3EA3"/>
    <w:rsid w:val="009F3B5A"/>
    <w:rsid w:val="00A00313"/>
    <w:rsid w:val="00A00DE0"/>
    <w:rsid w:val="00A02F1F"/>
    <w:rsid w:val="00A059B1"/>
    <w:rsid w:val="00A10AAA"/>
    <w:rsid w:val="00A162FF"/>
    <w:rsid w:val="00A2049E"/>
    <w:rsid w:val="00A221E0"/>
    <w:rsid w:val="00A24F47"/>
    <w:rsid w:val="00A25B15"/>
    <w:rsid w:val="00A27B6B"/>
    <w:rsid w:val="00A3263C"/>
    <w:rsid w:val="00A33295"/>
    <w:rsid w:val="00A375DC"/>
    <w:rsid w:val="00A440EB"/>
    <w:rsid w:val="00A452E6"/>
    <w:rsid w:val="00A46F2C"/>
    <w:rsid w:val="00A57062"/>
    <w:rsid w:val="00A60DB3"/>
    <w:rsid w:val="00A63D59"/>
    <w:rsid w:val="00A67BB7"/>
    <w:rsid w:val="00A72C37"/>
    <w:rsid w:val="00A74E2B"/>
    <w:rsid w:val="00A75E4E"/>
    <w:rsid w:val="00A80DF7"/>
    <w:rsid w:val="00A95CDA"/>
    <w:rsid w:val="00AA0FD2"/>
    <w:rsid w:val="00AA2FD7"/>
    <w:rsid w:val="00AA3811"/>
    <w:rsid w:val="00AC09EB"/>
    <w:rsid w:val="00AC20F4"/>
    <w:rsid w:val="00AD523F"/>
    <w:rsid w:val="00AD7017"/>
    <w:rsid w:val="00AE216F"/>
    <w:rsid w:val="00AE3FA4"/>
    <w:rsid w:val="00AE77BE"/>
    <w:rsid w:val="00AE7A31"/>
    <w:rsid w:val="00AF1AA2"/>
    <w:rsid w:val="00AF1D65"/>
    <w:rsid w:val="00B0117E"/>
    <w:rsid w:val="00B07066"/>
    <w:rsid w:val="00B1051D"/>
    <w:rsid w:val="00B118E6"/>
    <w:rsid w:val="00B12667"/>
    <w:rsid w:val="00B13D82"/>
    <w:rsid w:val="00B14000"/>
    <w:rsid w:val="00B14054"/>
    <w:rsid w:val="00B157F3"/>
    <w:rsid w:val="00B16ECF"/>
    <w:rsid w:val="00B20374"/>
    <w:rsid w:val="00B27C90"/>
    <w:rsid w:val="00B30142"/>
    <w:rsid w:val="00B3324F"/>
    <w:rsid w:val="00B44922"/>
    <w:rsid w:val="00B44CFF"/>
    <w:rsid w:val="00B561CB"/>
    <w:rsid w:val="00B572C3"/>
    <w:rsid w:val="00B66C3E"/>
    <w:rsid w:val="00B675BC"/>
    <w:rsid w:val="00B70EEC"/>
    <w:rsid w:val="00B82A21"/>
    <w:rsid w:val="00B91D54"/>
    <w:rsid w:val="00BA1B03"/>
    <w:rsid w:val="00BB1A98"/>
    <w:rsid w:val="00BC20BF"/>
    <w:rsid w:val="00BC52C5"/>
    <w:rsid w:val="00BE3AF4"/>
    <w:rsid w:val="00BE455F"/>
    <w:rsid w:val="00BE681D"/>
    <w:rsid w:val="00BE7C24"/>
    <w:rsid w:val="00BF2519"/>
    <w:rsid w:val="00C02373"/>
    <w:rsid w:val="00C03BC6"/>
    <w:rsid w:val="00C04BA7"/>
    <w:rsid w:val="00C04D25"/>
    <w:rsid w:val="00C05398"/>
    <w:rsid w:val="00C116E6"/>
    <w:rsid w:val="00C13373"/>
    <w:rsid w:val="00C142D3"/>
    <w:rsid w:val="00C1590C"/>
    <w:rsid w:val="00C16AB0"/>
    <w:rsid w:val="00C4196A"/>
    <w:rsid w:val="00C42A98"/>
    <w:rsid w:val="00C46CCC"/>
    <w:rsid w:val="00C52608"/>
    <w:rsid w:val="00C54BFD"/>
    <w:rsid w:val="00C56909"/>
    <w:rsid w:val="00C61BB8"/>
    <w:rsid w:val="00C75E7B"/>
    <w:rsid w:val="00C76905"/>
    <w:rsid w:val="00C81421"/>
    <w:rsid w:val="00C83E1E"/>
    <w:rsid w:val="00C85B62"/>
    <w:rsid w:val="00C870DA"/>
    <w:rsid w:val="00C90661"/>
    <w:rsid w:val="00C917A9"/>
    <w:rsid w:val="00C95928"/>
    <w:rsid w:val="00C96348"/>
    <w:rsid w:val="00C97991"/>
    <w:rsid w:val="00CC29DF"/>
    <w:rsid w:val="00CC3458"/>
    <w:rsid w:val="00CC60C6"/>
    <w:rsid w:val="00CC7207"/>
    <w:rsid w:val="00CD4BCF"/>
    <w:rsid w:val="00CF16D4"/>
    <w:rsid w:val="00CF178C"/>
    <w:rsid w:val="00CF7197"/>
    <w:rsid w:val="00D00EDE"/>
    <w:rsid w:val="00D038F6"/>
    <w:rsid w:val="00D13DF7"/>
    <w:rsid w:val="00D21001"/>
    <w:rsid w:val="00D23CAB"/>
    <w:rsid w:val="00D24275"/>
    <w:rsid w:val="00D3509D"/>
    <w:rsid w:val="00D420BD"/>
    <w:rsid w:val="00D42381"/>
    <w:rsid w:val="00D529DC"/>
    <w:rsid w:val="00D5762E"/>
    <w:rsid w:val="00D62293"/>
    <w:rsid w:val="00D67986"/>
    <w:rsid w:val="00D74490"/>
    <w:rsid w:val="00D77F81"/>
    <w:rsid w:val="00D850AC"/>
    <w:rsid w:val="00D907D8"/>
    <w:rsid w:val="00D94907"/>
    <w:rsid w:val="00D97DA6"/>
    <w:rsid w:val="00DA3586"/>
    <w:rsid w:val="00DA53A7"/>
    <w:rsid w:val="00DB04FD"/>
    <w:rsid w:val="00DC28EE"/>
    <w:rsid w:val="00DC65AC"/>
    <w:rsid w:val="00DE2E74"/>
    <w:rsid w:val="00DE4292"/>
    <w:rsid w:val="00DE77CF"/>
    <w:rsid w:val="00DF4D19"/>
    <w:rsid w:val="00E1063C"/>
    <w:rsid w:val="00E110F5"/>
    <w:rsid w:val="00E1206D"/>
    <w:rsid w:val="00E12A0B"/>
    <w:rsid w:val="00E13F16"/>
    <w:rsid w:val="00E17D4D"/>
    <w:rsid w:val="00E25F71"/>
    <w:rsid w:val="00E27464"/>
    <w:rsid w:val="00E3318B"/>
    <w:rsid w:val="00E4293B"/>
    <w:rsid w:val="00E42F94"/>
    <w:rsid w:val="00E43CDF"/>
    <w:rsid w:val="00E447AD"/>
    <w:rsid w:val="00E47760"/>
    <w:rsid w:val="00E575CB"/>
    <w:rsid w:val="00E60741"/>
    <w:rsid w:val="00E611CF"/>
    <w:rsid w:val="00E648DC"/>
    <w:rsid w:val="00E70DC3"/>
    <w:rsid w:val="00E72F50"/>
    <w:rsid w:val="00E7710D"/>
    <w:rsid w:val="00E774D9"/>
    <w:rsid w:val="00E816DB"/>
    <w:rsid w:val="00EA4C21"/>
    <w:rsid w:val="00EA6A48"/>
    <w:rsid w:val="00EB1F9D"/>
    <w:rsid w:val="00EC105C"/>
    <w:rsid w:val="00EC1FB1"/>
    <w:rsid w:val="00EC21E4"/>
    <w:rsid w:val="00EC47F7"/>
    <w:rsid w:val="00ED248C"/>
    <w:rsid w:val="00ED484E"/>
    <w:rsid w:val="00ED50BB"/>
    <w:rsid w:val="00ED7443"/>
    <w:rsid w:val="00EE4AD5"/>
    <w:rsid w:val="00EE751F"/>
    <w:rsid w:val="00F0687D"/>
    <w:rsid w:val="00F16347"/>
    <w:rsid w:val="00F26489"/>
    <w:rsid w:val="00F26AE4"/>
    <w:rsid w:val="00F2761D"/>
    <w:rsid w:val="00F319EA"/>
    <w:rsid w:val="00F34C7B"/>
    <w:rsid w:val="00F40494"/>
    <w:rsid w:val="00F5215C"/>
    <w:rsid w:val="00F6336B"/>
    <w:rsid w:val="00F70B4B"/>
    <w:rsid w:val="00F71C1B"/>
    <w:rsid w:val="00F923BA"/>
    <w:rsid w:val="00F93144"/>
    <w:rsid w:val="00F94354"/>
    <w:rsid w:val="00FA054F"/>
    <w:rsid w:val="00FA4BFF"/>
    <w:rsid w:val="00FB1524"/>
    <w:rsid w:val="00FB2E02"/>
    <w:rsid w:val="00FC03BF"/>
    <w:rsid w:val="00FD29E6"/>
    <w:rsid w:val="00FE0BCD"/>
    <w:rsid w:val="00FE3DF7"/>
    <w:rsid w:val="00FE6B1C"/>
    <w:rsid w:val="00FF1D11"/>
    <w:rsid w:val="00FF31A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B475993"/>
  <w15:docId w15:val="{FBC5AFA0-214E-4D0B-B6A5-4EC13DD5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3D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3D59"/>
    <w:pPr>
      <w:tabs>
        <w:tab w:val="center" w:pos="4320"/>
        <w:tab w:val="right" w:pos="8640"/>
      </w:tabs>
    </w:pPr>
  </w:style>
  <w:style w:type="character" w:styleId="Hyperlink">
    <w:name w:val="Hyperlink"/>
    <w:rsid w:val="00A63D59"/>
    <w:rPr>
      <w:color w:val="0000FF"/>
      <w:u w:val="single"/>
    </w:rPr>
  </w:style>
  <w:style w:type="character" w:customStyle="1" w:styleId="longtext1">
    <w:name w:val="long_text1"/>
    <w:rsid w:val="004E7031"/>
    <w:rPr>
      <w:sz w:val="20"/>
      <w:szCs w:val="20"/>
    </w:rPr>
  </w:style>
  <w:style w:type="character" w:styleId="FollowedHyperlink">
    <w:name w:val="FollowedHyperlink"/>
    <w:rsid w:val="008148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guide/complain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form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Hospice Complaint Report, F-62287S</vt:lpstr>
    </vt:vector>
  </TitlesOfParts>
  <Manager>Jenny Haight</Manager>
  <Company>DHS</Company>
  <LinksUpToDate>false</LinksUpToDate>
  <CharactersWithSpaces>6752</CharactersWithSpaces>
  <SharedDoc>false</SharedDoc>
  <HLinks>
    <vt:vector size="12" baseType="variant">
      <vt:variant>
        <vt:i4>3473534</vt:i4>
      </vt:variant>
      <vt:variant>
        <vt:i4>69</vt:i4>
      </vt:variant>
      <vt:variant>
        <vt:i4>0</vt:i4>
      </vt:variant>
      <vt:variant>
        <vt:i4>5</vt:i4>
      </vt:variant>
      <vt:variant>
        <vt:lpwstr>https://www.dhs.wisconsin.gov/guide/complaints.htm</vt:lpwstr>
      </vt:variant>
      <vt:variant>
        <vt:lpwstr/>
      </vt:variant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https://www.dhs.wisconsin.gov/forms/index.htm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Hospice Complaint Report, F-62287S</dc:title>
  <dc:subject>595</dc:subject>
  <dc:creator>Division of Quality Assurance</dc:creator>
  <cp:keywords>dqa, division of quality assurance, bureau of health services, bhs, hospice complaint report, spanish, f62287S</cp:keywords>
  <cp:lastModifiedBy>Dishno, Karen L - DHS</cp:lastModifiedBy>
  <cp:revision>2</cp:revision>
  <cp:lastPrinted>2010-02-26T15:32:00Z</cp:lastPrinted>
  <dcterms:created xsi:type="dcterms:W3CDTF">2022-03-03T12:53:00Z</dcterms:created>
  <dcterms:modified xsi:type="dcterms:W3CDTF">2022-03-03T12:53:00Z</dcterms:modified>
  <cp:category>640-500  Cremear Mims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1903296911</vt:i4>
  </property>
  <property fmtid="{D5CDD505-2E9C-101B-9397-08002B2CF9AE}" pid="3" name="_ReviewCycleID">
    <vt:i4>1903296911</vt:i4>
  </property>
  <property fmtid="{D5CDD505-2E9C-101B-9397-08002B2CF9AE}" pid="4" name="_NewReviewCycle">
    <vt:lpwstr/>
  </property>
  <property fmtid="{D5CDD505-2E9C-101B-9397-08002B2CF9AE}" pid="5" name="_EmailEntryID">
    <vt:lpwstr>000000005F8D8CB48609844CAAF1C74206CA3B80070036E0C01E0AE4CE4499158CB69D7023AD00EEEE813B5B0000663FD05EA1D9C544951D0E60336E8BF20000C0B584580000</vt:lpwstr>
  </property>
  <property fmtid="{D5CDD505-2E9C-101B-9397-08002B2CF9AE}" pid="6" name="_EmailStoreID0">
    <vt:lpwstr>0000000038A1BB1005E5101AA1BB08002B2A56C20000454D534D44422E444C4C00000000000000001B55FA20AA6611CD9BC800AA002FC45A0C0000004D45574D4144305031373031002F6F3D57494D61696C2F6F753D45786368616E67652041646D696E6973747261746976652047726F7570202846594449424F484632335</vt:lpwstr>
  </property>
  <property fmtid="{D5CDD505-2E9C-101B-9397-08002B2CF9AE}" pid="7" name="_EmailStoreID1">
    <vt:lpwstr>350444C54292F636E3D526563697069656E74732F636E3D626572746F676D6F646400</vt:lpwstr>
  </property>
  <property fmtid="{D5CDD505-2E9C-101B-9397-08002B2CF9AE}" pid="8" name="_ReviewingToolsShownOnce">
    <vt:lpwstr/>
  </property>
</Properties>
</file>