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15622" w14:textId="2B81310E" w:rsidR="003456EE" w:rsidRPr="003456EE" w:rsidRDefault="00883CBD" w:rsidP="003456EE">
      <w:pPr>
        <w:rPr>
          <w:rFonts w:ascii="Tahoma" w:hAnsi="Tahoma" w:cs="Tahoma"/>
          <w:b/>
          <w:bCs/>
        </w:rPr>
      </w:pPr>
      <w:r w:rsidRPr="003456EE">
        <w:rPr>
          <w:rFonts w:ascii="Tahoma" w:hAnsi="Tahoma" w:cs="Tahoma"/>
          <w:b/>
          <w:bCs/>
        </w:rPr>
        <w:t xml:space="preserve">Department </w:t>
      </w:r>
      <w:r>
        <w:rPr>
          <w:rFonts w:ascii="Tahoma" w:hAnsi="Tahoma" w:cs="Tahoma"/>
          <w:b/>
          <w:bCs/>
        </w:rPr>
        <w:t>o</w:t>
      </w:r>
      <w:r w:rsidRPr="003456EE">
        <w:rPr>
          <w:rFonts w:ascii="Tahoma" w:hAnsi="Tahoma" w:cs="Tahoma"/>
          <w:b/>
          <w:bCs/>
        </w:rPr>
        <w:t>f Health Services</w:t>
      </w:r>
      <w:r w:rsidR="003456EE" w:rsidRPr="003456EE">
        <w:rPr>
          <w:rFonts w:ascii="Tahoma" w:hAnsi="Tahoma" w:cs="Tahoma"/>
          <w:b/>
          <w:bCs/>
        </w:rPr>
        <w:tab/>
      </w:r>
      <w:r w:rsidR="003456EE" w:rsidRPr="003456EE">
        <w:rPr>
          <w:rFonts w:ascii="Tahoma" w:hAnsi="Tahoma" w:cs="Tahoma"/>
        </w:rPr>
        <w:tab/>
      </w:r>
      <w:r w:rsidR="003456EE" w:rsidRPr="003456EE">
        <w:rPr>
          <w:rFonts w:ascii="Tahoma" w:hAnsi="Tahoma" w:cs="Tahoma"/>
        </w:rPr>
        <w:tab/>
      </w:r>
      <w:r w:rsidR="003456EE" w:rsidRPr="003456EE">
        <w:rPr>
          <w:rFonts w:ascii="Tahoma" w:hAnsi="Tahoma" w:cs="Tahoma"/>
        </w:rPr>
        <w:tab/>
      </w:r>
      <w:r w:rsidR="003456EE" w:rsidRPr="003456EE">
        <w:rPr>
          <w:rFonts w:ascii="Tahoma" w:hAnsi="Tahoma" w:cs="Tahoma"/>
        </w:rPr>
        <w:tab/>
      </w:r>
      <w:r w:rsidR="003456EE" w:rsidRPr="003456EE">
        <w:rPr>
          <w:rFonts w:ascii="Tahoma" w:hAnsi="Tahoma" w:cs="Tahoma"/>
        </w:rPr>
        <w:tab/>
        <w:t xml:space="preserve">         </w:t>
      </w:r>
      <w:r>
        <w:rPr>
          <w:rFonts w:ascii="Tahoma" w:hAnsi="Tahoma" w:cs="Tahoma"/>
        </w:rPr>
        <w:tab/>
      </w:r>
      <w:r>
        <w:rPr>
          <w:rFonts w:ascii="Tahoma" w:hAnsi="Tahoma" w:cs="Tahoma"/>
        </w:rPr>
        <w:tab/>
        <w:t xml:space="preserve">    </w:t>
      </w:r>
      <w:r w:rsidRPr="003456EE">
        <w:rPr>
          <w:rFonts w:ascii="Tahoma" w:hAnsi="Tahoma" w:cs="Tahoma"/>
          <w:b/>
          <w:bCs/>
        </w:rPr>
        <w:t>State of Wisconsin</w:t>
      </w:r>
    </w:p>
    <w:p w14:paraId="1F920ACE" w14:textId="249916DC" w:rsidR="003456EE" w:rsidRPr="003456EE" w:rsidRDefault="003456EE" w:rsidP="003456EE">
      <w:pPr>
        <w:rPr>
          <w:rFonts w:ascii="Tahoma" w:hAnsi="Tahoma" w:cs="Tahoma"/>
        </w:rPr>
      </w:pPr>
      <w:r w:rsidRPr="003456EE">
        <w:rPr>
          <w:rFonts w:ascii="Tahoma" w:hAnsi="Tahoma" w:cs="Tahoma"/>
        </w:rPr>
        <w:t>Division of Care and Treatment Services</w:t>
      </w:r>
      <w:r w:rsidRPr="003456EE">
        <w:rPr>
          <w:rFonts w:ascii="Tahoma" w:hAnsi="Tahoma" w:cs="Tahoma"/>
        </w:rPr>
        <w:tab/>
      </w:r>
      <w:r w:rsidRPr="003456EE">
        <w:rPr>
          <w:rFonts w:ascii="Tahoma" w:hAnsi="Tahoma" w:cs="Tahoma"/>
        </w:rPr>
        <w:tab/>
      </w:r>
      <w:r w:rsidRPr="003456EE">
        <w:rPr>
          <w:rFonts w:ascii="Tahoma" w:hAnsi="Tahoma" w:cs="Tahoma"/>
        </w:rPr>
        <w:tab/>
      </w:r>
      <w:r w:rsidRPr="003456EE">
        <w:rPr>
          <w:rFonts w:ascii="Tahoma" w:hAnsi="Tahoma" w:cs="Tahoma"/>
        </w:rPr>
        <w:tab/>
      </w:r>
      <w:r w:rsidRPr="003456EE">
        <w:rPr>
          <w:rFonts w:ascii="Tahoma" w:hAnsi="Tahoma" w:cs="Tahoma"/>
        </w:rPr>
        <w:tab/>
      </w:r>
      <w:r w:rsidRPr="003456EE">
        <w:rPr>
          <w:rFonts w:ascii="Tahoma" w:hAnsi="Tahoma" w:cs="Tahoma"/>
        </w:rPr>
        <w:tab/>
      </w:r>
      <w:r w:rsidRPr="003456EE">
        <w:rPr>
          <w:rFonts w:ascii="Tahoma" w:hAnsi="Tahoma" w:cs="Tahoma"/>
        </w:rPr>
        <w:tab/>
        <w:t xml:space="preserve">       </w:t>
      </w:r>
      <w:r w:rsidRPr="003456EE">
        <w:rPr>
          <w:rFonts w:ascii="Tahoma" w:hAnsi="Tahoma" w:cs="Tahoma"/>
          <w:szCs w:val="20"/>
        </w:rPr>
        <w:t xml:space="preserve">Wis. Stat </w:t>
      </w:r>
      <w:r w:rsidRPr="003456EE">
        <w:rPr>
          <w:rFonts w:ascii="Tahoma" w:hAnsi="Tahoma" w:cs="Tahoma"/>
          <w:color w:val="040C28"/>
          <w:szCs w:val="20"/>
        </w:rPr>
        <w:t>§</w:t>
      </w:r>
      <w:r w:rsidRPr="003456EE">
        <w:rPr>
          <w:rFonts w:ascii="Tahoma" w:hAnsi="Tahoma" w:cs="Tahoma"/>
          <w:szCs w:val="20"/>
        </w:rPr>
        <w:t xml:space="preserve"> 971.14(5)(a)(4)</w:t>
      </w:r>
    </w:p>
    <w:p w14:paraId="40B53A02" w14:textId="7BAF6BB7" w:rsidR="003456EE" w:rsidRPr="003456EE" w:rsidRDefault="003456EE" w:rsidP="003456EE">
      <w:pPr>
        <w:rPr>
          <w:rFonts w:ascii="Tahoma" w:hAnsi="Tahoma" w:cs="Tahoma"/>
        </w:rPr>
      </w:pPr>
      <w:r w:rsidRPr="003456EE">
        <w:rPr>
          <w:rFonts w:ascii="Tahoma" w:hAnsi="Tahoma" w:cs="Tahoma"/>
        </w:rPr>
        <w:t>F-</w:t>
      </w:r>
      <w:r w:rsidR="00883CBD">
        <w:rPr>
          <w:rFonts w:ascii="Tahoma" w:hAnsi="Tahoma" w:cs="Tahoma"/>
        </w:rPr>
        <w:t>25207A</w:t>
      </w:r>
      <w:r w:rsidRPr="003456EE">
        <w:rPr>
          <w:rFonts w:ascii="Tahoma" w:hAnsi="Tahoma" w:cs="Tahoma"/>
        </w:rPr>
        <w:t xml:space="preserve"> (0</w:t>
      </w:r>
      <w:r w:rsidR="00883CBD">
        <w:rPr>
          <w:rFonts w:ascii="Tahoma" w:hAnsi="Tahoma" w:cs="Tahoma"/>
        </w:rPr>
        <w:t>4</w:t>
      </w:r>
      <w:r w:rsidRPr="003456EE">
        <w:rPr>
          <w:rFonts w:ascii="Tahoma" w:hAnsi="Tahoma" w:cs="Tahoma"/>
        </w:rPr>
        <w:t>/2025)</w:t>
      </w:r>
    </w:p>
    <w:p w14:paraId="037F3FEA" w14:textId="77777777" w:rsidR="003456EE" w:rsidRPr="003456EE" w:rsidRDefault="003456EE" w:rsidP="003456EE">
      <w:pPr>
        <w:rPr>
          <w:rFonts w:ascii="Verdana" w:hAnsi="Verdana"/>
          <w:sz w:val="18"/>
          <w:szCs w:val="20"/>
        </w:rPr>
      </w:pPr>
    </w:p>
    <w:p w14:paraId="43C397AC" w14:textId="77777777" w:rsidR="003456EE" w:rsidRPr="003456EE" w:rsidRDefault="003456EE" w:rsidP="003456EE">
      <w:pPr>
        <w:jc w:val="center"/>
        <w:rPr>
          <w:rFonts w:ascii="Verdana" w:hAnsi="Verdana"/>
          <w:b/>
          <w:bCs/>
          <w:sz w:val="24"/>
          <w:szCs w:val="24"/>
        </w:rPr>
      </w:pPr>
      <w:r w:rsidRPr="003456EE">
        <w:rPr>
          <w:rFonts w:ascii="Verdana" w:hAnsi="Verdana"/>
          <w:b/>
          <w:bCs/>
          <w:sz w:val="24"/>
          <w:szCs w:val="24"/>
        </w:rPr>
        <w:t>CIRCUIT COURT</w:t>
      </w:r>
    </w:p>
    <w:p w14:paraId="419E8D02" w14:textId="77777777" w:rsidR="003456EE" w:rsidRDefault="003456EE" w:rsidP="003456EE">
      <w:pPr>
        <w:jc w:val="center"/>
        <w:rPr>
          <w:b/>
          <w:bCs/>
          <w:sz w:val="28"/>
          <w:szCs w:val="28"/>
        </w:rPr>
      </w:pPr>
    </w:p>
    <w:tbl>
      <w:tblPr>
        <w:tblStyle w:val="TableGrid"/>
        <w:tblW w:w="0" w:type="auto"/>
        <w:tblBorders>
          <w:top w:val="single" w:sz="24" w:space="0" w:color="auto"/>
          <w:left w:val="none" w:sz="0" w:space="0" w:color="auto"/>
          <w:bottom w:val="single" w:sz="24" w:space="0" w:color="auto"/>
          <w:right w:val="none" w:sz="0" w:space="0" w:color="auto"/>
        </w:tblBorders>
        <w:tblLook w:val="04A0" w:firstRow="1" w:lastRow="0" w:firstColumn="1" w:lastColumn="0" w:noHBand="0" w:noVBand="1"/>
      </w:tblPr>
      <w:tblGrid>
        <w:gridCol w:w="5395"/>
        <w:gridCol w:w="5395"/>
      </w:tblGrid>
      <w:tr w:rsidR="003456EE" w14:paraId="1DF9430B" w14:textId="77777777" w:rsidTr="00712018">
        <w:tc>
          <w:tcPr>
            <w:tcW w:w="5395" w:type="dxa"/>
          </w:tcPr>
          <w:p w14:paraId="7A94524D" w14:textId="77777777" w:rsidR="003456EE" w:rsidRPr="003456EE" w:rsidRDefault="003456EE" w:rsidP="00712018">
            <w:pPr>
              <w:rPr>
                <w:rFonts w:ascii="Verdana" w:hAnsi="Verdana"/>
                <w:b/>
                <w:bCs/>
                <w:sz w:val="28"/>
                <w:szCs w:val="28"/>
              </w:rPr>
            </w:pPr>
            <w:r w:rsidRPr="003456EE">
              <w:rPr>
                <w:rFonts w:ascii="Verdana" w:hAnsi="Verdana"/>
                <w:b/>
                <w:bCs/>
                <w:sz w:val="22"/>
              </w:rPr>
              <w:t>STATE OF WISCONSIN</w:t>
            </w:r>
          </w:p>
          <w:p w14:paraId="2726463D" w14:textId="77777777" w:rsidR="003456EE" w:rsidRDefault="003456EE" w:rsidP="00712018">
            <w:pPr>
              <w:rPr>
                <w:b/>
                <w:bCs/>
                <w:sz w:val="28"/>
                <w:szCs w:val="28"/>
              </w:rPr>
            </w:pPr>
          </w:p>
          <w:p w14:paraId="02616C27" w14:textId="77777777" w:rsidR="003456EE" w:rsidRPr="003456EE" w:rsidRDefault="003456EE" w:rsidP="00712018">
            <w:pPr>
              <w:jc w:val="center"/>
              <w:rPr>
                <w:rFonts w:ascii="Tahoma" w:hAnsi="Tahoma" w:cs="Tahoma"/>
                <w:sz w:val="22"/>
              </w:rPr>
            </w:pPr>
            <w:r w:rsidRPr="003456EE">
              <w:rPr>
                <w:rFonts w:ascii="Tahoma" w:hAnsi="Tahoma" w:cs="Tahoma"/>
                <w:sz w:val="22"/>
              </w:rPr>
              <w:t>STATE OF WISCONSIN, Plaintiff</w:t>
            </w:r>
          </w:p>
          <w:p w14:paraId="6E7ECD69" w14:textId="77777777" w:rsidR="003456EE" w:rsidRPr="003456EE" w:rsidRDefault="003456EE" w:rsidP="00712018">
            <w:pPr>
              <w:jc w:val="center"/>
              <w:rPr>
                <w:rFonts w:ascii="Tahoma" w:hAnsi="Tahoma" w:cs="Tahoma"/>
                <w:sz w:val="22"/>
              </w:rPr>
            </w:pPr>
            <w:r w:rsidRPr="003456EE">
              <w:rPr>
                <w:rFonts w:ascii="Tahoma" w:hAnsi="Tahoma" w:cs="Tahoma"/>
                <w:sz w:val="22"/>
              </w:rPr>
              <w:t>vs.</w:t>
            </w:r>
          </w:p>
          <w:p w14:paraId="119B2CA9" w14:textId="77777777" w:rsidR="003456EE" w:rsidRPr="003456EE" w:rsidRDefault="003456EE" w:rsidP="00712018">
            <w:pPr>
              <w:pBdr>
                <w:bottom w:val="single" w:sz="12" w:space="1" w:color="auto"/>
              </w:pBdr>
              <w:jc w:val="center"/>
              <w:rPr>
                <w:rFonts w:ascii="Verdana" w:hAnsi="Verdana"/>
                <w:szCs w:val="20"/>
              </w:rPr>
            </w:pPr>
            <w:r w:rsidRPr="003456EE">
              <w:rPr>
                <w:rFonts w:ascii="Verdana" w:hAnsi="Verdana"/>
                <w:sz w:val="22"/>
              </w:rPr>
              <w:fldChar w:fldCharType="begin">
                <w:ffData>
                  <w:name w:val="Text1"/>
                  <w:enabled/>
                  <w:calcOnExit w:val="0"/>
                  <w:textInput/>
                </w:ffData>
              </w:fldChar>
            </w:r>
            <w:r w:rsidRPr="003456EE">
              <w:rPr>
                <w:rFonts w:ascii="Verdana" w:hAnsi="Verdana"/>
                <w:sz w:val="22"/>
              </w:rPr>
              <w:instrText xml:space="preserve"> FORMTEXT </w:instrText>
            </w:r>
            <w:r w:rsidRPr="003456EE">
              <w:rPr>
                <w:rFonts w:ascii="Verdana" w:hAnsi="Verdana"/>
                <w:sz w:val="22"/>
              </w:rPr>
            </w:r>
            <w:r w:rsidRPr="003456EE">
              <w:rPr>
                <w:rFonts w:ascii="Verdana" w:hAnsi="Verdana"/>
                <w:sz w:val="22"/>
              </w:rPr>
              <w:fldChar w:fldCharType="separate"/>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sz w:val="22"/>
              </w:rPr>
              <w:fldChar w:fldCharType="end"/>
            </w:r>
          </w:p>
          <w:p w14:paraId="090D0F03" w14:textId="77777777" w:rsidR="003456EE" w:rsidRPr="003456EE" w:rsidRDefault="003456EE" w:rsidP="00712018">
            <w:pPr>
              <w:jc w:val="center"/>
              <w:rPr>
                <w:rFonts w:ascii="Tahoma" w:hAnsi="Tahoma" w:cs="Tahoma"/>
                <w:szCs w:val="20"/>
              </w:rPr>
            </w:pPr>
            <w:r w:rsidRPr="003456EE">
              <w:rPr>
                <w:rFonts w:ascii="Tahoma" w:hAnsi="Tahoma" w:cs="Tahoma"/>
                <w:szCs w:val="20"/>
              </w:rPr>
              <w:t xml:space="preserve">Defendant </w:t>
            </w:r>
          </w:p>
          <w:p w14:paraId="5505A1BB" w14:textId="77777777" w:rsidR="003456EE" w:rsidRDefault="003456EE" w:rsidP="00712018">
            <w:pPr>
              <w:rPr>
                <w:szCs w:val="20"/>
              </w:rPr>
            </w:pPr>
          </w:p>
          <w:p w14:paraId="541A7340" w14:textId="77777777" w:rsidR="003456EE" w:rsidRPr="003456EE" w:rsidRDefault="003456EE" w:rsidP="00712018">
            <w:pPr>
              <w:pBdr>
                <w:bottom w:val="single" w:sz="12" w:space="1" w:color="auto"/>
              </w:pBdr>
              <w:jc w:val="center"/>
              <w:rPr>
                <w:rFonts w:ascii="Verdana" w:hAnsi="Verdana"/>
                <w:szCs w:val="20"/>
              </w:rPr>
            </w:pPr>
            <w:r w:rsidRPr="003456EE">
              <w:rPr>
                <w:rFonts w:ascii="Verdana" w:hAnsi="Verdana"/>
                <w:sz w:val="22"/>
              </w:rPr>
              <w:fldChar w:fldCharType="begin">
                <w:ffData>
                  <w:name w:val="Text1"/>
                  <w:enabled/>
                  <w:calcOnExit w:val="0"/>
                  <w:textInput/>
                </w:ffData>
              </w:fldChar>
            </w:r>
            <w:r w:rsidRPr="003456EE">
              <w:rPr>
                <w:rFonts w:ascii="Verdana" w:hAnsi="Verdana"/>
                <w:sz w:val="22"/>
              </w:rPr>
              <w:instrText xml:space="preserve"> FORMTEXT </w:instrText>
            </w:r>
            <w:r w:rsidRPr="003456EE">
              <w:rPr>
                <w:rFonts w:ascii="Verdana" w:hAnsi="Verdana"/>
                <w:sz w:val="22"/>
              </w:rPr>
            </w:r>
            <w:r w:rsidRPr="003456EE">
              <w:rPr>
                <w:rFonts w:ascii="Verdana" w:hAnsi="Verdana"/>
                <w:sz w:val="22"/>
              </w:rPr>
              <w:fldChar w:fldCharType="separate"/>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sz w:val="22"/>
              </w:rPr>
              <w:fldChar w:fldCharType="end"/>
            </w:r>
          </w:p>
          <w:p w14:paraId="15C442CF" w14:textId="77777777" w:rsidR="003456EE" w:rsidRPr="003456EE" w:rsidRDefault="003456EE" w:rsidP="00712018">
            <w:pPr>
              <w:jc w:val="center"/>
              <w:rPr>
                <w:rFonts w:ascii="Tahoma" w:hAnsi="Tahoma" w:cs="Tahoma"/>
                <w:szCs w:val="20"/>
              </w:rPr>
            </w:pPr>
            <w:r w:rsidRPr="003456EE">
              <w:rPr>
                <w:rFonts w:ascii="Tahoma" w:hAnsi="Tahoma" w:cs="Tahoma"/>
                <w:szCs w:val="20"/>
              </w:rPr>
              <w:t>Date of Birth</w:t>
            </w:r>
          </w:p>
        </w:tc>
        <w:tc>
          <w:tcPr>
            <w:tcW w:w="5395" w:type="dxa"/>
          </w:tcPr>
          <w:p w14:paraId="2543A989" w14:textId="77777777" w:rsidR="003456EE" w:rsidRDefault="003456EE" w:rsidP="00712018">
            <w:pPr>
              <w:jc w:val="right"/>
              <w:rPr>
                <w:b/>
                <w:bCs/>
                <w:sz w:val="28"/>
                <w:szCs w:val="28"/>
              </w:rPr>
            </w:pPr>
            <w:r>
              <w:rPr>
                <w:b/>
                <w:bCs/>
                <w:sz w:val="28"/>
                <w:szCs w:val="28"/>
              </w:rPr>
              <w:t xml:space="preserve"> </w:t>
            </w:r>
            <w:r w:rsidRPr="003456EE">
              <w:rPr>
                <w:rFonts w:ascii="Verdana" w:hAnsi="Verdana" w:cs="Tahoma"/>
                <w:b/>
                <w:bCs/>
                <w:sz w:val="22"/>
              </w:rPr>
              <w:fldChar w:fldCharType="begin">
                <w:ffData>
                  <w:name w:val="Text3"/>
                  <w:enabled/>
                  <w:calcOnExit w:val="0"/>
                  <w:textInput/>
                </w:ffData>
              </w:fldChar>
            </w:r>
            <w:bookmarkStart w:id="0" w:name="Text3"/>
            <w:r w:rsidRPr="003456EE">
              <w:rPr>
                <w:rFonts w:ascii="Verdana" w:hAnsi="Verdana" w:cs="Tahoma"/>
                <w:b/>
                <w:bCs/>
                <w:sz w:val="22"/>
              </w:rPr>
              <w:instrText xml:space="preserve"> FORMTEXT </w:instrText>
            </w:r>
            <w:r w:rsidRPr="003456EE">
              <w:rPr>
                <w:rFonts w:ascii="Verdana" w:hAnsi="Verdana" w:cs="Tahoma"/>
                <w:b/>
                <w:bCs/>
                <w:sz w:val="22"/>
              </w:rPr>
            </w:r>
            <w:r w:rsidRPr="003456EE">
              <w:rPr>
                <w:rFonts w:ascii="Verdana" w:hAnsi="Verdana" w:cs="Tahoma"/>
                <w:b/>
                <w:bCs/>
                <w:sz w:val="22"/>
              </w:rPr>
              <w:fldChar w:fldCharType="separate"/>
            </w:r>
            <w:r w:rsidRPr="003456EE">
              <w:rPr>
                <w:rFonts w:ascii="Verdana" w:hAnsi="Verdana" w:cs="Tahoma"/>
                <w:b/>
                <w:bCs/>
                <w:noProof/>
                <w:sz w:val="22"/>
              </w:rPr>
              <w:t> </w:t>
            </w:r>
            <w:r w:rsidRPr="003456EE">
              <w:rPr>
                <w:rFonts w:ascii="Verdana" w:hAnsi="Verdana" w:cs="Tahoma"/>
                <w:b/>
                <w:bCs/>
                <w:noProof/>
                <w:sz w:val="22"/>
              </w:rPr>
              <w:t> </w:t>
            </w:r>
            <w:r w:rsidRPr="003456EE">
              <w:rPr>
                <w:rFonts w:ascii="Verdana" w:hAnsi="Verdana" w:cs="Tahoma"/>
                <w:b/>
                <w:bCs/>
                <w:noProof/>
                <w:sz w:val="22"/>
              </w:rPr>
              <w:t> </w:t>
            </w:r>
            <w:r w:rsidRPr="003456EE">
              <w:rPr>
                <w:rFonts w:ascii="Verdana" w:hAnsi="Verdana" w:cs="Tahoma"/>
                <w:b/>
                <w:bCs/>
                <w:noProof/>
                <w:sz w:val="22"/>
              </w:rPr>
              <w:t> </w:t>
            </w:r>
            <w:r w:rsidRPr="003456EE">
              <w:rPr>
                <w:rFonts w:ascii="Verdana" w:hAnsi="Verdana" w:cs="Tahoma"/>
                <w:b/>
                <w:bCs/>
                <w:noProof/>
                <w:sz w:val="22"/>
              </w:rPr>
              <w:t> </w:t>
            </w:r>
            <w:r w:rsidRPr="003456EE">
              <w:rPr>
                <w:rFonts w:ascii="Verdana" w:hAnsi="Verdana" w:cs="Tahoma"/>
                <w:b/>
                <w:bCs/>
                <w:sz w:val="22"/>
              </w:rPr>
              <w:fldChar w:fldCharType="end"/>
            </w:r>
            <w:bookmarkEnd w:id="0"/>
            <w:r>
              <w:rPr>
                <w:b/>
                <w:bCs/>
                <w:sz w:val="28"/>
                <w:szCs w:val="28"/>
              </w:rPr>
              <w:t xml:space="preserve"> </w:t>
            </w:r>
            <w:r w:rsidRPr="003456EE">
              <w:rPr>
                <w:rFonts w:ascii="Verdana" w:hAnsi="Verdana"/>
                <w:b/>
                <w:bCs/>
                <w:sz w:val="22"/>
              </w:rPr>
              <w:t>COUNTY</w:t>
            </w:r>
          </w:p>
          <w:p w14:paraId="2FCBB84C" w14:textId="77777777" w:rsidR="003456EE" w:rsidRDefault="003456EE" w:rsidP="00712018">
            <w:pPr>
              <w:jc w:val="right"/>
              <w:rPr>
                <w:b/>
                <w:bCs/>
                <w:sz w:val="28"/>
                <w:szCs w:val="28"/>
              </w:rPr>
            </w:pPr>
          </w:p>
          <w:p w14:paraId="356A190C" w14:textId="77777777" w:rsidR="003456EE" w:rsidRPr="003456EE" w:rsidRDefault="003456EE" w:rsidP="00712018">
            <w:pPr>
              <w:jc w:val="center"/>
              <w:rPr>
                <w:rFonts w:ascii="Tahoma" w:hAnsi="Tahoma" w:cs="Tahoma"/>
                <w:b/>
                <w:bCs/>
                <w:sz w:val="22"/>
              </w:rPr>
            </w:pPr>
            <w:r w:rsidRPr="003456EE">
              <w:rPr>
                <w:rFonts w:ascii="Tahoma" w:hAnsi="Tahoma" w:cs="Tahoma"/>
                <w:b/>
                <w:bCs/>
                <w:sz w:val="22"/>
              </w:rPr>
              <w:t>ORDER GRANTING</w:t>
            </w:r>
          </w:p>
          <w:p w14:paraId="424FA83E" w14:textId="77777777" w:rsidR="003456EE" w:rsidRPr="003456EE" w:rsidRDefault="003456EE" w:rsidP="00712018">
            <w:pPr>
              <w:jc w:val="center"/>
              <w:rPr>
                <w:rFonts w:ascii="Tahoma" w:hAnsi="Tahoma" w:cs="Tahoma"/>
                <w:b/>
                <w:bCs/>
                <w:sz w:val="22"/>
              </w:rPr>
            </w:pPr>
            <w:r w:rsidRPr="003456EE">
              <w:rPr>
                <w:rFonts w:ascii="Tahoma" w:hAnsi="Tahoma" w:cs="Tahoma"/>
                <w:b/>
                <w:bCs/>
                <w:sz w:val="22"/>
              </w:rPr>
              <w:t>CAPIAS</w:t>
            </w:r>
          </w:p>
          <w:p w14:paraId="04F625EC" w14:textId="77777777" w:rsidR="003456EE" w:rsidRPr="003456EE" w:rsidRDefault="003456EE" w:rsidP="00712018">
            <w:pPr>
              <w:pBdr>
                <w:bottom w:val="single" w:sz="12" w:space="1" w:color="auto"/>
              </w:pBdr>
              <w:jc w:val="center"/>
              <w:rPr>
                <w:rFonts w:ascii="Verdana" w:hAnsi="Verdana"/>
                <w:szCs w:val="20"/>
              </w:rPr>
            </w:pPr>
            <w:r w:rsidRPr="003456EE">
              <w:rPr>
                <w:rFonts w:ascii="Verdana" w:hAnsi="Verdana"/>
                <w:sz w:val="22"/>
              </w:rPr>
              <w:fldChar w:fldCharType="begin">
                <w:ffData>
                  <w:name w:val="Text1"/>
                  <w:enabled/>
                  <w:calcOnExit w:val="0"/>
                  <w:textInput/>
                </w:ffData>
              </w:fldChar>
            </w:r>
            <w:r w:rsidRPr="003456EE">
              <w:rPr>
                <w:rFonts w:ascii="Verdana" w:hAnsi="Verdana"/>
                <w:sz w:val="22"/>
              </w:rPr>
              <w:instrText xml:space="preserve"> FORMTEXT </w:instrText>
            </w:r>
            <w:r w:rsidRPr="003456EE">
              <w:rPr>
                <w:rFonts w:ascii="Verdana" w:hAnsi="Verdana"/>
                <w:sz w:val="22"/>
              </w:rPr>
            </w:r>
            <w:r w:rsidRPr="003456EE">
              <w:rPr>
                <w:rFonts w:ascii="Verdana" w:hAnsi="Verdana"/>
                <w:sz w:val="22"/>
              </w:rPr>
              <w:fldChar w:fldCharType="separate"/>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noProof/>
                <w:sz w:val="22"/>
              </w:rPr>
              <w:t> </w:t>
            </w:r>
            <w:r w:rsidRPr="003456EE">
              <w:rPr>
                <w:rFonts w:ascii="Verdana" w:hAnsi="Verdana"/>
                <w:sz w:val="22"/>
              </w:rPr>
              <w:fldChar w:fldCharType="end"/>
            </w:r>
          </w:p>
          <w:p w14:paraId="72198894" w14:textId="77777777" w:rsidR="003456EE" w:rsidRPr="003456EE" w:rsidRDefault="003456EE" w:rsidP="00712018">
            <w:pPr>
              <w:jc w:val="center"/>
              <w:rPr>
                <w:rFonts w:ascii="Tahoma" w:hAnsi="Tahoma" w:cs="Tahoma"/>
                <w:szCs w:val="20"/>
              </w:rPr>
            </w:pPr>
            <w:r w:rsidRPr="003456EE">
              <w:rPr>
                <w:rFonts w:ascii="Tahoma" w:hAnsi="Tahoma" w:cs="Tahoma"/>
                <w:szCs w:val="20"/>
              </w:rPr>
              <w:t>Court Case Number</w:t>
            </w:r>
          </w:p>
          <w:p w14:paraId="5899784C" w14:textId="77777777" w:rsidR="003456EE" w:rsidRDefault="003456EE" w:rsidP="00712018">
            <w:pPr>
              <w:rPr>
                <w:b/>
                <w:bCs/>
                <w:sz w:val="28"/>
                <w:szCs w:val="28"/>
              </w:rPr>
            </w:pPr>
          </w:p>
          <w:p w14:paraId="12A8D00F" w14:textId="77777777" w:rsidR="003456EE" w:rsidRDefault="003456EE" w:rsidP="00712018">
            <w:pPr>
              <w:rPr>
                <w:b/>
                <w:bCs/>
                <w:sz w:val="28"/>
                <w:szCs w:val="28"/>
              </w:rPr>
            </w:pPr>
          </w:p>
          <w:p w14:paraId="714277C2" w14:textId="77777777" w:rsidR="003456EE" w:rsidRPr="008E7118" w:rsidRDefault="003456EE" w:rsidP="00712018">
            <w:pPr>
              <w:jc w:val="center"/>
              <w:rPr>
                <w:szCs w:val="20"/>
              </w:rPr>
            </w:pPr>
          </w:p>
        </w:tc>
      </w:tr>
    </w:tbl>
    <w:p w14:paraId="7E8DB052" w14:textId="77777777" w:rsidR="003456EE" w:rsidRDefault="003456EE" w:rsidP="003456EE">
      <w:pPr>
        <w:rPr>
          <w:szCs w:val="20"/>
        </w:rPr>
      </w:pPr>
    </w:p>
    <w:p w14:paraId="1CB223E4" w14:textId="77777777" w:rsidR="003456EE" w:rsidRPr="003456EE" w:rsidRDefault="003456EE" w:rsidP="003456EE">
      <w:pPr>
        <w:rPr>
          <w:rFonts w:ascii="Tahoma" w:hAnsi="Tahoma" w:cs="Tahoma"/>
          <w:sz w:val="22"/>
        </w:rPr>
      </w:pPr>
      <w:r w:rsidRPr="003456EE">
        <w:rPr>
          <w:rFonts w:ascii="Tahoma" w:hAnsi="Tahoma" w:cs="Tahoma"/>
          <w:sz w:val="22"/>
        </w:rPr>
        <w:t>Based upon the Petition for Capias, the court grants the Department of Health Services petition and orders that the defendant be taken into custody by the detaining law enforcement agency and detained pending competency to stand trial treatment level of care review and transfer by the Department of Health Services.</w:t>
      </w:r>
    </w:p>
    <w:p w14:paraId="79179D18" w14:textId="77777777" w:rsidR="003456EE" w:rsidRPr="003456EE" w:rsidRDefault="003456EE" w:rsidP="003456EE">
      <w:pPr>
        <w:rPr>
          <w:rFonts w:ascii="Tahoma" w:hAnsi="Tahoma" w:cs="Tahoma"/>
          <w:sz w:val="22"/>
        </w:rPr>
      </w:pPr>
    </w:p>
    <w:p w14:paraId="19F29590" w14:textId="3E29EFA9" w:rsidR="003456EE" w:rsidRPr="003456EE" w:rsidRDefault="003456EE" w:rsidP="003456EE">
      <w:pPr>
        <w:rPr>
          <w:rFonts w:ascii="Tahoma" w:hAnsi="Tahoma" w:cs="Tahoma"/>
          <w:sz w:val="22"/>
        </w:rPr>
      </w:pPr>
      <w:r w:rsidRPr="003456EE">
        <w:rPr>
          <w:rFonts w:ascii="Tahoma" w:hAnsi="Tahoma" w:cs="Tahoma"/>
          <w:b/>
          <w:bCs/>
          <w:sz w:val="22"/>
        </w:rPr>
        <w:t xml:space="preserve">Geographic </w:t>
      </w:r>
      <w:r w:rsidR="00883CBD">
        <w:rPr>
          <w:rFonts w:ascii="Tahoma" w:hAnsi="Tahoma" w:cs="Tahoma"/>
          <w:b/>
          <w:bCs/>
          <w:sz w:val="22"/>
        </w:rPr>
        <w:t>r</w:t>
      </w:r>
      <w:r w:rsidRPr="003456EE">
        <w:rPr>
          <w:rFonts w:ascii="Tahoma" w:hAnsi="Tahoma" w:cs="Tahoma"/>
          <w:b/>
          <w:bCs/>
          <w:sz w:val="22"/>
        </w:rPr>
        <w:t>estriction:</w:t>
      </w:r>
      <w:r w:rsidRPr="003456EE">
        <w:rPr>
          <w:rFonts w:ascii="Tahoma" w:hAnsi="Tahoma" w:cs="Tahoma"/>
          <w:sz w:val="22"/>
        </w:rPr>
        <w:t xml:space="preserve"> State of Wisconsin</w:t>
      </w:r>
    </w:p>
    <w:p w14:paraId="0A6061E6" w14:textId="77777777" w:rsidR="003456EE" w:rsidRPr="003456EE" w:rsidRDefault="003456EE" w:rsidP="003456EE">
      <w:pPr>
        <w:rPr>
          <w:rFonts w:ascii="Tahoma" w:hAnsi="Tahoma" w:cs="Tahoma"/>
          <w:sz w:val="22"/>
        </w:rPr>
      </w:pPr>
    </w:p>
    <w:p w14:paraId="2E986AF4" w14:textId="26C771E0" w:rsidR="003456EE" w:rsidRPr="003456EE" w:rsidRDefault="003456EE" w:rsidP="003456EE">
      <w:pPr>
        <w:rPr>
          <w:rFonts w:ascii="Tahoma" w:hAnsi="Tahoma" w:cs="Tahoma"/>
          <w:sz w:val="22"/>
        </w:rPr>
      </w:pPr>
      <w:r w:rsidRPr="003456EE">
        <w:rPr>
          <w:rFonts w:ascii="Tahoma" w:hAnsi="Tahoma" w:cs="Tahoma"/>
          <w:b/>
          <w:bCs/>
          <w:sz w:val="22"/>
        </w:rPr>
        <w:t>Bond amount or body:</w:t>
      </w:r>
      <w:r w:rsidRPr="003456EE">
        <w:rPr>
          <w:rFonts w:ascii="Tahoma" w:hAnsi="Tahoma" w:cs="Tahoma"/>
          <w:sz w:val="22"/>
        </w:rPr>
        <w:t xml:space="preserve"> </w:t>
      </w:r>
      <w:sdt>
        <w:sdtPr>
          <w:rPr>
            <w:rFonts w:ascii="Tahoma" w:hAnsi="Tahoma" w:cs="Tahoma"/>
            <w:sz w:val="22"/>
          </w:rPr>
          <w:id w:val="590821707"/>
          <w14:checkbox>
            <w14:checked w14:val="1"/>
            <w14:checkedState w14:val="2612" w14:font="MS Gothic"/>
            <w14:uncheckedState w14:val="2610" w14:font="MS Gothic"/>
          </w14:checkbox>
        </w:sdtPr>
        <w:sdtEndPr/>
        <w:sdtContent>
          <w:r w:rsidRPr="003456EE">
            <w:rPr>
              <w:rFonts w:ascii="Segoe UI Symbol" w:eastAsia="MS Gothic" w:hAnsi="Segoe UI Symbol" w:cs="Segoe UI Symbol"/>
              <w:sz w:val="22"/>
            </w:rPr>
            <w:t>☒</w:t>
          </w:r>
        </w:sdtContent>
      </w:sdt>
      <w:r w:rsidR="00883CBD">
        <w:rPr>
          <w:rFonts w:ascii="Tahoma" w:hAnsi="Tahoma" w:cs="Tahoma"/>
          <w:sz w:val="22"/>
        </w:rPr>
        <w:t xml:space="preserve"> B</w:t>
      </w:r>
      <w:r w:rsidRPr="003456EE">
        <w:rPr>
          <w:rFonts w:ascii="Tahoma" w:hAnsi="Tahoma" w:cs="Tahoma"/>
          <w:sz w:val="22"/>
        </w:rPr>
        <w:t>ody</w:t>
      </w:r>
    </w:p>
    <w:p w14:paraId="284BE789" w14:textId="77777777" w:rsidR="003456EE" w:rsidRPr="003456EE" w:rsidRDefault="003456EE" w:rsidP="003456EE">
      <w:pPr>
        <w:rPr>
          <w:rFonts w:ascii="Tahoma" w:hAnsi="Tahoma" w:cs="Tahoma"/>
          <w:sz w:val="22"/>
        </w:rPr>
      </w:pPr>
    </w:p>
    <w:p w14:paraId="02FE44E5" w14:textId="77777777" w:rsidR="003456EE" w:rsidRPr="003456EE" w:rsidRDefault="003456EE" w:rsidP="003456EE">
      <w:pPr>
        <w:rPr>
          <w:rFonts w:ascii="Tahoma" w:hAnsi="Tahoma" w:cs="Tahoma"/>
          <w:sz w:val="22"/>
        </w:rPr>
      </w:pPr>
    </w:p>
    <w:p w14:paraId="6FA5BBA9" w14:textId="77777777" w:rsidR="003456EE" w:rsidRPr="003456EE" w:rsidRDefault="003456EE" w:rsidP="003456EE">
      <w:pPr>
        <w:jc w:val="center"/>
        <w:rPr>
          <w:rFonts w:ascii="Tahoma" w:hAnsi="Tahoma" w:cs="Tahoma"/>
          <w:szCs w:val="20"/>
        </w:rPr>
      </w:pPr>
      <w:r w:rsidRPr="003456EE">
        <w:rPr>
          <w:rFonts w:ascii="Tahoma" w:hAnsi="Tahoma" w:cs="Tahoma"/>
          <w:b/>
          <w:bCs/>
          <w:szCs w:val="20"/>
        </w:rPr>
        <w:t>DISTRIBUTION</w:t>
      </w:r>
      <w:r w:rsidRPr="003456EE">
        <w:rPr>
          <w:rFonts w:ascii="Tahoma" w:hAnsi="Tahoma" w:cs="Tahoma"/>
          <w:szCs w:val="20"/>
        </w:rPr>
        <w:t>: Original – Detaining law enforcement agency, Copies – DHS/Forensic Services Specialist</w:t>
      </w:r>
    </w:p>
    <w:p w14:paraId="0493D046" w14:textId="77777777" w:rsidR="00E31985" w:rsidRDefault="00E31985"/>
    <w:sectPr w:rsidR="00E31985" w:rsidSect="003456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s67SjWFLb4B0r8BIyEu7DCxXFegdmGJBdObL8p0ZAMhR9s/hkiRzg6covSrJvlqtPg6rmy26Kroncj4Il0xlg==" w:salt="dTlxIa9H8OFiSzoCgTqbq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EE"/>
    <w:rsid w:val="00164BF4"/>
    <w:rsid w:val="00283F42"/>
    <w:rsid w:val="0030651C"/>
    <w:rsid w:val="003456EE"/>
    <w:rsid w:val="00883CBD"/>
    <w:rsid w:val="009E5923"/>
    <w:rsid w:val="00B9455B"/>
    <w:rsid w:val="00E31985"/>
    <w:rsid w:val="00EA3842"/>
    <w:rsid w:val="00F9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8FBB"/>
  <w15:chartTrackingRefBased/>
  <w15:docId w15:val="{DC5BCCFD-575F-445C-904D-40D6BF8C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EE"/>
    <w:pPr>
      <w:spacing w:after="0" w:line="240" w:lineRule="auto"/>
    </w:pPr>
    <w:rPr>
      <w:rFonts w:ascii="Arial" w:hAnsi="Arial" w:cstheme="minorBidi"/>
      <w:kern w:val="2"/>
      <w:sz w:val="20"/>
      <w14:ligatures w14:val="standardContextual"/>
    </w:rPr>
  </w:style>
  <w:style w:type="paragraph" w:styleId="Heading1">
    <w:name w:val="heading 1"/>
    <w:basedOn w:val="Normal"/>
    <w:next w:val="Normal"/>
    <w:link w:val="Heading1Char"/>
    <w:uiPriority w:val="9"/>
    <w:qFormat/>
    <w:rsid w:val="003456EE"/>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456EE"/>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456EE"/>
    <w:pPr>
      <w:keepNext/>
      <w:keepLines/>
      <w:spacing w:before="160" w:after="80" w:line="259" w:lineRule="auto"/>
      <w:outlineLvl w:val="2"/>
    </w:pPr>
    <w:rPr>
      <w:rFonts w:asciiTheme="minorHAnsi" w:eastAsiaTheme="majorEastAsia" w:hAnsiTheme="minorHAnsi" w:cstheme="majorBidi"/>
      <w:color w:val="0F4761"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456EE"/>
    <w:pPr>
      <w:keepNext/>
      <w:keepLines/>
      <w:spacing w:before="80" w:after="40" w:line="259" w:lineRule="auto"/>
      <w:outlineLvl w:val="3"/>
    </w:pPr>
    <w:rPr>
      <w:rFonts w:asciiTheme="minorHAnsi" w:eastAsiaTheme="majorEastAsia" w:hAnsiTheme="minorHAnsi" w:cstheme="majorBidi"/>
      <w:i/>
      <w:iCs/>
      <w:color w:val="0F4761" w:themeColor="accent1" w:themeShade="BF"/>
      <w:kern w:val="0"/>
      <w:sz w:val="22"/>
      <w14:ligatures w14:val="none"/>
    </w:rPr>
  </w:style>
  <w:style w:type="paragraph" w:styleId="Heading5">
    <w:name w:val="heading 5"/>
    <w:basedOn w:val="Normal"/>
    <w:next w:val="Normal"/>
    <w:link w:val="Heading5Char"/>
    <w:uiPriority w:val="9"/>
    <w:semiHidden/>
    <w:unhideWhenUsed/>
    <w:qFormat/>
    <w:rsid w:val="003456EE"/>
    <w:pPr>
      <w:keepNext/>
      <w:keepLines/>
      <w:spacing w:before="80" w:after="40" w:line="259" w:lineRule="auto"/>
      <w:outlineLvl w:val="4"/>
    </w:pPr>
    <w:rPr>
      <w:rFonts w:asciiTheme="minorHAnsi" w:eastAsiaTheme="majorEastAsia" w:hAnsiTheme="minorHAnsi" w:cstheme="majorBidi"/>
      <w:color w:val="0F4761" w:themeColor="accent1" w:themeShade="BF"/>
      <w:kern w:val="0"/>
      <w:sz w:val="22"/>
      <w14:ligatures w14:val="none"/>
    </w:rPr>
  </w:style>
  <w:style w:type="paragraph" w:styleId="Heading6">
    <w:name w:val="heading 6"/>
    <w:basedOn w:val="Normal"/>
    <w:next w:val="Normal"/>
    <w:link w:val="Heading6Char"/>
    <w:uiPriority w:val="9"/>
    <w:semiHidden/>
    <w:unhideWhenUsed/>
    <w:qFormat/>
    <w:rsid w:val="003456EE"/>
    <w:pPr>
      <w:keepNext/>
      <w:keepLines/>
      <w:spacing w:before="40" w:line="259" w:lineRule="auto"/>
      <w:outlineLvl w:val="5"/>
    </w:pPr>
    <w:rPr>
      <w:rFonts w:asciiTheme="minorHAnsi" w:eastAsiaTheme="majorEastAsia" w:hAnsiTheme="minorHAnsi" w:cstheme="majorBidi"/>
      <w:i/>
      <w:iCs/>
      <w:color w:val="595959" w:themeColor="text1" w:themeTint="A6"/>
      <w:kern w:val="0"/>
      <w:sz w:val="22"/>
      <w14:ligatures w14:val="none"/>
    </w:rPr>
  </w:style>
  <w:style w:type="paragraph" w:styleId="Heading7">
    <w:name w:val="heading 7"/>
    <w:basedOn w:val="Normal"/>
    <w:next w:val="Normal"/>
    <w:link w:val="Heading7Char"/>
    <w:uiPriority w:val="9"/>
    <w:semiHidden/>
    <w:unhideWhenUsed/>
    <w:qFormat/>
    <w:rsid w:val="003456EE"/>
    <w:pPr>
      <w:keepNext/>
      <w:keepLines/>
      <w:spacing w:before="40" w:line="259" w:lineRule="auto"/>
      <w:outlineLvl w:val="6"/>
    </w:pPr>
    <w:rPr>
      <w:rFonts w:asciiTheme="minorHAnsi" w:eastAsiaTheme="majorEastAsia" w:hAnsiTheme="minorHAnsi" w:cstheme="majorBidi"/>
      <w:color w:val="595959" w:themeColor="text1" w:themeTint="A6"/>
      <w:kern w:val="0"/>
      <w:sz w:val="22"/>
      <w14:ligatures w14:val="none"/>
    </w:rPr>
  </w:style>
  <w:style w:type="paragraph" w:styleId="Heading8">
    <w:name w:val="heading 8"/>
    <w:basedOn w:val="Normal"/>
    <w:next w:val="Normal"/>
    <w:link w:val="Heading8Char"/>
    <w:uiPriority w:val="9"/>
    <w:semiHidden/>
    <w:unhideWhenUsed/>
    <w:qFormat/>
    <w:rsid w:val="003456EE"/>
    <w:pPr>
      <w:keepNext/>
      <w:keepLines/>
      <w:spacing w:line="259" w:lineRule="auto"/>
      <w:outlineLvl w:val="7"/>
    </w:pPr>
    <w:rPr>
      <w:rFonts w:asciiTheme="minorHAnsi" w:eastAsiaTheme="majorEastAsia" w:hAnsiTheme="minorHAnsi" w:cstheme="majorBidi"/>
      <w:i/>
      <w:iCs/>
      <w:color w:val="272727" w:themeColor="text1" w:themeTint="D8"/>
      <w:kern w:val="0"/>
      <w:sz w:val="22"/>
      <w14:ligatures w14:val="none"/>
    </w:rPr>
  </w:style>
  <w:style w:type="paragraph" w:styleId="Heading9">
    <w:name w:val="heading 9"/>
    <w:basedOn w:val="Normal"/>
    <w:next w:val="Normal"/>
    <w:link w:val="Heading9Char"/>
    <w:uiPriority w:val="9"/>
    <w:semiHidden/>
    <w:unhideWhenUsed/>
    <w:qFormat/>
    <w:rsid w:val="003456EE"/>
    <w:pPr>
      <w:keepNext/>
      <w:keepLines/>
      <w:spacing w:line="259" w:lineRule="auto"/>
      <w:outlineLvl w:val="8"/>
    </w:pPr>
    <w:rPr>
      <w:rFonts w:asciiTheme="minorHAnsi" w:eastAsiaTheme="majorEastAsia" w:hAnsiTheme="minorHAnsi" w:cstheme="majorBidi"/>
      <w:color w:val="272727" w:themeColor="text1" w:themeTint="D8"/>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6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6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56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56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56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56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56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56EE"/>
    <w:pPr>
      <w:spacing w:after="80"/>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45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6EE"/>
    <w:pPr>
      <w:numPr>
        <w:ilvl w:val="1"/>
      </w:numPr>
      <w:spacing w:after="160" w:line="259" w:lineRule="auto"/>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456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56EE"/>
    <w:pPr>
      <w:spacing w:before="160" w:after="160" w:line="259" w:lineRule="auto"/>
      <w:jc w:val="center"/>
    </w:pPr>
    <w:rPr>
      <w:rFonts w:ascii="Times New Roman" w:hAnsi="Times New Roman" w:cs="Times New Roman"/>
      <w:i/>
      <w:iCs/>
      <w:color w:val="404040" w:themeColor="text1" w:themeTint="BF"/>
      <w:kern w:val="0"/>
      <w:sz w:val="22"/>
      <w14:ligatures w14:val="none"/>
    </w:rPr>
  </w:style>
  <w:style w:type="character" w:customStyle="1" w:styleId="QuoteChar">
    <w:name w:val="Quote Char"/>
    <w:basedOn w:val="DefaultParagraphFont"/>
    <w:link w:val="Quote"/>
    <w:uiPriority w:val="29"/>
    <w:rsid w:val="003456EE"/>
    <w:rPr>
      <w:i/>
      <w:iCs/>
      <w:color w:val="404040" w:themeColor="text1" w:themeTint="BF"/>
    </w:rPr>
  </w:style>
  <w:style w:type="paragraph" w:styleId="ListParagraph">
    <w:name w:val="List Paragraph"/>
    <w:basedOn w:val="Normal"/>
    <w:uiPriority w:val="34"/>
    <w:qFormat/>
    <w:rsid w:val="003456EE"/>
    <w:pPr>
      <w:spacing w:after="160" w:line="259" w:lineRule="auto"/>
      <w:ind w:left="720"/>
      <w:contextualSpacing/>
    </w:pPr>
    <w:rPr>
      <w:rFonts w:ascii="Times New Roman" w:hAnsi="Times New Roman" w:cs="Times New Roman"/>
      <w:kern w:val="0"/>
      <w:sz w:val="22"/>
      <w14:ligatures w14:val="none"/>
    </w:rPr>
  </w:style>
  <w:style w:type="character" w:styleId="IntenseEmphasis">
    <w:name w:val="Intense Emphasis"/>
    <w:basedOn w:val="DefaultParagraphFont"/>
    <w:uiPriority w:val="21"/>
    <w:qFormat/>
    <w:rsid w:val="003456EE"/>
    <w:rPr>
      <w:i/>
      <w:iCs/>
      <w:color w:val="0F4761" w:themeColor="accent1" w:themeShade="BF"/>
    </w:rPr>
  </w:style>
  <w:style w:type="paragraph" w:styleId="IntenseQuote">
    <w:name w:val="Intense Quote"/>
    <w:basedOn w:val="Normal"/>
    <w:next w:val="Normal"/>
    <w:link w:val="IntenseQuoteChar"/>
    <w:uiPriority w:val="30"/>
    <w:qFormat/>
    <w:rsid w:val="003456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imes New Roman"/>
      <w:i/>
      <w:iCs/>
      <w:color w:val="0F4761" w:themeColor="accent1" w:themeShade="BF"/>
      <w:kern w:val="0"/>
      <w:sz w:val="22"/>
      <w14:ligatures w14:val="none"/>
    </w:rPr>
  </w:style>
  <w:style w:type="character" w:customStyle="1" w:styleId="IntenseQuoteChar">
    <w:name w:val="Intense Quote Char"/>
    <w:basedOn w:val="DefaultParagraphFont"/>
    <w:link w:val="IntenseQuote"/>
    <w:uiPriority w:val="30"/>
    <w:rsid w:val="003456EE"/>
    <w:rPr>
      <w:i/>
      <w:iCs/>
      <w:color w:val="0F4761" w:themeColor="accent1" w:themeShade="BF"/>
    </w:rPr>
  </w:style>
  <w:style w:type="character" w:styleId="IntenseReference">
    <w:name w:val="Intense Reference"/>
    <w:basedOn w:val="DefaultParagraphFont"/>
    <w:uiPriority w:val="32"/>
    <w:qFormat/>
    <w:rsid w:val="003456EE"/>
    <w:rPr>
      <w:b/>
      <w:bCs/>
      <w:smallCaps/>
      <w:color w:val="0F4761" w:themeColor="accent1" w:themeShade="BF"/>
      <w:spacing w:val="5"/>
    </w:rPr>
  </w:style>
  <w:style w:type="table" w:styleId="TableGrid">
    <w:name w:val="Table Grid"/>
    <w:basedOn w:val="TableNormal"/>
    <w:uiPriority w:val="39"/>
    <w:rsid w:val="003456EE"/>
    <w:pPr>
      <w:spacing w:after="0" w:line="240" w:lineRule="auto"/>
    </w:pPr>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Wisconsin Department of Health Services</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Arndt, Brenton D - DHS</dc:creator>
  <cp:keywords/>
  <dc:description/>
  <cp:lastModifiedBy>Ward, Abigail M - DHS</cp:lastModifiedBy>
  <cp:revision>3</cp:revision>
  <dcterms:created xsi:type="dcterms:W3CDTF">2025-04-03T19:23:00Z</dcterms:created>
  <dcterms:modified xsi:type="dcterms:W3CDTF">2025-04-03T19:23:00Z</dcterms:modified>
</cp:coreProperties>
</file>