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77777777" w:rsidR="005F63BF" w:rsidRPr="00DC4B13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DC4B13">
        <w:rPr>
          <w:rFonts w:ascii="Tahoma" w:hAnsi="Tahoma"/>
          <w:b/>
          <w:sz w:val="20"/>
          <w:szCs w:val="20"/>
        </w:rPr>
        <w:t>Department</w:t>
      </w:r>
      <w:proofErr w:type="spellEnd"/>
      <w:r w:rsidRPr="00DC4B13">
        <w:rPr>
          <w:rFonts w:ascii="Tahoma" w:hAnsi="Tahoma"/>
          <w:b/>
          <w:sz w:val="20"/>
          <w:szCs w:val="20"/>
        </w:rPr>
        <w:t xml:space="preserve"> of </w:t>
      </w:r>
      <w:proofErr w:type="spellStart"/>
      <w:r w:rsidRPr="00DC4B13">
        <w:rPr>
          <w:rFonts w:ascii="Tahoma" w:hAnsi="Tahoma"/>
          <w:b/>
          <w:sz w:val="20"/>
          <w:szCs w:val="20"/>
        </w:rPr>
        <w:t>Health</w:t>
      </w:r>
      <w:proofErr w:type="spellEnd"/>
      <w:r w:rsidRPr="00DC4B13">
        <w:rPr>
          <w:rFonts w:ascii="Tahoma" w:hAnsi="Tahoma"/>
          <w:b/>
          <w:sz w:val="20"/>
          <w:szCs w:val="20"/>
        </w:rPr>
        <w:t xml:space="preserve"> Services</w:t>
      </w:r>
      <w:r w:rsidRPr="00DC4B13">
        <w:rPr>
          <w:rFonts w:ascii="Tahoma" w:hAnsi="Tahoma"/>
          <w:b/>
          <w:sz w:val="20"/>
          <w:szCs w:val="20"/>
        </w:rPr>
        <w:tab/>
        <w:t>State of Wisconsin</w:t>
      </w:r>
    </w:p>
    <w:p w14:paraId="4EDC7BA0" w14:textId="5EEB54DB" w:rsidR="005F63BF" w:rsidRPr="00DC4B13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DC4B13">
        <w:rPr>
          <w:rFonts w:ascii="Tahoma" w:hAnsi="Tahoma"/>
          <w:sz w:val="20"/>
        </w:rPr>
        <w:t>Division</w:t>
      </w:r>
      <w:proofErr w:type="spellEnd"/>
      <w:r w:rsidRPr="00DC4B13">
        <w:rPr>
          <w:rFonts w:ascii="Tahoma" w:hAnsi="Tahoma"/>
          <w:sz w:val="20"/>
        </w:rPr>
        <w:t xml:space="preserve"> of </w:t>
      </w:r>
      <w:proofErr w:type="spellStart"/>
      <w:r w:rsidRPr="00DC4B13">
        <w:rPr>
          <w:rFonts w:ascii="Tahoma" w:hAnsi="Tahoma"/>
          <w:sz w:val="20"/>
        </w:rPr>
        <w:t>Public</w:t>
      </w:r>
      <w:proofErr w:type="spellEnd"/>
      <w:r w:rsidRPr="00DC4B13">
        <w:rPr>
          <w:rFonts w:ascii="Tahoma" w:hAnsi="Tahoma"/>
          <w:sz w:val="20"/>
        </w:rPr>
        <w:t xml:space="preserve"> </w:t>
      </w:r>
      <w:proofErr w:type="spellStart"/>
      <w:r w:rsidRPr="00DC4B13">
        <w:rPr>
          <w:rFonts w:ascii="Tahoma" w:hAnsi="Tahoma"/>
          <w:sz w:val="20"/>
        </w:rPr>
        <w:t>Health</w:t>
      </w:r>
      <w:proofErr w:type="spellEnd"/>
      <w:r w:rsidRPr="00DC4B13">
        <w:rPr>
          <w:rFonts w:ascii="Tahoma" w:hAnsi="Tahoma"/>
          <w:sz w:val="20"/>
          <w:szCs w:val="20"/>
        </w:rPr>
        <w:tab/>
      </w:r>
    </w:p>
    <w:p w14:paraId="1C4779A0" w14:textId="1164E037" w:rsidR="00A32E1C" w:rsidRPr="00624008" w:rsidRDefault="005F63BF" w:rsidP="00624008">
      <w:pPr>
        <w:tabs>
          <w:tab w:val="left" w:pos="4380"/>
          <w:tab w:val="right" w:pos="10800"/>
        </w:tabs>
        <w:spacing w:after="0" w:line="240" w:lineRule="auto"/>
        <w:contextualSpacing/>
      </w:pPr>
      <w:r w:rsidRPr="00DC4B13">
        <w:rPr>
          <w:rFonts w:ascii="Tahoma" w:hAnsi="Tahoma"/>
          <w:sz w:val="20"/>
        </w:rPr>
        <w:t>F-03364</w:t>
      </w:r>
      <w:r w:rsidR="00D35F73" w:rsidRPr="00DC4B13">
        <w:rPr>
          <w:rFonts w:ascii="Tahoma" w:hAnsi="Tahoma"/>
          <w:sz w:val="20"/>
        </w:rPr>
        <w:t>S</w:t>
      </w:r>
      <w:r w:rsidRPr="00DC4B13">
        <w:rPr>
          <w:rFonts w:ascii="Tahoma" w:hAnsi="Tahoma"/>
          <w:sz w:val="20"/>
        </w:rPr>
        <w:t xml:space="preserve"> (02/2025)</w:t>
      </w:r>
      <w:r w:rsidRPr="00624008">
        <w:rPr>
          <w:rFonts w:ascii="Tahoma" w:hAnsi="Tahoma"/>
          <w:sz w:val="20"/>
          <w:szCs w:val="20"/>
        </w:rPr>
        <w:tab/>
      </w:r>
      <w:r w:rsidR="00624008" w:rsidRPr="00624008">
        <w:rPr>
          <w:rFonts w:ascii="Tahoma" w:hAnsi="Tahoma"/>
          <w:sz w:val="20"/>
          <w:szCs w:val="20"/>
        </w:rPr>
        <w:tab/>
      </w:r>
    </w:p>
    <w:p w14:paraId="7204C34D" w14:textId="77777777" w:rsidR="00A873BD" w:rsidRPr="00624008" w:rsidRDefault="00A873BD" w:rsidP="005F63BF">
      <w:pPr>
        <w:pStyle w:val="Heading1"/>
      </w:pPr>
    </w:p>
    <w:p w14:paraId="2BE6C80C" w14:textId="764E3DA6" w:rsidR="00ED3457" w:rsidRPr="00624008" w:rsidRDefault="00816A8A" w:rsidP="005F63BF">
      <w:pPr>
        <w:pStyle w:val="Heading1"/>
      </w:pPr>
      <w:r w:rsidRPr="00624008">
        <w:t>Exención de intérprete de WIC</w:t>
      </w:r>
    </w:p>
    <w:p w14:paraId="4154697E" w14:textId="3956D4B5" w:rsidR="00564AE6" w:rsidRPr="00624008" w:rsidRDefault="00564AE6" w:rsidP="00564AE6">
      <w:pPr>
        <w:pStyle w:val="Heading1"/>
        <w:rPr>
          <w:sz w:val="20"/>
          <w:szCs w:val="20"/>
        </w:rPr>
      </w:pPr>
      <w:r w:rsidRPr="00624008">
        <w:rPr>
          <w:sz w:val="20"/>
        </w:rPr>
        <w:t xml:space="preserve">WIC </w:t>
      </w:r>
      <w:proofErr w:type="spellStart"/>
      <w:r w:rsidRPr="00624008">
        <w:rPr>
          <w:sz w:val="20"/>
        </w:rPr>
        <w:t>Interpreter</w:t>
      </w:r>
      <w:proofErr w:type="spellEnd"/>
      <w:r w:rsidRPr="00624008">
        <w:rPr>
          <w:sz w:val="20"/>
        </w:rPr>
        <w:t xml:space="preserve"> </w:t>
      </w:r>
      <w:proofErr w:type="spellStart"/>
      <w:r w:rsidRPr="00624008">
        <w:rPr>
          <w:sz w:val="20"/>
        </w:rPr>
        <w:t>Waiver</w:t>
      </w:r>
      <w:proofErr w:type="spellEnd"/>
    </w:p>
    <w:p w14:paraId="377CDABB" w14:textId="77777777" w:rsidR="005009EB" w:rsidRPr="00624008" w:rsidRDefault="005009EB" w:rsidP="005009EB">
      <w:pPr>
        <w:spacing w:after="0" w:line="240" w:lineRule="auto"/>
        <w:rPr>
          <w:rFonts w:ascii="Tahoma" w:eastAsia="Calibri" w:hAnsi="Tahoma" w:cs="Tahoma"/>
          <w:bCs/>
          <w:kern w:val="0"/>
          <w14:ligatures w14:val="none"/>
        </w:rPr>
      </w:pPr>
    </w:p>
    <w:tbl>
      <w:tblPr>
        <w:tblW w:w="10728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480"/>
      </w:tblGrid>
      <w:tr w:rsidR="005009EB" w:rsidRPr="00624008" w14:paraId="0CF1676F" w14:textId="77777777" w:rsidTr="00624008">
        <w:trPr>
          <w:trHeight w:val="692"/>
        </w:trPr>
        <w:tc>
          <w:tcPr>
            <w:tcW w:w="4248" w:type="dxa"/>
            <w:shd w:val="clear" w:color="auto" w:fill="auto"/>
          </w:tcPr>
          <w:p w14:paraId="4BE01239" w14:textId="77777777" w:rsidR="005009EB" w:rsidRPr="00624008" w:rsidRDefault="005009E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bookmarkStart w:id="0" w:name="_Hlk187819577"/>
            <w:r w:rsidRPr="00624008">
              <w:rPr>
                <w:rFonts w:ascii="Tahoma" w:hAnsi="Tahoma"/>
                <w:kern w:val="0"/>
              </w:rPr>
              <w:t>Número de identificación de familia WIC</w:t>
            </w:r>
          </w:p>
          <w:p w14:paraId="6E27E9D3" w14:textId="10387559" w:rsidR="005009EB" w:rsidRPr="00624008" w:rsidRDefault="009F2D77" w:rsidP="00D10543">
            <w:pPr>
              <w:spacing w:after="0" w:line="240" w:lineRule="auto"/>
              <w:contextualSpacing/>
              <w:rPr>
                <w:rFonts w:ascii="Verdana" w:eastAsia="Calibri" w:hAnsi="Verdana" w:cs="Tahoma"/>
                <w:bCs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6480" w:type="dxa"/>
            <w:shd w:val="clear" w:color="auto" w:fill="auto"/>
          </w:tcPr>
          <w:p w14:paraId="0C422AAF" w14:textId="77777777" w:rsidR="005009EB" w:rsidRPr="00624008" w:rsidRDefault="005009EB" w:rsidP="00624008">
            <w:pPr>
              <w:spacing w:after="0" w:line="240" w:lineRule="auto"/>
              <w:ind w:right="-559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Tahoma" w:hAnsi="Tahoma"/>
                <w:kern w:val="0"/>
              </w:rPr>
              <w:t>Nombre(s) del (de los) solicitante(s)/participante(s) de WIC</w:t>
            </w:r>
          </w:p>
          <w:p w14:paraId="616C25C2" w14:textId="7BA4034E" w:rsidR="005009EB" w:rsidRPr="00624008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bookmarkEnd w:id="0"/>
    </w:tbl>
    <w:p w14:paraId="2419CCA4" w14:textId="77777777" w:rsidR="005009EB" w:rsidRPr="00624008" w:rsidRDefault="005009EB" w:rsidP="005009EB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714620F" w14:textId="05FAFB13" w:rsidR="00ED3457" w:rsidRPr="00624008" w:rsidRDefault="005A7E70" w:rsidP="00756F5A">
      <w:pPr>
        <w:spacing w:after="0"/>
        <w:rPr>
          <w:rFonts w:ascii="Tahoma" w:eastAsia="Tahoma" w:hAnsi="Tahoma" w:cs="Tahoma"/>
        </w:rPr>
      </w:pPr>
      <w:r w:rsidRPr="00624008">
        <w:rPr>
          <w:rFonts w:ascii="Tahoma" w:hAnsi="Tahoma"/>
        </w:rPr>
        <w:t>Es su elección completar este formulario o no. Si no firma este formulario, el programa WIC le proporcionará un intérprete durante la cita con WIC.</w:t>
      </w:r>
    </w:p>
    <w:p w14:paraId="409A7550" w14:textId="77777777" w:rsidR="005009EB" w:rsidRPr="00624008" w:rsidRDefault="005009EB" w:rsidP="00756F5A">
      <w:pPr>
        <w:spacing w:after="0"/>
        <w:rPr>
          <w:rFonts w:ascii="Tahoma" w:eastAsia="Tahoma" w:hAnsi="Tahoma" w:cs="Tahoma"/>
        </w:rPr>
      </w:pPr>
    </w:p>
    <w:p w14:paraId="1FC435CA" w14:textId="087EC81F" w:rsidR="00A90A97" w:rsidRPr="00624008" w:rsidRDefault="001629F0" w:rsidP="001629F0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Entiendo que el programa WIC puede proporcionar un intérprete profesional (de idiomas o lengua de señas) para mi cita con WIC sin costo alguno. Esa persona es un intérprete experimentado y capacitado para proteger mi privacidad. Esa persona entiende mi idioma y las palabras relacionadas con el programa WIC.</w:t>
      </w:r>
    </w:p>
    <w:p w14:paraId="12FAC16C" w14:textId="77777777" w:rsidR="001629F0" w:rsidRPr="00624008" w:rsidRDefault="001629F0" w:rsidP="001629F0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FB8322F" w14:textId="5CB202A5" w:rsidR="00C16F42" w:rsidRPr="00624008" w:rsidRDefault="00C16F42" w:rsidP="00C16F42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Entiendo que hay riesgos si elijo no usar un intérprete profesional. Si elijo a un amigo o familiar como mi intérprete, es posible que:</w:t>
      </w:r>
    </w:p>
    <w:p w14:paraId="2869F30B" w14:textId="02CFF3EE" w:rsidR="00C16F42" w:rsidRPr="00624008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No conozcan las palabras correctas y transmitan mal la información</w:t>
      </w:r>
    </w:p>
    <w:p w14:paraId="039DA8CB" w14:textId="289E6BB3" w:rsidR="00C16F42" w:rsidRPr="00624008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Añadan u omitan información</w:t>
      </w:r>
    </w:p>
    <w:p w14:paraId="52612546" w14:textId="7ECD9A71" w:rsidR="00C16F42" w:rsidRPr="00624008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Sepan cosas sobre mí o mi hijo que no quiero compartir</w:t>
      </w:r>
    </w:p>
    <w:p w14:paraId="73DFCABD" w14:textId="30AAEEF8" w:rsidR="00C16F42" w:rsidRPr="00624008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Compartan con otras personas mi estado de salud o el de mi hijo o situación de vida</w:t>
      </w:r>
    </w:p>
    <w:p w14:paraId="6B71AC78" w14:textId="77777777" w:rsidR="00C16F42" w:rsidRPr="00624008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Malinterpreten lo que el personal de WIC dice</w:t>
      </w:r>
    </w:p>
    <w:p w14:paraId="02F26285" w14:textId="77777777" w:rsidR="00C16F42" w:rsidRPr="00624008" w:rsidRDefault="00C16F42" w:rsidP="00C16F42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563B9CF2" w14:textId="3008EA74" w:rsidR="003263A6" w:rsidRPr="00624008" w:rsidRDefault="001629F0" w:rsidP="00A873BD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 xml:space="preserve">Elijo no usar los servicios gratuitos de intérprete proporcionados por el programa WIC y usaré mi propio intérprete. Mi intérprete tiene al menos 18 años. </w:t>
      </w:r>
    </w:p>
    <w:p w14:paraId="250F12D6" w14:textId="77777777" w:rsidR="002F5351" w:rsidRPr="00624008" w:rsidRDefault="002F5351" w:rsidP="00A873BD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4446"/>
      </w:tblGrid>
      <w:tr w:rsidR="009D630B" w:rsidRPr="00624008" w14:paraId="70820DB8" w14:textId="77777777" w:rsidTr="009D630B">
        <w:trPr>
          <w:trHeight w:val="692"/>
        </w:trPr>
        <w:tc>
          <w:tcPr>
            <w:tcW w:w="6588" w:type="dxa"/>
            <w:shd w:val="clear" w:color="auto" w:fill="auto"/>
          </w:tcPr>
          <w:p w14:paraId="2567F4ED" w14:textId="704B8BA3" w:rsidR="009D630B" w:rsidRPr="00624008" w:rsidRDefault="009D630B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Tahoma" w:hAnsi="Tahoma"/>
                <w:kern w:val="0"/>
              </w:rPr>
              <w:t>Nombre del intérprete</w:t>
            </w:r>
          </w:p>
          <w:p w14:paraId="202BF64A" w14:textId="5E1FCB82" w:rsidR="009D630B" w:rsidRPr="00624008" w:rsidRDefault="009F2D77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4446" w:type="dxa"/>
            <w:shd w:val="clear" w:color="auto" w:fill="auto"/>
          </w:tcPr>
          <w:p w14:paraId="519429F8" w14:textId="6DAE071D" w:rsidR="009D630B" w:rsidRPr="00624008" w:rsidRDefault="009D630B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Tahoma" w:hAnsi="Tahoma"/>
                <w:kern w:val="0"/>
              </w:rPr>
              <w:t>Relación</w:t>
            </w:r>
          </w:p>
          <w:p w14:paraId="3C1AF050" w14:textId="04CF23F4" w:rsidR="009D630B" w:rsidRPr="00624008" w:rsidRDefault="009F2D77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55B09744" w14:textId="77777777" w:rsidR="009D630B" w:rsidRPr="00624008" w:rsidRDefault="009D630B" w:rsidP="003263A6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1D043B11" w14:textId="20EF8CB3" w:rsidR="003263A6" w:rsidRPr="00624008" w:rsidRDefault="003263A6" w:rsidP="003263A6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  <w:kern w:val="0"/>
        </w:rPr>
        <w:t>No responsabilizaré al personal de WIC ni a ningún otro personal de la agencia de WIC por cualquier resultado adverso que pueda surgir como consecuencia de mi negativa a usar un intérprete profesional. Este formulario será válido durante un (1) año a partir de la fecha de la firma.</w:t>
      </w:r>
    </w:p>
    <w:p w14:paraId="0FB7E6C1" w14:textId="77777777" w:rsidR="00425DB2" w:rsidRPr="00624008" w:rsidRDefault="00425DB2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8"/>
        <w:gridCol w:w="2556"/>
      </w:tblGrid>
      <w:tr w:rsidR="00A873BD" w:rsidRPr="00624008" w14:paraId="6FC58C85" w14:textId="77777777" w:rsidTr="00A873BD">
        <w:trPr>
          <w:trHeight w:val="692"/>
        </w:trPr>
        <w:tc>
          <w:tcPr>
            <w:tcW w:w="8478" w:type="dxa"/>
            <w:shd w:val="clear" w:color="auto" w:fill="auto"/>
          </w:tcPr>
          <w:p w14:paraId="4C053271" w14:textId="5445996F" w:rsidR="00A873BD" w:rsidRPr="00624008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624008">
              <w:rPr>
                <w:rFonts w:ascii="Tahoma" w:hAnsi="Tahoma"/>
                <w:b/>
                <w:kern w:val="0"/>
              </w:rPr>
              <w:t xml:space="preserve">Firma - </w:t>
            </w:r>
            <w:r w:rsidRPr="00624008">
              <w:rPr>
                <w:rFonts w:ascii="Tahoma" w:hAnsi="Tahoma"/>
              </w:rPr>
              <w:t>Participante/Padre/Madre/Tutor</w:t>
            </w:r>
          </w:p>
          <w:p w14:paraId="7E6CE806" w14:textId="77777777" w:rsidR="00A873BD" w:rsidRPr="00624008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</w:p>
        </w:tc>
        <w:tc>
          <w:tcPr>
            <w:tcW w:w="2556" w:type="dxa"/>
            <w:shd w:val="clear" w:color="auto" w:fill="auto"/>
          </w:tcPr>
          <w:p w14:paraId="330E1941" w14:textId="03D9FCDB" w:rsidR="00A873BD" w:rsidRPr="00624008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Tahoma" w:hAnsi="Tahoma"/>
                <w:kern w:val="0"/>
              </w:rPr>
              <w:t>Fecha de la firma</w:t>
            </w:r>
          </w:p>
          <w:p w14:paraId="3EEB9BD2" w14:textId="77777777" w:rsidR="00A873BD" w:rsidRPr="00624008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</w:p>
        </w:tc>
      </w:tr>
      <w:tr w:rsidR="00A873BD" w:rsidRPr="00624008" w14:paraId="79814ACE" w14:textId="77777777" w:rsidTr="00124DFF">
        <w:trPr>
          <w:trHeight w:val="692"/>
        </w:trPr>
        <w:tc>
          <w:tcPr>
            <w:tcW w:w="11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A8C0B" w14:textId="77777777" w:rsidR="00A873BD" w:rsidRPr="00624008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</w:rPr>
            </w:pPr>
            <w:r w:rsidRPr="00624008">
              <w:rPr>
                <w:rFonts w:ascii="Tahoma" w:hAnsi="Tahoma"/>
                <w:b/>
                <w:kern w:val="0"/>
              </w:rPr>
              <w:t xml:space="preserve">Nombre en letra de imprenta - </w:t>
            </w:r>
            <w:r w:rsidRPr="00624008">
              <w:rPr>
                <w:rFonts w:ascii="Tahoma" w:hAnsi="Tahoma"/>
              </w:rPr>
              <w:t>Participante/Padre/Madre/Tutor</w:t>
            </w:r>
          </w:p>
          <w:p w14:paraId="45CA35DD" w14:textId="471B52EB" w:rsidR="009F2D77" w:rsidRPr="00624008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10C37593" w14:textId="77777777" w:rsidR="00DC4B13" w:rsidRDefault="00DC4B13"/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4"/>
      </w:tblGrid>
      <w:tr w:rsidR="004A54AB" w:rsidRPr="00624008" w14:paraId="7E199134" w14:textId="77777777" w:rsidTr="00F71912">
        <w:trPr>
          <w:trHeight w:val="369"/>
        </w:trPr>
        <w:tc>
          <w:tcPr>
            <w:tcW w:w="1103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1C2ED62" w14:textId="56EDE808" w:rsidR="004A54AB" w:rsidRPr="00624008" w:rsidRDefault="004A54AB" w:rsidP="00F71912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624008">
              <w:rPr>
                <w:rFonts w:ascii="Tahoma" w:hAnsi="Tahoma"/>
                <w:b/>
                <w:kern w:val="0"/>
              </w:rPr>
              <w:t>Información de la agencia de WIC</w:t>
            </w:r>
          </w:p>
        </w:tc>
      </w:tr>
      <w:tr w:rsidR="004A54AB" w:rsidRPr="00624008" w14:paraId="0C28A12D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5565ACBB" w14:textId="77777777" w:rsidR="004A54AB" w:rsidRPr="00624008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Tahoma" w:hAnsi="Tahoma"/>
                <w:kern w:val="0"/>
              </w:rPr>
              <w:t>Nombre</w:t>
            </w:r>
          </w:p>
          <w:p w14:paraId="18EE61BF" w14:textId="7E48E1CD" w:rsidR="004A54AB" w:rsidRPr="00624008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tr w:rsidR="004A54AB" w:rsidRPr="00624008" w14:paraId="2C6011C2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7833A737" w14:textId="77777777" w:rsidR="004A54AB" w:rsidRPr="00624008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Tahoma" w:hAnsi="Tahoma"/>
                <w:kern w:val="0"/>
              </w:rPr>
              <w:t>Dirección</w:t>
            </w:r>
          </w:p>
          <w:p w14:paraId="7C503722" w14:textId="4D0B6CE8" w:rsidR="004A54AB" w:rsidRPr="00624008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tr w:rsidR="004A54AB" w:rsidRPr="00624008" w14:paraId="287D728D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377D2B89" w14:textId="4BD8498D" w:rsidR="004A54AB" w:rsidRPr="00624008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Tahoma" w:hAnsi="Tahoma"/>
                <w:kern w:val="0"/>
              </w:rPr>
              <w:t>Ciudad, estado, código postal</w:t>
            </w:r>
          </w:p>
          <w:p w14:paraId="220EAFDD" w14:textId="4A5DEECD" w:rsidR="004A54AB" w:rsidRPr="00624008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624008">
              <w:rPr>
                <w:rFonts w:ascii="Verdana" w:hAnsi="Verdana"/>
                <w:kern w:val="0"/>
              </w:rPr>
              <w:t>     </w:t>
            </w:r>
            <w:r w:rsidRPr="00624008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74A6961F" w14:textId="77777777" w:rsidR="003354DF" w:rsidRPr="00624008" w:rsidRDefault="003354DF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AE7EA78" w14:textId="1847DA36" w:rsidR="005A7E70" w:rsidRPr="00624008" w:rsidRDefault="005A7E70" w:rsidP="004A54AB">
      <w:pPr>
        <w:autoSpaceDE w:val="0"/>
        <w:autoSpaceDN w:val="0"/>
        <w:adjustRightInd w:val="0"/>
        <w:jc w:val="center"/>
        <w:rPr>
          <w:rFonts w:ascii="Tahoma" w:eastAsia="Calibri" w:hAnsi="Tahoma" w:cs="Tahoma"/>
          <w:bCs/>
          <w:kern w:val="0"/>
          <w14:ligatures w14:val="none"/>
        </w:rPr>
      </w:pPr>
      <w:r w:rsidRPr="00624008">
        <w:rPr>
          <w:rFonts w:ascii="Tahoma" w:hAnsi="Tahoma"/>
        </w:rPr>
        <w:t>Esta institución es un proveedor que ofrece igualdad de oportunidades.</w:t>
      </w:r>
    </w:p>
    <w:sectPr w:rsidR="005A7E70" w:rsidRPr="00624008" w:rsidSect="00ED4FFC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B243" w14:textId="77777777" w:rsidR="000B0F5D" w:rsidRDefault="000B0F5D" w:rsidP="00ED4FFC">
      <w:pPr>
        <w:spacing w:after="0" w:line="240" w:lineRule="auto"/>
      </w:pPr>
      <w:r>
        <w:separator/>
      </w:r>
    </w:p>
  </w:endnote>
  <w:endnote w:type="continuationSeparator" w:id="0">
    <w:p w14:paraId="6615368A" w14:textId="77777777" w:rsidR="000B0F5D" w:rsidRDefault="000B0F5D" w:rsidP="00ED4FFC">
      <w:pPr>
        <w:spacing w:after="0" w:line="240" w:lineRule="auto"/>
      </w:pPr>
      <w:r>
        <w:continuationSeparator/>
      </w:r>
    </w:p>
  </w:endnote>
  <w:endnote w:type="continuationNotice" w:id="1">
    <w:p w14:paraId="0FBAD066" w14:textId="77777777" w:rsidR="000B0F5D" w:rsidRDefault="000B0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B899" w14:textId="77777777" w:rsidR="000B0F5D" w:rsidRDefault="000B0F5D" w:rsidP="00ED4FFC">
      <w:pPr>
        <w:spacing w:after="0" w:line="240" w:lineRule="auto"/>
      </w:pPr>
      <w:r>
        <w:separator/>
      </w:r>
    </w:p>
  </w:footnote>
  <w:footnote w:type="continuationSeparator" w:id="0">
    <w:p w14:paraId="600D19C7" w14:textId="77777777" w:rsidR="000B0F5D" w:rsidRDefault="000B0F5D" w:rsidP="00ED4FFC">
      <w:pPr>
        <w:spacing w:after="0" w:line="240" w:lineRule="auto"/>
      </w:pPr>
      <w:r>
        <w:continuationSeparator/>
      </w:r>
    </w:p>
  </w:footnote>
  <w:footnote w:type="continuationNotice" w:id="1">
    <w:p w14:paraId="0DAF71D1" w14:textId="77777777" w:rsidR="000B0F5D" w:rsidRDefault="000B0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3612B3A6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sz w:val="20"/>
        <w:szCs w:val="20"/>
      </w:rPr>
    </w:pPr>
    <w:r>
      <w:rPr>
        <w:rFonts w:ascii="Tahoma" w:hAnsi="Tahoma"/>
        <w:sz w:val="20"/>
      </w:rPr>
      <w:t>F-XXXXX</w:t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</w:rPr>
      <w:t xml:space="preserve">Página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PAGE  \* Arabic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/>
        <w:sz w:val="20"/>
      </w:rPr>
      <w:t>1</w:t>
    </w:r>
    <w:r w:rsidRPr="00414CAE"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/>
        <w:sz w:val="20"/>
      </w:rPr>
      <w:t xml:space="preserve"> de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NUMPAGES 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/>
        <w:sz w:val="20"/>
      </w:rPr>
      <w:t>1</w:t>
    </w:r>
    <w:r w:rsidRPr="00414CAE">
      <w:rPr>
        <w:rFonts w:ascii="Tahoma" w:hAnsi="Tahoma" w:cs="Tahoma"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1161"/>
    <w:multiLevelType w:val="hybridMultilevel"/>
    <w:tmpl w:val="F55A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0673">
    <w:abstractNumId w:val="1"/>
  </w:num>
  <w:num w:numId="2" w16cid:durableId="13673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YGfe83zGODFmbseVpvk7QduJpmYqK3AnFEr7QAeGPjNN9ax+xLrenozMxWotOLhH15E6tKdowdN6G+IfI4S0Q==" w:salt="spiPLoQocCrOrF4s7cg1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10210"/>
    <w:rsid w:val="00022694"/>
    <w:rsid w:val="000522CF"/>
    <w:rsid w:val="000B0F5D"/>
    <w:rsid w:val="000C753C"/>
    <w:rsid w:val="000D2D90"/>
    <w:rsid w:val="000F46E0"/>
    <w:rsid w:val="00124DFF"/>
    <w:rsid w:val="00161C8F"/>
    <w:rsid w:val="001629F0"/>
    <w:rsid w:val="00165653"/>
    <w:rsid w:val="00181531"/>
    <w:rsid w:val="001E18D9"/>
    <w:rsid w:val="00241032"/>
    <w:rsid w:val="00272128"/>
    <w:rsid w:val="002B7A59"/>
    <w:rsid w:val="002F4ED9"/>
    <w:rsid w:val="002F5351"/>
    <w:rsid w:val="002F79E0"/>
    <w:rsid w:val="003263A6"/>
    <w:rsid w:val="00327727"/>
    <w:rsid w:val="003354DF"/>
    <w:rsid w:val="00383B01"/>
    <w:rsid w:val="004018AB"/>
    <w:rsid w:val="00414CAE"/>
    <w:rsid w:val="00425DB2"/>
    <w:rsid w:val="00475685"/>
    <w:rsid w:val="004A54AB"/>
    <w:rsid w:val="004B14CA"/>
    <w:rsid w:val="004C337E"/>
    <w:rsid w:val="005009EB"/>
    <w:rsid w:val="00522A3D"/>
    <w:rsid w:val="00564AE6"/>
    <w:rsid w:val="0058094B"/>
    <w:rsid w:val="005A7E70"/>
    <w:rsid w:val="005C158E"/>
    <w:rsid w:val="005F095B"/>
    <w:rsid w:val="005F63BF"/>
    <w:rsid w:val="00600583"/>
    <w:rsid w:val="00624008"/>
    <w:rsid w:val="006C648B"/>
    <w:rsid w:val="006D2BA2"/>
    <w:rsid w:val="007328AA"/>
    <w:rsid w:val="00756F5A"/>
    <w:rsid w:val="00791417"/>
    <w:rsid w:val="007A320B"/>
    <w:rsid w:val="007B76EA"/>
    <w:rsid w:val="00816A8A"/>
    <w:rsid w:val="00817FA0"/>
    <w:rsid w:val="0082243C"/>
    <w:rsid w:val="008276E4"/>
    <w:rsid w:val="00907591"/>
    <w:rsid w:val="0098280E"/>
    <w:rsid w:val="009A655C"/>
    <w:rsid w:val="009D630B"/>
    <w:rsid w:val="009F2D77"/>
    <w:rsid w:val="009F3924"/>
    <w:rsid w:val="009F4BB8"/>
    <w:rsid w:val="00A32E1C"/>
    <w:rsid w:val="00A4784C"/>
    <w:rsid w:val="00A55202"/>
    <w:rsid w:val="00A81039"/>
    <w:rsid w:val="00A873BD"/>
    <w:rsid w:val="00A90A97"/>
    <w:rsid w:val="00B0698C"/>
    <w:rsid w:val="00BB5F58"/>
    <w:rsid w:val="00BC66AB"/>
    <w:rsid w:val="00BD3AEB"/>
    <w:rsid w:val="00C16F42"/>
    <w:rsid w:val="00C46F08"/>
    <w:rsid w:val="00CA2633"/>
    <w:rsid w:val="00D27AAC"/>
    <w:rsid w:val="00D35F73"/>
    <w:rsid w:val="00D401DD"/>
    <w:rsid w:val="00D8136B"/>
    <w:rsid w:val="00D976DC"/>
    <w:rsid w:val="00DA5D5D"/>
    <w:rsid w:val="00DC4B13"/>
    <w:rsid w:val="00DD1416"/>
    <w:rsid w:val="00DF5580"/>
    <w:rsid w:val="00DF585E"/>
    <w:rsid w:val="00E13EC4"/>
    <w:rsid w:val="00E62B24"/>
    <w:rsid w:val="00ED3457"/>
    <w:rsid w:val="00ED4FFC"/>
    <w:rsid w:val="00EE747D"/>
    <w:rsid w:val="00F16742"/>
    <w:rsid w:val="00F21C87"/>
    <w:rsid w:val="00F33A5E"/>
    <w:rsid w:val="00F4256C"/>
    <w:rsid w:val="00F71912"/>
    <w:rsid w:val="00FA2FAC"/>
    <w:rsid w:val="00FC314D"/>
    <w:rsid w:val="0D9A369D"/>
    <w:rsid w:val="3F768425"/>
    <w:rsid w:val="44E5A679"/>
    <w:rsid w:val="4B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4959596B-89BC-480D-A2A4-94FBDDB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5B"/>
    <w:pPr>
      <w:spacing w:after="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F095B"/>
    <w:rPr>
      <w:rFonts w:ascii="Tahoma" w:eastAsia="Tahoma" w:hAnsi="Tahom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  <w:style w:type="paragraph" w:styleId="Revision">
    <w:name w:val="Revision"/>
    <w:hidden/>
    <w:uiPriority w:val="99"/>
    <w:semiHidden/>
    <w:rsid w:val="00580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16" ma:contentTypeDescription="Create a new document." ma:contentTypeScope="" ma:versionID="9dc279f07f6c9c353ca1ab01e63ff8b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599a1b669bea0aea7526f0d5617b5a88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d1083e-2365-4551-a5a2-162c7a70c959}" ma:internalName="TaxCatchAll" ma:showField="CatchAllData" ma:web="ffb8514c-f004-4108-b0a7-1d79a26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8514c-f004-4108-b0a7-1d79a26672c7" xsi:nil="true"/>
    <lcf76f155ced4ddcb4097134ff3c332f xmlns="4b4cbcfa-11ca-4d11-b8e7-1395ee73ba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C2BF2-0AC0-4DEE-BDA4-AD2930F3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CD221-2896-40CF-AFC6-777674E1FC56}">
  <ds:schemaRefs>
    <ds:schemaRef ds:uri="http://www.w3.org/XML/1998/namespace"/>
    <ds:schemaRef ds:uri="http://purl.org/dc/terms/"/>
    <ds:schemaRef ds:uri="4b4cbcfa-11ca-4d11-b8e7-1395ee73ba8a"/>
    <ds:schemaRef ds:uri="http://schemas.microsoft.com/office/2006/documentManagement/types"/>
    <ds:schemaRef ds:uri="http://schemas.microsoft.com/office/2006/metadata/properties"/>
    <ds:schemaRef ds:uri="ffb8514c-f004-4108-b0a7-1d79a26672c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Ward, Abigail M - DHS</cp:lastModifiedBy>
  <cp:revision>3</cp:revision>
  <cp:lastPrinted>2025-02-03T18:13:00Z</cp:lastPrinted>
  <dcterms:created xsi:type="dcterms:W3CDTF">2025-02-07T15:27:00Z</dcterms:created>
  <dcterms:modified xsi:type="dcterms:W3CDTF">2025-02-07T15:27:00Z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  <property fmtid="{D5CDD505-2E9C-101B-9397-08002B2CF9AE}" pid="3" name="MediaServiceImageTags">
    <vt:lpwstr/>
  </property>
</Properties>
</file>