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42DC1" w14:textId="18324BC6" w:rsidR="00F60BF6" w:rsidRPr="00723873" w:rsidRDefault="00F60BF6" w:rsidP="00F60BF6">
      <w:pPr>
        <w:keepNext/>
        <w:tabs>
          <w:tab w:val="right" w:pos="10800"/>
        </w:tabs>
        <w:outlineLvl w:val="1"/>
        <w:rPr>
          <w:rFonts w:ascii="Arial" w:hAnsi="Arial"/>
          <w:b/>
          <w:color w:val="000000"/>
          <w:sz w:val="18"/>
          <w:szCs w:val="18"/>
        </w:rPr>
      </w:pPr>
      <w:bookmarkStart w:id="0" w:name="_Hlk55483559"/>
      <w:r w:rsidRPr="00723873">
        <w:rPr>
          <w:rFonts w:ascii="Arial" w:hAnsi="Arial"/>
          <w:b/>
          <w:color w:val="000000"/>
          <w:sz w:val="18"/>
          <w:szCs w:val="18"/>
        </w:rPr>
        <w:t>DEPARTMENT OF HEALTH SERVICES</w:t>
      </w:r>
      <w:r w:rsidRPr="00723873">
        <w:rPr>
          <w:rFonts w:ascii="Arial" w:hAnsi="Arial"/>
          <w:b/>
          <w:color w:val="000000"/>
          <w:sz w:val="18"/>
          <w:szCs w:val="18"/>
        </w:rPr>
        <w:tab/>
        <w:t>STATE OF WISCONSIN</w:t>
      </w:r>
    </w:p>
    <w:p w14:paraId="3CAC2D0A" w14:textId="69607572" w:rsidR="00F60BF6" w:rsidRPr="00723873" w:rsidRDefault="00F60BF6" w:rsidP="00F60BF6">
      <w:pPr>
        <w:tabs>
          <w:tab w:val="right" w:pos="10800"/>
        </w:tabs>
        <w:rPr>
          <w:rFonts w:ascii="Arial" w:hAnsi="Arial"/>
          <w:sz w:val="18"/>
          <w:szCs w:val="18"/>
        </w:rPr>
      </w:pPr>
      <w:r w:rsidRPr="00723873">
        <w:rPr>
          <w:rFonts w:ascii="Arial" w:hAnsi="Arial"/>
          <w:sz w:val="18"/>
          <w:szCs w:val="18"/>
        </w:rPr>
        <w:t xml:space="preserve">Division of </w:t>
      </w:r>
      <w:r w:rsidR="00117272">
        <w:rPr>
          <w:rFonts w:ascii="Arial" w:hAnsi="Arial"/>
          <w:sz w:val="18"/>
          <w:szCs w:val="18"/>
        </w:rPr>
        <w:t>Medicaid Services</w:t>
      </w:r>
      <w:r w:rsidRPr="00723873">
        <w:rPr>
          <w:rFonts w:ascii="Arial" w:hAnsi="Arial"/>
          <w:sz w:val="18"/>
          <w:szCs w:val="18"/>
        </w:rPr>
        <w:tab/>
      </w:r>
      <w:r w:rsidR="007935AB" w:rsidRPr="00723873">
        <w:rPr>
          <w:rFonts w:ascii="Arial" w:hAnsi="Arial"/>
          <w:sz w:val="18"/>
          <w:szCs w:val="18"/>
        </w:rPr>
        <w:t xml:space="preserve">Wis. </w:t>
      </w:r>
      <w:r w:rsidR="005E699E">
        <w:rPr>
          <w:rFonts w:ascii="Arial" w:hAnsi="Arial"/>
          <w:sz w:val="18"/>
          <w:szCs w:val="18"/>
        </w:rPr>
        <w:t>Stat</w:t>
      </w:r>
      <w:r w:rsidR="007935AB" w:rsidRPr="00723873">
        <w:rPr>
          <w:rFonts w:ascii="Arial" w:hAnsi="Arial"/>
          <w:sz w:val="18"/>
          <w:szCs w:val="18"/>
        </w:rPr>
        <w:t xml:space="preserve">. </w:t>
      </w:r>
      <w:r w:rsidR="007935AB" w:rsidRPr="00723873">
        <w:rPr>
          <w:rFonts w:ascii="Arial" w:hAnsi="Arial" w:cs="Arial"/>
          <w:sz w:val="18"/>
          <w:szCs w:val="18"/>
        </w:rPr>
        <w:t>§</w:t>
      </w:r>
      <w:r w:rsidR="007935AB" w:rsidRPr="00723873">
        <w:rPr>
          <w:rFonts w:ascii="Arial" w:hAnsi="Arial"/>
          <w:sz w:val="18"/>
          <w:szCs w:val="18"/>
        </w:rPr>
        <w:t xml:space="preserve"> </w:t>
      </w:r>
      <w:r w:rsidR="005E699E">
        <w:rPr>
          <w:rFonts w:ascii="Arial" w:hAnsi="Arial"/>
          <w:sz w:val="18"/>
          <w:szCs w:val="18"/>
        </w:rPr>
        <w:t>49</w:t>
      </w:r>
      <w:r w:rsidRPr="00723873">
        <w:rPr>
          <w:rFonts w:ascii="Arial" w:hAnsi="Arial"/>
          <w:sz w:val="18"/>
          <w:szCs w:val="18"/>
        </w:rPr>
        <w:t>.</w:t>
      </w:r>
      <w:r w:rsidR="005E699E">
        <w:rPr>
          <w:rFonts w:ascii="Arial" w:hAnsi="Arial"/>
          <w:sz w:val="18"/>
          <w:szCs w:val="18"/>
        </w:rPr>
        <w:t>45</w:t>
      </w:r>
    </w:p>
    <w:p w14:paraId="3448B000" w14:textId="507FD5E9" w:rsidR="00F60BF6" w:rsidRPr="00723873" w:rsidRDefault="00F60BF6" w:rsidP="00F60BF6">
      <w:pPr>
        <w:tabs>
          <w:tab w:val="right" w:pos="10800"/>
        </w:tabs>
        <w:rPr>
          <w:rFonts w:ascii="Arial" w:hAnsi="Arial"/>
          <w:sz w:val="18"/>
          <w:szCs w:val="18"/>
        </w:rPr>
      </w:pPr>
      <w:r w:rsidRPr="00723873">
        <w:rPr>
          <w:rFonts w:ascii="Arial" w:hAnsi="Arial"/>
          <w:sz w:val="18"/>
          <w:szCs w:val="18"/>
        </w:rPr>
        <w:t>F-</w:t>
      </w:r>
      <w:r w:rsidR="003F2302">
        <w:rPr>
          <w:rFonts w:ascii="Arial" w:hAnsi="Arial"/>
          <w:sz w:val="18"/>
          <w:szCs w:val="18"/>
        </w:rPr>
        <w:t>03235</w:t>
      </w:r>
      <w:r w:rsidR="00B64699" w:rsidRPr="00723873">
        <w:rPr>
          <w:rFonts w:ascii="Arial" w:hAnsi="Arial"/>
          <w:sz w:val="18"/>
          <w:szCs w:val="18"/>
        </w:rPr>
        <w:t xml:space="preserve"> </w:t>
      </w:r>
      <w:bookmarkStart w:id="1" w:name="_Hlk32234970"/>
      <w:r w:rsidR="00281860" w:rsidRPr="00E802C8">
        <w:rPr>
          <w:rFonts w:ascii="Arial" w:hAnsi="Arial"/>
          <w:sz w:val="18"/>
          <w:szCs w:val="18"/>
        </w:rPr>
        <w:t>(</w:t>
      </w:r>
      <w:r w:rsidR="00CC452F">
        <w:rPr>
          <w:rFonts w:ascii="Arial" w:hAnsi="Arial"/>
          <w:sz w:val="18"/>
          <w:szCs w:val="18"/>
        </w:rPr>
        <w:t>09</w:t>
      </w:r>
      <w:r w:rsidR="00B4678D" w:rsidRPr="00E802C8">
        <w:rPr>
          <w:rFonts w:ascii="Arial" w:hAnsi="Arial"/>
          <w:sz w:val="18"/>
          <w:szCs w:val="18"/>
        </w:rPr>
        <w:t>/</w:t>
      </w:r>
      <w:r w:rsidR="00C816F0" w:rsidRPr="00E802C8">
        <w:rPr>
          <w:rFonts w:ascii="Arial" w:hAnsi="Arial"/>
          <w:sz w:val="18"/>
          <w:szCs w:val="18"/>
        </w:rPr>
        <w:t>202</w:t>
      </w:r>
      <w:r w:rsidR="00CC452F">
        <w:rPr>
          <w:rFonts w:ascii="Arial" w:hAnsi="Arial"/>
          <w:sz w:val="18"/>
          <w:szCs w:val="18"/>
        </w:rPr>
        <w:t>4</w:t>
      </w:r>
      <w:r w:rsidR="00281860" w:rsidRPr="00E802C8">
        <w:rPr>
          <w:rFonts w:ascii="Arial" w:hAnsi="Arial"/>
          <w:sz w:val="18"/>
          <w:szCs w:val="18"/>
        </w:rPr>
        <w:t>)</w:t>
      </w:r>
    </w:p>
    <w:bookmarkEnd w:id="1"/>
    <w:p w14:paraId="6394C1E5" w14:textId="211F83B4" w:rsidR="00F60BF6" w:rsidRPr="00723873" w:rsidRDefault="00F60BF6" w:rsidP="00F60BF6">
      <w:pPr>
        <w:tabs>
          <w:tab w:val="right" w:pos="10800"/>
        </w:tabs>
        <w:rPr>
          <w:rFonts w:ascii="Arial" w:hAnsi="Arial"/>
          <w:sz w:val="18"/>
          <w:szCs w:val="18"/>
        </w:rPr>
      </w:pPr>
    </w:p>
    <w:p w14:paraId="5CDF5C7C" w14:textId="042719E8" w:rsidR="00F60BF6" w:rsidRPr="00F60BF6" w:rsidRDefault="005E699E" w:rsidP="00F60BF6">
      <w:pPr>
        <w:jc w:val="center"/>
        <w:rPr>
          <w:rFonts w:ascii="Arial" w:hAnsi="Arial"/>
          <w:b/>
          <w:sz w:val="20"/>
          <w:szCs w:val="20"/>
        </w:rPr>
      </w:pPr>
      <w:r>
        <w:rPr>
          <w:rFonts w:ascii="Arial" w:hAnsi="Arial"/>
          <w:b/>
          <w:sz w:val="20"/>
          <w:szCs w:val="20"/>
        </w:rPr>
        <w:t>WISCONSIN MEDICAID</w:t>
      </w:r>
    </w:p>
    <w:p w14:paraId="1860EF4F" w14:textId="14629A40" w:rsidR="00F60BF6" w:rsidRPr="00F60BF6" w:rsidRDefault="005E699E" w:rsidP="00F60BF6">
      <w:pPr>
        <w:jc w:val="center"/>
        <w:rPr>
          <w:rFonts w:ascii="Arial" w:hAnsi="Arial"/>
          <w:b/>
          <w:szCs w:val="20"/>
        </w:rPr>
      </w:pPr>
      <w:r>
        <w:rPr>
          <w:rFonts w:ascii="Arial" w:hAnsi="Arial"/>
          <w:b/>
          <w:szCs w:val="20"/>
        </w:rPr>
        <w:t xml:space="preserve">LONG-TERM CARE (LTC) </w:t>
      </w:r>
      <w:r w:rsidR="00651F38">
        <w:rPr>
          <w:rFonts w:ascii="Arial" w:hAnsi="Arial"/>
          <w:b/>
          <w:szCs w:val="20"/>
        </w:rPr>
        <w:t xml:space="preserve">WAIVER </w:t>
      </w:r>
      <w:r w:rsidR="00BA36B1">
        <w:rPr>
          <w:rFonts w:ascii="Arial" w:hAnsi="Arial"/>
          <w:b/>
          <w:szCs w:val="20"/>
        </w:rPr>
        <w:t>INCIDENTAL PERSONAL CARE</w:t>
      </w:r>
      <w:r>
        <w:rPr>
          <w:rFonts w:ascii="Arial" w:hAnsi="Arial"/>
          <w:b/>
          <w:szCs w:val="20"/>
        </w:rPr>
        <w:t xml:space="preserve"> ATTESTATION</w:t>
      </w:r>
    </w:p>
    <w:p w14:paraId="59C96B43" w14:textId="5D956FC7" w:rsidR="00F60BF6" w:rsidRPr="00F60BF6" w:rsidRDefault="00F60BF6" w:rsidP="00F60BF6">
      <w:pPr>
        <w:rPr>
          <w:rFonts w:ascii="Arial" w:hAnsi="Arial"/>
          <w:sz w:val="18"/>
          <w:szCs w:val="18"/>
        </w:rPr>
      </w:pPr>
    </w:p>
    <w:p w14:paraId="3C091B9A" w14:textId="34DED16D" w:rsidR="00142606" w:rsidRDefault="00B94752" w:rsidP="005E699E">
      <w:pPr>
        <w:rPr>
          <w:rFonts w:ascii="Arial" w:hAnsi="Arial"/>
          <w:sz w:val="20"/>
          <w:szCs w:val="20"/>
        </w:rPr>
      </w:pPr>
      <w:r w:rsidRPr="00E802C8">
        <w:rPr>
          <w:rFonts w:ascii="Arial" w:hAnsi="Arial"/>
          <w:b/>
          <w:sz w:val="20"/>
          <w:szCs w:val="20"/>
        </w:rPr>
        <w:t>INSTRUCTIONS</w:t>
      </w:r>
      <w:r w:rsidR="00F60BF6" w:rsidRPr="00E802C8">
        <w:rPr>
          <w:rFonts w:ascii="Arial" w:hAnsi="Arial"/>
          <w:b/>
          <w:sz w:val="20"/>
          <w:szCs w:val="20"/>
        </w:rPr>
        <w:t>:</w:t>
      </w:r>
      <w:r w:rsidR="00F60BF6" w:rsidRPr="00E802C8">
        <w:rPr>
          <w:rFonts w:ascii="Arial" w:hAnsi="Arial"/>
          <w:sz w:val="20"/>
          <w:szCs w:val="20"/>
        </w:rPr>
        <w:t xml:space="preserve"> Type or print clearly. </w:t>
      </w:r>
    </w:p>
    <w:p w14:paraId="63151804" w14:textId="3B472DFD" w:rsidR="005E699E" w:rsidRDefault="005E699E" w:rsidP="005E699E">
      <w:pPr>
        <w:rPr>
          <w:rFonts w:ascii="Arial" w:hAnsi="Arial"/>
          <w:sz w:val="20"/>
          <w:szCs w:val="20"/>
        </w:rPr>
      </w:pPr>
    </w:p>
    <w:p w14:paraId="34BC2943" w14:textId="7E331335" w:rsidR="005E699E" w:rsidRDefault="005E699E" w:rsidP="0018035B">
      <w:pPr>
        <w:spacing w:after="80"/>
        <w:rPr>
          <w:rFonts w:ascii="Arial" w:hAnsi="Arial"/>
          <w:sz w:val="20"/>
          <w:szCs w:val="20"/>
        </w:rPr>
      </w:pPr>
      <w:r>
        <w:rPr>
          <w:rFonts w:ascii="Arial" w:hAnsi="Arial"/>
          <w:sz w:val="20"/>
          <w:szCs w:val="20"/>
        </w:rPr>
        <w:t>I attest:</w:t>
      </w:r>
    </w:p>
    <w:p w14:paraId="06F5DAE0" w14:textId="27BB4685" w:rsidR="00BA69BD" w:rsidRPr="00BA69BD" w:rsidRDefault="005E699E" w:rsidP="00B96F0F">
      <w:pPr>
        <w:tabs>
          <w:tab w:val="left" w:pos="0"/>
          <w:tab w:val="left" w:pos="360"/>
        </w:tabs>
        <w:spacing w:after="80"/>
        <w:ind w:left="360" w:hanging="360"/>
        <w:rPr>
          <w:rFonts w:ascii="Arial" w:hAnsi="Arial"/>
          <w:sz w:val="20"/>
          <w:szCs w:val="20"/>
        </w:rPr>
      </w:pPr>
      <w:r w:rsidRPr="001D0680">
        <w:rPr>
          <w:rFonts w:ascii="Wingdings" w:hAnsi="Wingdings"/>
          <w:snapToGrid w:val="0"/>
        </w:rPr>
        <w:t></w:t>
      </w:r>
      <w:r w:rsidRPr="00E802C8">
        <w:rPr>
          <w:rFonts w:ascii="Arial" w:hAnsi="Arial"/>
          <w:sz w:val="20"/>
          <w:szCs w:val="20"/>
        </w:rPr>
        <w:t xml:space="preserve"> </w:t>
      </w:r>
      <w:r w:rsidR="0018035B">
        <w:rPr>
          <w:rFonts w:ascii="Arial" w:hAnsi="Arial"/>
          <w:sz w:val="20"/>
          <w:szCs w:val="20"/>
        </w:rPr>
        <w:tab/>
      </w:r>
      <w:r w:rsidR="00EF2EF4">
        <w:rPr>
          <w:rFonts w:ascii="Arial" w:hAnsi="Arial"/>
          <w:sz w:val="20"/>
          <w:szCs w:val="20"/>
        </w:rPr>
        <w:t xml:space="preserve">If any personal care or housekeeping services are provided incidental to </w:t>
      </w:r>
      <w:r w:rsidR="00631728">
        <w:rPr>
          <w:rFonts w:ascii="Arial" w:hAnsi="Arial"/>
          <w:sz w:val="20"/>
          <w:szCs w:val="20"/>
        </w:rPr>
        <w:t>the provision</w:t>
      </w:r>
      <w:r w:rsidR="003F24BD">
        <w:rPr>
          <w:rFonts w:ascii="Arial" w:hAnsi="Arial"/>
          <w:sz w:val="20"/>
          <w:szCs w:val="20"/>
        </w:rPr>
        <w:t xml:space="preserve"> of</w:t>
      </w:r>
      <w:r w:rsidR="00631728">
        <w:rPr>
          <w:rFonts w:ascii="Arial" w:hAnsi="Arial"/>
          <w:sz w:val="20"/>
          <w:szCs w:val="20"/>
        </w:rPr>
        <w:t xml:space="preserve"> </w:t>
      </w:r>
      <w:r w:rsidR="00EF2EF4">
        <w:rPr>
          <w:rFonts w:ascii="Arial" w:hAnsi="Arial"/>
          <w:sz w:val="20"/>
          <w:szCs w:val="20"/>
        </w:rPr>
        <w:t xml:space="preserve">adult day care or day services, the standards in Managed Care Organization Training and Documentation Standards for Supportive Home Care, P-01602, and/or </w:t>
      </w:r>
      <w:r w:rsidR="00FE0487">
        <w:rPr>
          <w:rFonts w:ascii="Arial" w:hAnsi="Arial"/>
          <w:sz w:val="20"/>
          <w:szCs w:val="20"/>
        </w:rPr>
        <w:t xml:space="preserve">the </w:t>
      </w:r>
      <w:r w:rsidR="00EF2EF4">
        <w:rPr>
          <w:rFonts w:ascii="Arial" w:hAnsi="Arial"/>
          <w:sz w:val="20"/>
          <w:szCs w:val="20"/>
        </w:rPr>
        <w:t>IRIS (Include, Respect, I Self-Direct) Support Services Provider Training Standards, P-03071, are met, as applicable.</w:t>
      </w:r>
      <w:r w:rsidR="0015295A">
        <w:rPr>
          <w:rFonts w:ascii="Arial" w:hAnsi="Arial"/>
          <w:sz w:val="20"/>
          <w:szCs w:val="20"/>
        </w:rPr>
        <w:t xml:space="preserve"> </w:t>
      </w:r>
    </w:p>
    <w:p w14:paraId="6F2CD71B" w14:textId="1BDDB92A" w:rsidR="005E699E" w:rsidRDefault="005E699E" w:rsidP="00BA36B1">
      <w:pPr>
        <w:tabs>
          <w:tab w:val="left" w:pos="0"/>
          <w:tab w:val="left" w:pos="360"/>
        </w:tabs>
        <w:spacing w:after="80"/>
        <w:ind w:left="360" w:hanging="360"/>
        <w:rPr>
          <w:rFonts w:ascii="Arial" w:hAnsi="Arial"/>
          <w:sz w:val="20"/>
          <w:szCs w:val="20"/>
        </w:rPr>
      </w:pPr>
      <w:r w:rsidRPr="001D0680">
        <w:rPr>
          <w:rFonts w:ascii="Wingdings" w:hAnsi="Wingdings"/>
          <w:snapToGrid w:val="0"/>
        </w:rPr>
        <w:t></w:t>
      </w:r>
      <w:r w:rsidRPr="00E802C8">
        <w:rPr>
          <w:rFonts w:ascii="Arial" w:hAnsi="Arial"/>
          <w:sz w:val="20"/>
          <w:szCs w:val="20"/>
        </w:rPr>
        <w:t xml:space="preserve"> </w:t>
      </w:r>
      <w:r w:rsidR="0018035B">
        <w:rPr>
          <w:rFonts w:ascii="Arial" w:hAnsi="Arial"/>
          <w:sz w:val="20"/>
          <w:szCs w:val="20"/>
        </w:rPr>
        <w:tab/>
      </w:r>
      <w:r w:rsidR="00EF2EF4">
        <w:rPr>
          <w:rFonts w:ascii="Arial" w:hAnsi="Arial"/>
          <w:sz w:val="20"/>
          <w:szCs w:val="20"/>
        </w:rPr>
        <w:t>If transportation is provided incidental to</w:t>
      </w:r>
      <w:r w:rsidR="0015754B">
        <w:rPr>
          <w:rFonts w:ascii="Arial" w:hAnsi="Arial"/>
          <w:sz w:val="20"/>
          <w:szCs w:val="20"/>
        </w:rPr>
        <w:t xml:space="preserve"> the provision of</w:t>
      </w:r>
      <w:r w:rsidR="00EF2EF4">
        <w:rPr>
          <w:rFonts w:ascii="Arial" w:hAnsi="Arial"/>
          <w:sz w:val="20"/>
          <w:szCs w:val="20"/>
        </w:rPr>
        <w:t xml:space="preserve"> prevocational or supported employment services, provider attests to the following:</w:t>
      </w:r>
    </w:p>
    <w:p w14:paraId="26B4E851" w14:textId="759B4885" w:rsidR="00EF2EF4" w:rsidRDefault="00EF2EF4" w:rsidP="00BA36B1">
      <w:pPr>
        <w:pStyle w:val="ListParagraph"/>
        <w:numPr>
          <w:ilvl w:val="0"/>
          <w:numId w:val="34"/>
        </w:numPr>
        <w:tabs>
          <w:tab w:val="left" w:pos="0"/>
          <w:tab w:val="left" w:pos="360"/>
        </w:tabs>
        <w:spacing w:after="80"/>
        <w:contextualSpacing w:val="0"/>
        <w:rPr>
          <w:rFonts w:ascii="Arial" w:hAnsi="Arial"/>
          <w:sz w:val="20"/>
          <w:szCs w:val="20"/>
        </w:rPr>
      </w:pPr>
      <w:r w:rsidRPr="00EF2EF4">
        <w:rPr>
          <w:rFonts w:ascii="Arial" w:hAnsi="Arial"/>
          <w:sz w:val="20"/>
          <w:szCs w:val="20"/>
        </w:rPr>
        <w:t>Providers co</w:t>
      </w:r>
      <w:r>
        <w:rPr>
          <w:rFonts w:ascii="Arial" w:hAnsi="Arial"/>
          <w:sz w:val="20"/>
          <w:szCs w:val="20"/>
        </w:rPr>
        <w:t>m</w:t>
      </w:r>
      <w:r w:rsidRPr="00EF2EF4">
        <w:rPr>
          <w:rFonts w:ascii="Arial" w:hAnsi="Arial"/>
          <w:sz w:val="20"/>
          <w:szCs w:val="20"/>
        </w:rPr>
        <w:t>p</w:t>
      </w:r>
      <w:r>
        <w:rPr>
          <w:rFonts w:ascii="Arial" w:hAnsi="Arial"/>
          <w:sz w:val="20"/>
          <w:szCs w:val="20"/>
        </w:rPr>
        <w:t>l</w:t>
      </w:r>
      <w:r w:rsidRPr="00EF2EF4">
        <w:rPr>
          <w:rFonts w:ascii="Arial" w:hAnsi="Arial"/>
          <w:sz w:val="20"/>
          <w:szCs w:val="20"/>
        </w:rPr>
        <w:t xml:space="preserve">y with applicable Wisconsin statutes, as follows: </w:t>
      </w:r>
      <w:r>
        <w:rPr>
          <w:rFonts w:ascii="Arial" w:hAnsi="Arial"/>
          <w:sz w:val="20"/>
          <w:szCs w:val="20"/>
        </w:rPr>
        <w:t>Wis. Stat. §§ 194 (common carrier), 85.20 (mass transit), 85.23 (mass transit), 85.21 (specialized transport), and 85.22 (specialized transport), and Wis. Admin. Code § DHS 61.45 (specialized transportation agency), as applicable.</w:t>
      </w:r>
    </w:p>
    <w:p w14:paraId="5DF7A44C" w14:textId="61007055" w:rsidR="00EF2EF4" w:rsidRDefault="00EF2EF4" w:rsidP="00BA36B1">
      <w:pPr>
        <w:pStyle w:val="ListParagraph"/>
        <w:numPr>
          <w:ilvl w:val="0"/>
          <w:numId w:val="34"/>
        </w:numPr>
        <w:tabs>
          <w:tab w:val="left" w:pos="0"/>
          <w:tab w:val="left" w:pos="360"/>
        </w:tabs>
        <w:spacing w:after="80"/>
        <w:contextualSpacing w:val="0"/>
        <w:rPr>
          <w:rFonts w:ascii="Arial" w:hAnsi="Arial"/>
          <w:sz w:val="20"/>
          <w:szCs w:val="20"/>
        </w:rPr>
      </w:pPr>
      <w:r>
        <w:rPr>
          <w:rFonts w:ascii="Arial" w:hAnsi="Arial"/>
          <w:sz w:val="20"/>
          <w:szCs w:val="20"/>
        </w:rPr>
        <w:t xml:space="preserve">Each driver </w:t>
      </w:r>
      <w:r w:rsidR="00B20BBD">
        <w:rPr>
          <w:rFonts w:ascii="Arial" w:hAnsi="Arial"/>
          <w:sz w:val="20"/>
          <w:szCs w:val="20"/>
        </w:rPr>
        <w:t xml:space="preserve">possesses </w:t>
      </w:r>
      <w:r>
        <w:rPr>
          <w:rFonts w:ascii="Arial" w:hAnsi="Arial"/>
          <w:sz w:val="20"/>
          <w:szCs w:val="20"/>
        </w:rPr>
        <w:t xml:space="preserve">a valid regular or commercial operator’s license that is unrestricted, except as related to vision. The vision restrictions may be waived if the driver’s vision is corrected to an acuity of 20/30 or better </w:t>
      </w:r>
      <w:r w:rsidR="00E12DD0">
        <w:rPr>
          <w:rFonts w:ascii="Arial" w:hAnsi="Arial"/>
          <w:sz w:val="20"/>
          <w:szCs w:val="20"/>
        </w:rPr>
        <w:t xml:space="preserve">by the use of </w:t>
      </w:r>
      <w:r>
        <w:rPr>
          <w:rFonts w:ascii="Arial" w:hAnsi="Arial"/>
          <w:sz w:val="20"/>
          <w:szCs w:val="20"/>
        </w:rPr>
        <w:t>corrective lenses. In this event, the driver wears corrective lenses while transporting members/participants.</w:t>
      </w:r>
    </w:p>
    <w:p w14:paraId="47406838" w14:textId="107842EF" w:rsidR="00EF2EF4" w:rsidRDefault="00EF2EF4" w:rsidP="00BA36B1">
      <w:pPr>
        <w:pStyle w:val="ListParagraph"/>
        <w:numPr>
          <w:ilvl w:val="0"/>
          <w:numId w:val="34"/>
        </w:numPr>
        <w:tabs>
          <w:tab w:val="left" w:pos="0"/>
          <w:tab w:val="left" w:pos="360"/>
        </w:tabs>
        <w:spacing w:after="80"/>
        <w:contextualSpacing w:val="0"/>
        <w:rPr>
          <w:rFonts w:ascii="Arial" w:hAnsi="Arial"/>
          <w:sz w:val="20"/>
          <w:szCs w:val="20"/>
        </w:rPr>
      </w:pPr>
      <w:r>
        <w:rPr>
          <w:rFonts w:ascii="Arial" w:hAnsi="Arial"/>
          <w:sz w:val="20"/>
          <w:szCs w:val="20"/>
        </w:rPr>
        <w:t>As applicable, agencies that transport members/individuals or receive funding for travel time ensure their staff complete the driver’s record check. The agency validates and documents auto insurance before employment and at least annually for all staff and ensures insurance is maintained at all times when providing services to Medicaid members/participants.</w:t>
      </w:r>
    </w:p>
    <w:p w14:paraId="70AC9407" w14:textId="390C0D64" w:rsidR="00EF2EF4" w:rsidRDefault="00EF2EF4" w:rsidP="00BA36B1">
      <w:pPr>
        <w:pStyle w:val="ListParagraph"/>
        <w:numPr>
          <w:ilvl w:val="0"/>
          <w:numId w:val="34"/>
        </w:numPr>
        <w:tabs>
          <w:tab w:val="left" w:pos="0"/>
          <w:tab w:val="left" w:pos="360"/>
        </w:tabs>
        <w:spacing w:after="80"/>
        <w:contextualSpacing w:val="0"/>
        <w:rPr>
          <w:rFonts w:ascii="Arial" w:hAnsi="Arial"/>
          <w:sz w:val="20"/>
          <w:szCs w:val="20"/>
        </w:rPr>
      </w:pPr>
      <w:r>
        <w:rPr>
          <w:rFonts w:ascii="Arial" w:hAnsi="Arial"/>
          <w:sz w:val="20"/>
          <w:szCs w:val="20"/>
        </w:rPr>
        <w:t>Provider has a policy to prevent any member/participant from being left in a vehicle.</w:t>
      </w:r>
    </w:p>
    <w:p w14:paraId="1E6A86C7" w14:textId="05E57C80" w:rsidR="00EF2EF4" w:rsidRDefault="00EF2EF4" w:rsidP="00BA36B1">
      <w:pPr>
        <w:pStyle w:val="ListParagraph"/>
        <w:numPr>
          <w:ilvl w:val="0"/>
          <w:numId w:val="34"/>
        </w:numPr>
        <w:tabs>
          <w:tab w:val="left" w:pos="0"/>
          <w:tab w:val="left" w:pos="360"/>
        </w:tabs>
        <w:spacing w:after="80"/>
        <w:contextualSpacing w:val="0"/>
        <w:rPr>
          <w:rFonts w:ascii="Arial" w:hAnsi="Arial"/>
          <w:sz w:val="20"/>
          <w:szCs w:val="20"/>
        </w:rPr>
      </w:pPr>
      <w:r>
        <w:rPr>
          <w:rFonts w:ascii="Arial" w:hAnsi="Arial"/>
          <w:sz w:val="20"/>
          <w:szCs w:val="20"/>
        </w:rPr>
        <w:t xml:space="preserve">Providers who transport individuals must have a communication system, such as a </w:t>
      </w:r>
      <w:r w:rsidR="006D2E34">
        <w:rPr>
          <w:rFonts w:ascii="Arial" w:hAnsi="Arial"/>
          <w:sz w:val="20"/>
          <w:szCs w:val="20"/>
        </w:rPr>
        <w:t>cellular tele</w:t>
      </w:r>
      <w:r>
        <w:rPr>
          <w:rFonts w:ascii="Arial" w:hAnsi="Arial"/>
          <w:sz w:val="20"/>
          <w:szCs w:val="20"/>
        </w:rPr>
        <w:t>phone or CB radio, in place on all transportation vehicles.</w:t>
      </w:r>
    </w:p>
    <w:p w14:paraId="05C3D0EF" w14:textId="0C579738" w:rsidR="00BA36B1" w:rsidRDefault="00BA36B1" w:rsidP="00BA36B1">
      <w:pPr>
        <w:pStyle w:val="ListParagraph"/>
        <w:numPr>
          <w:ilvl w:val="0"/>
          <w:numId w:val="34"/>
        </w:numPr>
        <w:tabs>
          <w:tab w:val="left" w:pos="0"/>
          <w:tab w:val="left" w:pos="360"/>
        </w:tabs>
        <w:spacing w:after="80"/>
        <w:contextualSpacing w:val="0"/>
        <w:rPr>
          <w:rFonts w:ascii="Arial" w:hAnsi="Arial"/>
          <w:sz w:val="20"/>
          <w:szCs w:val="20"/>
        </w:rPr>
      </w:pPr>
      <w:r>
        <w:rPr>
          <w:rFonts w:ascii="Arial" w:hAnsi="Arial"/>
          <w:sz w:val="20"/>
          <w:szCs w:val="20"/>
        </w:rPr>
        <w:t>Providers who transport individuals attest they have a mechanism in place to ensure all vehicles are maintained in accordance with manufacturer’s recommendations and undergo regularly documented safety checks to ensure vehicles are safe, accessible, and equipped to meet the needs of those being transported (including staff’s own vehicles if they are used for transport of individuals).</w:t>
      </w:r>
    </w:p>
    <w:p w14:paraId="11036E31" w14:textId="2FDAFEFB" w:rsidR="00BA36B1" w:rsidRDefault="00BA36B1" w:rsidP="00BA36B1">
      <w:pPr>
        <w:pStyle w:val="ListParagraph"/>
        <w:numPr>
          <w:ilvl w:val="0"/>
          <w:numId w:val="34"/>
        </w:numPr>
        <w:tabs>
          <w:tab w:val="left" w:pos="0"/>
          <w:tab w:val="left" w:pos="360"/>
        </w:tabs>
        <w:spacing w:after="80"/>
        <w:contextualSpacing w:val="0"/>
        <w:rPr>
          <w:rFonts w:ascii="Arial" w:hAnsi="Arial"/>
          <w:sz w:val="20"/>
          <w:szCs w:val="20"/>
        </w:rPr>
      </w:pPr>
      <w:r>
        <w:rPr>
          <w:rFonts w:ascii="Arial" w:hAnsi="Arial"/>
          <w:sz w:val="20"/>
          <w:szCs w:val="20"/>
        </w:rPr>
        <w:t>Providers certify that the vehicle used is and will be mechanically sound, has properly functioning lighting, safety, ventilation, and braking systems, and has properly inflated tires without excessive wear.</w:t>
      </w:r>
    </w:p>
    <w:p w14:paraId="7F74A80A" w14:textId="77777777" w:rsidR="00BA36B1" w:rsidRPr="00BA36B1" w:rsidRDefault="00BA36B1" w:rsidP="00BA36B1">
      <w:pPr>
        <w:tabs>
          <w:tab w:val="left" w:pos="0"/>
          <w:tab w:val="left" w:pos="360"/>
        </w:tabs>
        <w:spacing w:after="80"/>
        <w:rPr>
          <w:rFonts w:ascii="Arial" w:hAnsi="Arial"/>
          <w:sz w:val="20"/>
          <w:szCs w:val="20"/>
        </w:rPr>
      </w:pPr>
    </w:p>
    <w:p w14:paraId="43A36A88" w14:textId="488C1D10" w:rsidR="005E699E" w:rsidRPr="00E802C8" w:rsidRDefault="005E699E" w:rsidP="0018035B">
      <w:pPr>
        <w:tabs>
          <w:tab w:val="left" w:pos="0"/>
          <w:tab w:val="left" w:pos="360"/>
        </w:tabs>
        <w:ind w:left="360" w:hanging="360"/>
        <w:rPr>
          <w:rFonts w:ascii="Arial" w:hAnsi="Arial"/>
          <w:sz w:val="20"/>
          <w:szCs w:val="20"/>
        </w:rPr>
      </w:pPr>
      <w:r>
        <w:rPr>
          <w:rFonts w:ascii="Arial" w:hAnsi="Arial"/>
          <w:sz w:val="20"/>
          <w:szCs w:val="20"/>
        </w:rPr>
        <w:t>I agree and attest to the above. The individual signing must be the applicant or legal representative of your organization.</w:t>
      </w:r>
    </w:p>
    <w:p w14:paraId="4474A4CF" w14:textId="2C277037" w:rsidR="00F60BF6" w:rsidRPr="00F60BF6" w:rsidRDefault="00F60BF6" w:rsidP="00F60BF6">
      <w:pPr>
        <w:rPr>
          <w:rFonts w:ascii="Arial" w:hAnsi="Arial"/>
          <w:sz w:val="18"/>
          <w:szCs w:val="20"/>
        </w:rPr>
      </w:pPr>
    </w:p>
    <w:tbl>
      <w:tblPr>
        <w:tblW w:w="10800"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2070"/>
        <w:gridCol w:w="3330"/>
      </w:tblGrid>
      <w:tr w:rsidR="00D350E0" w:rsidRPr="00E802C8" w14:paraId="51DCB506" w14:textId="77777777" w:rsidTr="00202B5D">
        <w:trPr>
          <w:cantSplit/>
          <w:trHeight w:val="648"/>
          <w:jc w:val="center"/>
        </w:trPr>
        <w:tc>
          <w:tcPr>
            <w:tcW w:w="5400" w:type="dxa"/>
            <w:tcBorders>
              <w:top w:val="single" w:sz="4" w:space="0" w:color="auto"/>
            </w:tcBorders>
          </w:tcPr>
          <w:p w14:paraId="4773E8AF" w14:textId="4A975478" w:rsidR="00D350E0" w:rsidRPr="00E802C8" w:rsidRDefault="00D350E0" w:rsidP="00F60BF6">
            <w:pPr>
              <w:spacing w:before="20"/>
              <w:rPr>
                <w:rFonts w:ascii="Arial" w:hAnsi="Arial"/>
                <w:sz w:val="20"/>
                <w:szCs w:val="20"/>
              </w:rPr>
            </w:pPr>
            <w:r>
              <w:rPr>
                <w:rFonts w:ascii="Arial" w:hAnsi="Arial"/>
                <w:sz w:val="20"/>
                <w:szCs w:val="20"/>
              </w:rPr>
              <w:t xml:space="preserve">First </w:t>
            </w:r>
            <w:r w:rsidRPr="00E802C8">
              <w:rPr>
                <w:rFonts w:ascii="Arial" w:hAnsi="Arial"/>
                <w:sz w:val="20"/>
                <w:szCs w:val="20"/>
              </w:rPr>
              <w:t>Name</w:t>
            </w:r>
          </w:p>
        </w:tc>
        <w:tc>
          <w:tcPr>
            <w:tcW w:w="5400" w:type="dxa"/>
            <w:gridSpan w:val="2"/>
            <w:tcBorders>
              <w:top w:val="single" w:sz="4" w:space="0" w:color="auto"/>
            </w:tcBorders>
          </w:tcPr>
          <w:p w14:paraId="082A17B8" w14:textId="480A8F3B" w:rsidR="00D350E0" w:rsidRPr="00E802C8" w:rsidRDefault="00D350E0" w:rsidP="00F60BF6">
            <w:pPr>
              <w:spacing w:before="20"/>
              <w:rPr>
                <w:sz w:val="20"/>
                <w:szCs w:val="20"/>
              </w:rPr>
            </w:pPr>
            <w:r>
              <w:rPr>
                <w:rFonts w:ascii="Arial" w:hAnsi="Arial"/>
                <w:sz w:val="20"/>
                <w:szCs w:val="20"/>
              </w:rPr>
              <w:t xml:space="preserve">Last </w:t>
            </w:r>
            <w:r w:rsidRPr="00E802C8">
              <w:rPr>
                <w:rFonts w:ascii="Arial" w:hAnsi="Arial"/>
                <w:sz w:val="20"/>
                <w:szCs w:val="20"/>
              </w:rPr>
              <w:t>Name</w:t>
            </w:r>
          </w:p>
        </w:tc>
      </w:tr>
      <w:tr w:rsidR="00F60BF6" w:rsidRPr="00E802C8" w14:paraId="05E04277" w14:textId="77777777" w:rsidTr="0018035B">
        <w:trPr>
          <w:cantSplit/>
          <w:trHeight w:val="648"/>
          <w:jc w:val="center"/>
        </w:trPr>
        <w:tc>
          <w:tcPr>
            <w:tcW w:w="7470" w:type="dxa"/>
            <w:gridSpan w:val="2"/>
          </w:tcPr>
          <w:p w14:paraId="1B199673" w14:textId="2306128E" w:rsidR="00F60BF6" w:rsidRPr="00E802C8" w:rsidRDefault="005E699E" w:rsidP="00F60BF6">
            <w:pPr>
              <w:spacing w:before="20"/>
              <w:rPr>
                <w:rFonts w:ascii="Arial" w:hAnsi="Arial"/>
                <w:sz w:val="20"/>
                <w:szCs w:val="20"/>
              </w:rPr>
            </w:pPr>
            <w:r>
              <w:rPr>
                <w:rFonts w:ascii="Arial" w:hAnsi="Arial"/>
                <w:sz w:val="20"/>
                <w:szCs w:val="20"/>
              </w:rPr>
              <w:t>Title</w:t>
            </w:r>
          </w:p>
          <w:p w14:paraId="3FAD8980" w14:textId="77777777" w:rsidR="006664CC" w:rsidRPr="00E802C8" w:rsidRDefault="006664CC" w:rsidP="00F60BF6">
            <w:pPr>
              <w:spacing w:before="20"/>
              <w:rPr>
                <w:sz w:val="20"/>
                <w:szCs w:val="20"/>
              </w:rPr>
            </w:pPr>
          </w:p>
        </w:tc>
        <w:tc>
          <w:tcPr>
            <w:tcW w:w="3330" w:type="dxa"/>
          </w:tcPr>
          <w:p w14:paraId="7F80D787" w14:textId="75AC034A" w:rsidR="00F60BF6" w:rsidRPr="00E802C8" w:rsidRDefault="00F60BF6" w:rsidP="00F60BF6">
            <w:pPr>
              <w:spacing w:before="20"/>
              <w:rPr>
                <w:rFonts w:ascii="Arial" w:hAnsi="Arial"/>
                <w:sz w:val="20"/>
                <w:szCs w:val="20"/>
              </w:rPr>
            </w:pPr>
            <w:r w:rsidRPr="00E802C8">
              <w:rPr>
                <w:rFonts w:ascii="Arial" w:hAnsi="Arial"/>
                <w:sz w:val="20"/>
                <w:szCs w:val="20"/>
              </w:rPr>
              <w:t xml:space="preserve">Date </w:t>
            </w:r>
            <w:r w:rsidR="0018035B">
              <w:rPr>
                <w:rFonts w:ascii="Arial" w:hAnsi="Arial"/>
                <w:sz w:val="20"/>
                <w:szCs w:val="20"/>
              </w:rPr>
              <w:t>Signed</w:t>
            </w:r>
          </w:p>
          <w:p w14:paraId="0CD942B1" w14:textId="77777777" w:rsidR="00A404E9" w:rsidRPr="00E802C8" w:rsidRDefault="00A404E9" w:rsidP="00F60BF6">
            <w:pPr>
              <w:spacing w:before="20"/>
              <w:rPr>
                <w:sz w:val="20"/>
                <w:szCs w:val="20"/>
              </w:rPr>
            </w:pPr>
          </w:p>
        </w:tc>
      </w:tr>
      <w:tr w:rsidR="0018035B" w:rsidRPr="00E802C8" w14:paraId="3FCF3AA9" w14:textId="77777777" w:rsidTr="000A5801">
        <w:trPr>
          <w:cantSplit/>
          <w:trHeight w:val="648"/>
          <w:jc w:val="center"/>
        </w:trPr>
        <w:tc>
          <w:tcPr>
            <w:tcW w:w="10800" w:type="dxa"/>
            <w:gridSpan w:val="3"/>
            <w:tcBorders>
              <w:top w:val="nil"/>
            </w:tcBorders>
          </w:tcPr>
          <w:p w14:paraId="1F0FE4F5" w14:textId="158C0A77" w:rsidR="0018035B" w:rsidRPr="0018035B" w:rsidRDefault="00A94FEE" w:rsidP="0018035B">
            <w:pPr>
              <w:spacing w:before="20"/>
              <w:rPr>
                <w:b/>
                <w:bCs/>
                <w:sz w:val="20"/>
                <w:szCs w:val="20"/>
              </w:rPr>
            </w:pPr>
            <w:r w:rsidRPr="0018035B">
              <w:rPr>
                <w:rFonts w:ascii="Arial" w:hAnsi="Arial"/>
                <w:b/>
                <w:bCs/>
                <w:sz w:val="20"/>
                <w:szCs w:val="20"/>
              </w:rPr>
              <w:t>SIGNATURE</w:t>
            </w:r>
          </w:p>
        </w:tc>
      </w:tr>
    </w:tbl>
    <w:p w14:paraId="7511BDC2" w14:textId="010713DD" w:rsidR="006746DC" w:rsidRDefault="006746DC"/>
    <w:bookmarkEnd w:id="0"/>
    <w:p w14:paraId="1FE377E2" w14:textId="77777777" w:rsidR="00F60BF6" w:rsidRPr="00E802C8" w:rsidRDefault="00F60BF6" w:rsidP="00BB229D">
      <w:pPr>
        <w:jc w:val="right"/>
        <w:rPr>
          <w:rFonts w:ascii="Arial" w:hAnsi="Arial" w:cs="Arial"/>
          <w:sz w:val="20"/>
          <w:szCs w:val="20"/>
        </w:rPr>
      </w:pPr>
    </w:p>
    <w:sectPr w:rsidR="00F60BF6" w:rsidRPr="00E802C8" w:rsidSect="000C5708">
      <w:headerReference w:type="default" r:id="rId11"/>
      <w:headerReference w:type="first" r:id="rId12"/>
      <w:pgSz w:w="12240" w:h="15840" w:code="1"/>
      <w:pgMar w:top="720" w:right="720" w:bottom="720" w:left="720" w:header="72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72228" w14:textId="77777777" w:rsidR="0096600F" w:rsidRDefault="0096600F" w:rsidP="00D861E4">
      <w:r>
        <w:separator/>
      </w:r>
    </w:p>
  </w:endnote>
  <w:endnote w:type="continuationSeparator" w:id="0">
    <w:p w14:paraId="740BFF2A" w14:textId="77777777" w:rsidR="0096600F" w:rsidRDefault="0096600F" w:rsidP="00D86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Md BT">
    <w:altName w:val="Century Gothic"/>
    <w:charset w:val="00"/>
    <w:family w:val="swiss"/>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Futura Lt BT">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F7424" w14:textId="77777777" w:rsidR="0096600F" w:rsidRDefault="0096600F" w:rsidP="00D861E4">
      <w:r>
        <w:separator/>
      </w:r>
    </w:p>
  </w:footnote>
  <w:footnote w:type="continuationSeparator" w:id="0">
    <w:p w14:paraId="38AA3138" w14:textId="77777777" w:rsidR="0096600F" w:rsidRDefault="0096600F" w:rsidP="00D86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87E5D" w14:textId="73F7680A" w:rsidR="00E802C8" w:rsidRPr="00E802C8" w:rsidRDefault="00E802C8" w:rsidP="00E802C8">
    <w:pPr>
      <w:pageBreakBefore/>
      <w:tabs>
        <w:tab w:val="right" w:pos="10800"/>
      </w:tabs>
      <w:rPr>
        <w:rFonts w:ascii="Arial" w:hAnsi="Arial" w:cs="Arial"/>
        <w:sz w:val="18"/>
        <w:szCs w:val="18"/>
      </w:rPr>
    </w:pPr>
    <w:r>
      <w:rPr>
        <w:rFonts w:ascii="Arial" w:hAnsi="Arial" w:cs="Arial"/>
        <w:sz w:val="18"/>
        <w:szCs w:val="18"/>
      </w:rPr>
      <w:t>Prior Authorization Drug Attachment for MS Agents</w:t>
    </w:r>
    <w:r w:rsidR="005A594D">
      <w:rPr>
        <w:rFonts w:ascii="Arial" w:hAnsi="Arial" w:cs="Arial"/>
        <w:sz w:val="18"/>
        <w:szCs w:val="18"/>
      </w:rPr>
      <w:t>,</w:t>
    </w:r>
    <w:r w:rsidR="00350656">
      <w:rPr>
        <w:rFonts w:ascii="Arial" w:hAnsi="Arial" w:cs="Arial"/>
        <w:sz w:val="18"/>
        <w:szCs w:val="18"/>
      </w:rPr>
      <w:t xml:space="preserve"> Interferons</w:t>
    </w:r>
    <w:r>
      <w:rPr>
        <w:rFonts w:ascii="Arial" w:hAnsi="Arial" w:cs="Arial"/>
        <w:sz w:val="18"/>
        <w:szCs w:val="18"/>
      </w:rPr>
      <w:tab/>
      <w:t xml:space="preserve"> Page </w:t>
    </w:r>
    <w:r w:rsidRPr="00E802C8">
      <w:rPr>
        <w:rFonts w:ascii="Arial" w:hAnsi="Arial" w:cs="Arial"/>
        <w:sz w:val="18"/>
        <w:szCs w:val="18"/>
      </w:rPr>
      <w:fldChar w:fldCharType="begin"/>
    </w:r>
    <w:r w:rsidRPr="00E802C8">
      <w:rPr>
        <w:rFonts w:ascii="Arial" w:hAnsi="Arial" w:cs="Arial"/>
        <w:sz w:val="18"/>
        <w:szCs w:val="18"/>
      </w:rPr>
      <w:instrText xml:space="preserve"> PAGE   \* MERGEFORMAT </w:instrText>
    </w:r>
    <w:r w:rsidRPr="00E802C8">
      <w:rPr>
        <w:rFonts w:ascii="Arial" w:hAnsi="Arial" w:cs="Arial"/>
        <w:sz w:val="18"/>
        <w:szCs w:val="18"/>
      </w:rPr>
      <w:fldChar w:fldCharType="separate"/>
    </w:r>
    <w:r w:rsidR="001A4F01">
      <w:rPr>
        <w:rFonts w:ascii="Arial" w:hAnsi="Arial" w:cs="Arial"/>
        <w:noProof/>
        <w:sz w:val="18"/>
        <w:szCs w:val="18"/>
      </w:rPr>
      <w:t>4</w:t>
    </w:r>
    <w:r w:rsidRPr="00E802C8">
      <w:rPr>
        <w:rFonts w:ascii="Arial" w:hAnsi="Arial" w:cs="Arial"/>
        <w:noProof/>
        <w:sz w:val="18"/>
        <w:szCs w:val="18"/>
      </w:rPr>
      <w:fldChar w:fldCharType="end"/>
    </w:r>
    <w:r w:rsidRPr="00E802C8">
      <w:rPr>
        <w:rFonts w:ascii="Arial" w:hAnsi="Arial" w:cs="Arial"/>
        <w:sz w:val="18"/>
        <w:szCs w:val="18"/>
      </w:rPr>
      <w:t xml:space="preserve"> of </w:t>
    </w:r>
    <w:r w:rsidR="00253855">
      <w:rPr>
        <w:rFonts w:ascii="Arial" w:hAnsi="Arial" w:cs="Arial"/>
        <w:sz w:val="18"/>
        <w:szCs w:val="18"/>
      </w:rPr>
      <w:t>3</w:t>
    </w:r>
  </w:p>
  <w:p w14:paraId="62749578" w14:textId="2DD1EBD5" w:rsidR="00E802C8" w:rsidRPr="00723873" w:rsidRDefault="00E802C8" w:rsidP="00E802C8">
    <w:pPr>
      <w:tabs>
        <w:tab w:val="right" w:pos="10800"/>
      </w:tabs>
      <w:rPr>
        <w:rFonts w:ascii="Arial" w:hAnsi="Arial"/>
        <w:sz w:val="18"/>
        <w:szCs w:val="18"/>
      </w:rPr>
    </w:pPr>
    <w:r w:rsidRPr="00723873">
      <w:rPr>
        <w:rFonts w:ascii="Arial" w:hAnsi="Arial"/>
        <w:sz w:val="18"/>
        <w:szCs w:val="18"/>
      </w:rPr>
      <w:t>F-</w:t>
    </w:r>
    <w:r w:rsidR="00180A7A">
      <w:rPr>
        <w:rFonts w:ascii="Arial" w:hAnsi="Arial"/>
        <w:sz w:val="18"/>
        <w:szCs w:val="18"/>
      </w:rPr>
      <w:t>03175</w:t>
    </w:r>
    <w:r>
      <w:rPr>
        <w:rFonts w:ascii="Arial" w:hAnsi="Arial"/>
        <w:sz w:val="18"/>
        <w:szCs w:val="18"/>
      </w:rPr>
      <w:t xml:space="preserve"> </w:t>
    </w:r>
    <w:r w:rsidRPr="00E802C8">
      <w:rPr>
        <w:rFonts w:ascii="Arial" w:hAnsi="Arial"/>
        <w:sz w:val="18"/>
        <w:szCs w:val="18"/>
      </w:rPr>
      <w:t>(</w:t>
    </w:r>
    <w:r w:rsidR="00F87045">
      <w:rPr>
        <w:rFonts w:ascii="Arial" w:hAnsi="Arial"/>
        <w:sz w:val="18"/>
        <w:szCs w:val="18"/>
      </w:rPr>
      <w:t>0</w:t>
    </w:r>
    <w:r w:rsidR="00097FEF">
      <w:rPr>
        <w:rFonts w:ascii="Arial" w:hAnsi="Arial"/>
        <w:sz w:val="18"/>
        <w:szCs w:val="18"/>
      </w:rPr>
      <w:t>7</w:t>
    </w:r>
    <w:r w:rsidRPr="00E802C8">
      <w:rPr>
        <w:rFonts w:ascii="Arial" w:hAnsi="Arial"/>
        <w:sz w:val="18"/>
        <w:szCs w:val="18"/>
      </w:rPr>
      <w:t>/202</w:t>
    </w:r>
    <w:r w:rsidR="006D6300">
      <w:rPr>
        <w:rFonts w:ascii="Arial" w:hAnsi="Arial"/>
        <w:sz w:val="18"/>
        <w:szCs w:val="18"/>
      </w:rPr>
      <w:t>3</w:t>
    </w:r>
    <w:r w:rsidRPr="00E802C8">
      <w:rPr>
        <w:rFonts w:ascii="Arial" w:hAnsi="Arial"/>
        <w:sz w:val="18"/>
        <w:szCs w:val="18"/>
      </w:rPr>
      <w:t>)</w:t>
    </w:r>
  </w:p>
  <w:p w14:paraId="2D96F4B6" w14:textId="77777777" w:rsidR="00F46BA7" w:rsidRPr="008D5A9E" w:rsidRDefault="00F46BA7" w:rsidP="00F270A1">
    <w:pPr>
      <w:pStyle w:val="Header"/>
      <w:numPr>
        <w:ilvl w:val="0"/>
        <w:numId w:val="0"/>
      </w:numPr>
      <w:rPr>
        <w:rFonts w:ascii="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9798B" w14:textId="77777777" w:rsidR="00373259" w:rsidRPr="007C4191" w:rsidRDefault="00373259" w:rsidP="000C5708">
    <w:pPr>
      <w:pStyle w:val="Header"/>
      <w:numPr>
        <w:ilvl w:val="0"/>
        <w:numId w:val="0"/>
      </w:numP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D2DC4"/>
    <w:multiLevelType w:val="hybridMultilevel"/>
    <w:tmpl w:val="E514EEE8"/>
    <w:lvl w:ilvl="0" w:tplc="98CC6076">
      <w:start w:val="1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B02592"/>
    <w:multiLevelType w:val="singleLevel"/>
    <w:tmpl w:val="FF10A752"/>
    <w:lvl w:ilvl="0">
      <w:start w:val="1"/>
      <w:numFmt w:val="upperLetter"/>
      <w:lvlText w:val="%1)"/>
      <w:lvlJc w:val="left"/>
      <w:pPr>
        <w:tabs>
          <w:tab w:val="num" w:pos="720"/>
        </w:tabs>
        <w:ind w:left="720" w:hanging="360"/>
      </w:pPr>
      <w:rPr>
        <w:rFonts w:hint="default"/>
      </w:rPr>
    </w:lvl>
  </w:abstractNum>
  <w:abstractNum w:abstractNumId="2" w15:restartNumberingAfterBreak="0">
    <w:nsid w:val="08EA1795"/>
    <w:multiLevelType w:val="multilevel"/>
    <w:tmpl w:val="13948A56"/>
    <w:lvl w:ilvl="0">
      <w:start w:val="1"/>
      <w:numFmt w:val="bullet"/>
      <w:lvlText w:val=""/>
      <w:lvlJc w:val="left"/>
      <w:pPr>
        <w:tabs>
          <w:tab w:val="num" w:pos="360"/>
        </w:tabs>
        <w:ind w:left="72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242992"/>
    <w:multiLevelType w:val="hybridMultilevel"/>
    <w:tmpl w:val="1CAC4912"/>
    <w:lvl w:ilvl="0" w:tplc="055CECA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6B7B2B"/>
    <w:multiLevelType w:val="hybridMultilevel"/>
    <w:tmpl w:val="C6A64F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6E4F95"/>
    <w:multiLevelType w:val="hybridMultilevel"/>
    <w:tmpl w:val="8518761C"/>
    <w:lvl w:ilvl="0" w:tplc="D604E5EC">
      <w:start w:val="11"/>
      <w:numFmt w:val="upperLetter"/>
      <w:lvlText w:val="%1)"/>
      <w:lvlJc w:val="left"/>
      <w:pPr>
        <w:tabs>
          <w:tab w:val="num" w:pos="720"/>
        </w:tabs>
        <w:ind w:left="720" w:hanging="360"/>
      </w:pPr>
      <w:rPr>
        <w:rFonts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466A6B"/>
    <w:multiLevelType w:val="hybridMultilevel"/>
    <w:tmpl w:val="9B801B84"/>
    <w:lvl w:ilvl="0" w:tplc="10FE4600">
      <w:start w:val="1"/>
      <w:numFmt w:val="bullet"/>
      <w:pStyle w:val="Bulletlist"/>
      <w:lvlText w:val=""/>
      <w:lvlJc w:val="left"/>
      <w:pPr>
        <w:tabs>
          <w:tab w:val="num" w:pos="360"/>
        </w:tabs>
        <w:ind w:left="720" w:hanging="360"/>
      </w:pPr>
      <w:rPr>
        <w:rFonts w:ascii="Symbol" w:hAnsi="Symbol" w:hint="default"/>
        <w:color w:val="auto"/>
        <w:sz w:val="24"/>
        <w:szCs w:val="24"/>
      </w:rPr>
    </w:lvl>
    <w:lvl w:ilvl="1" w:tplc="775CA156">
      <w:start w:val="1"/>
      <w:numFmt w:val="bullet"/>
      <w:lvlText w:val=""/>
      <w:lvlJc w:val="left"/>
      <w:pPr>
        <w:tabs>
          <w:tab w:val="num" w:pos="720"/>
        </w:tabs>
        <w:ind w:left="1440" w:hanging="360"/>
      </w:pPr>
      <w:rPr>
        <w:rFonts w:ascii="Wingdings" w:hAnsi="Wingdings" w:hint="default"/>
        <w:b w:val="0"/>
        <w:i w:val="0"/>
        <w:color w:val="auto"/>
        <w:sz w:val="22"/>
        <w:szCs w:val="22"/>
      </w:rPr>
    </w:lvl>
    <w:lvl w:ilvl="2" w:tplc="D7D48254">
      <w:start w:val="1"/>
      <w:numFmt w:val="bullet"/>
      <w:lvlText w:val="—"/>
      <w:lvlJc w:val="left"/>
      <w:pPr>
        <w:tabs>
          <w:tab w:val="num" w:pos="1800"/>
        </w:tabs>
        <w:ind w:left="1800" w:firstLine="0"/>
      </w:pPr>
      <w:rPr>
        <w:rFonts w:ascii="Times New Roman" w:hAnsi="Times New Roman" w:cs="Times New Roman" w:hint="default"/>
        <w:color w:val="auto"/>
        <w:sz w:val="16"/>
        <w:szCs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022A58"/>
    <w:multiLevelType w:val="hybridMultilevel"/>
    <w:tmpl w:val="A1C47770"/>
    <w:lvl w:ilvl="0" w:tplc="775CA156">
      <w:start w:val="1"/>
      <w:numFmt w:val="bullet"/>
      <w:lvlText w:val=""/>
      <w:lvlJc w:val="left"/>
      <w:pPr>
        <w:tabs>
          <w:tab w:val="num" w:pos="0"/>
        </w:tabs>
        <w:ind w:left="720" w:hanging="360"/>
      </w:pPr>
      <w:rPr>
        <w:rFonts w:ascii="Wingdings" w:hAnsi="Wingdings" w:hint="default"/>
        <w:b w:val="0"/>
        <w:i w:val="0"/>
        <w:sz w:val="22"/>
        <w:szCs w:val="22"/>
      </w:rPr>
    </w:lvl>
    <w:lvl w:ilvl="1" w:tplc="D7D48254">
      <w:start w:val="1"/>
      <w:numFmt w:val="bullet"/>
      <w:lvlText w:val="—"/>
      <w:lvlJc w:val="left"/>
      <w:pPr>
        <w:tabs>
          <w:tab w:val="num" w:pos="1080"/>
        </w:tabs>
        <w:ind w:left="1080" w:firstLine="0"/>
      </w:pPr>
      <w:rPr>
        <w:rFonts w:ascii="Times New Roman" w:hAnsi="Times New Roman" w:cs="Times New Roman" w:hint="default"/>
        <w:b w:val="0"/>
        <w:i w:val="0"/>
        <w:sz w:val="16"/>
        <w:szCs w:val="16"/>
      </w:rPr>
    </w:lvl>
    <w:lvl w:ilvl="2" w:tplc="DBE0B628">
      <w:start w:val="1"/>
      <w:numFmt w:val="bullet"/>
      <w:lvlText w:val=""/>
      <w:lvlJc w:val="left"/>
      <w:pPr>
        <w:tabs>
          <w:tab w:val="num" w:pos="360"/>
        </w:tabs>
        <w:ind w:left="720" w:hanging="360"/>
      </w:pPr>
      <w:rPr>
        <w:rFonts w:ascii="Symbol" w:hAnsi="Symbol" w:hint="default"/>
        <w:b w:val="0"/>
        <w:i w:val="0"/>
        <w:color w:val="auto"/>
        <w:sz w:val="24"/>
        <w:szCs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F45A9A"/>
    <w:multiLevelType w:val="multilevel"/>
    <w:tmpl w:val="BE50BE52"/>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23995638"/>
    <w:multiLevelType w:val="hybridMultilevel"/>
    <w:tmpl w:val="DE9CA91E"/>
    <w:lvl w:ilvl="0" w:tplc="20A839A2">
      <w:start w:val="28"/>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58C1261"/>
    <w:multiLevelType w:val="hybridMultilevel"/>
    <w:tmpl w:val="50F41704"/>
    <w:lvl w:ilvl="0" w:tplc="94061F72">
      <w:start w:val="1"/>
      <w:numFmt w:val="bullet"/>
      <w:pStyle w:val="Header"/>
      <w:lvlText w:val=""/>
      <w:lvlJc w:val="left"/>
      <w:pPr>
        <w:ind w:left="36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A762146"/>
    <w:multiLevelType w:val="hybridMultilevel"/>
    <w:tmpl w:val="7A1AD282"/>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12" w15:restartNumberingAfterBreak="0">
    <w:nsid w:val="2CFF786A"/>
    <w:multiLevelType w:val="hybridMultilevel"/>
    <w:tmpl w:val="F8080B90"/>
    <w:lvl w:ilvl="0" w:tplc="03508FE6">
      <w:start w:val="14"/>
      <w:numFmt w:val="bullet"/>
      <w:lvlText w:val=""/>
      <w:lvlJc w:val="left"/>
      <w:pPr>
        <w:ind w:left="705" w:hanging="360"/>
      </w:pPr>
      <w:rPr>
        <w:rFonts w:ascii="Wingdings" w:eastAsia="Times New Roman" w:hAnsi="Wingdings" w:cs="Times New Roman" w:hint="default"/>
        <w:sz w:val="24"/>
        <w:szCs w:val="24"/>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3" w15:restartNumberingAfterBreak="0">
    <w:nsid w:val="2D275C34"/>
    <w:multiLevelType w:val="hybridMultilevel"/>
    <w:tmpl w:val="DADE10C8"/>
    <w:lvl w:ilvl="0" w:tplc="257C86C2">
      <w:start w:val="1"/>
      <w:numFmt w:val="bullet"/>
      <w:pStyle w:val="Sub-bulletList"/>
      <w:lvlText w:val=""/>
      <w:lvlJc w:val="left"/>
      <w:pPr>
        <w:tabs>
          <w:tab w:val="num" w:pos="36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21004A"/>
    <w:multiLevelType w:val="hybridMultilevel"/>
    <w:tmpl w:val="F302555C"/>
    <w:lvl w:ilvl="0" w:tplc="FF10A752">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6675D44"/>
    <w:multiLevelType w:val="hybridMultilevel"/>
    <w:tmpl w:val="6ECAB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EF54E6"/>
    <w:multiLevelType w:val="hybridMultilevel"/>
    <w:tmpl w:val="9842B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3772D2"/>
    <w:multiLevelType w:val="hybridMultilevel"/>
    <w:tmpl w:val="8858FDE2"/>
    <w:lvl w:ilvl="0" w:tplc="775CA156">
      <w:start w:val="1"/>
      <w:numFmt w:val="bullet"/>
      <w:lvlText w:val=""/>
      <w:lvlJc w:val="left"/>
      <w:pPr>
        <w:tabs>
          <w:tab w:val="num" w:pos="360"/>
        </w:tabs>
        <w:ind w:left="1080" w:hanging="360"/>
      </w:pPr>
      <w:rPr>
        <w:rFonts w:ascii="Wingdings" w:hAnsi="Wingdings" w:hint="default"/>
        <w:b w:val="0"/>
        <w:i w:val="0"/>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0EA1069"/>
    <w:multiLevelType w:val="hybridMultilevel"/>
    <w:tmpl w:val="BA4460E0"/>
    <w:lvl w:ilvl="0" w:tplc="8274F990">
      <w:start w:val="1"/>
      <w:numFmt w:val="bullet"/>
      <w:lvlText w:val=""/>
      <w:lvlJc w:val="left"/>
      <w:pPr>
        <w:tabs>
          <w:tab w:val="num" w:pos="360"/>
        </w:tabs>
        <w:ind w:left="360" w:hanging="360"/>
      </w:pPr>
      <w:rPr>
        <w:rFonts w:ascii="Symbol" w:hAnsi="Symbol" w:hint="default"/>
        <w:color w:val="auto"/>
        <w:sz w:val="24"/>
        <w:szCs w:val="24"/>
      </w:rPr>
    </w:lvl>
    <w:lvl w:ilvl="1" w:tplc="F1B09BBC">
      <w:start w:val="1"/>
      <w:numFmt w:val="bullet"/>
      <w:lvlText w:val=""/>
      <w:lvlJc w:val="left"/>
      <w:pPr>
        <w:tabs>
          <w:tab w:val="num" w:pos="1440"/>
        </w:tabs>
        <w:ind w:left="1440" w:hanging="360"/>
      </w:pPr>
      <w:rPr>
        <w:rFonts w:ascii="Wingdings" w:hAnsi="Wingdings" w:hint="default"/>
        <w:b w:val="0"/>
        <w:i w:val="0"/>
        <w:color w:val="auto"/>
        <w:sz w:val="24"/>
        <w:szCs w:val="24"/>
      </w:rPr>
    </w:lvl>
    <w:lvl w:ilvl="2" w:tplc="BE7C120E">
      <w:start w:val="1"/>
      <w:numFmt w:val="bullet"/>
      <w:lvlText w:val="—"/>
      <w:lvlJc w:val="left"/>
      <w:pPr>
        <w:tabs>
          <w:tab w:val="num" w:pos="2160"/>
        </w:tabs>
        <w:ind w:left="2160" w:hanging="360"/>
      </w:pPr>
      <w:rPr>
        <w:rFonts w:ascii="Times New Roman" w:hAnsi="Times New Roman" w:cs="Times New Roman" w:hint="default"/>
        <w:color w:val="auto"/>
        <w:sz w:val="16"/>
        <w:szCs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2F2E2C"/>
    <w:multiLevelType w:val="hybridMultilevel"/>
    <w:tmpl w:val="1CE289AC"/>
    <w:lvl w:ilvl="0" w:tplc="055CECA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E1708A"/>
    <w:multiLevelType w:val="hybridMultilevel"/>
    <w:tmpl w:val="FBC085D4"/>
    <w:lvl w:ilvl="0" w:tplc="0409000F">
      <w:start w:val="3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C83251"/>
    <w:multiLevelType w:val="hybridMultilevel"/>
    <w:tmpl w:val="F47CDD88"/>
    <w:lvl w:ilvl="0" w:tplc="775CA156">
      <w:start w:val="1"/>
      <w:numFmt w:val="bullet"/>
      <w:lvlText w:val=""/>
      <w:lvlJc w:val="left"/>
      <w:pPr>
        <w:tabs>
          <w:tab w:val="num" w:pos="360"/>
        </w:tabs>
        <w:ind w:left="1080" w:hanging="360"/>
      </w:pPr>
      <w:rPr>
        <w:rFonts w:ascii="Wingdings" w:hAnsi="Wingdings" w:hint="default"/>
        <w:b w:val="0"/>
        <w:i w:val="0"/>
        <w:sz w:val="22"/>
        <w:szCs w:val="22"/>
      </w:rPr>
    </w:lvl>
    <w:lvl w:ilvl="1" w:tplc="D7D48254">
      <w:start w:val="1"/>
      <w:numFmt w:val="bullet"/>
      <w:lvlText w:val="—"/>
      <w:lvlJc w:val="left"/>
      <w:pPr>
        <w:tabs>
          <w:tab w:val="num" w:pos="1440"/>
        </w:tabs>
        <w:ind w:left="1440" w:firstLine="0"/>
      </w:pPr>
      <w:rPr>
        <w:rFonts w:ascii="Times New Roman" w:hAnsi="Times New Roman" w:cs="Times New Roman" w:hint="default"/>
        <w:b w:val="0"/>
        <w:i w:val="0"/>
        <w:sz w:val="16"/>
        <w:szCs w:val="16"/>
      </w:rPr>
    </w:lvl>
    <w:lvl w:ilvl="2" w:tplc="775CA156">
      <w:start w:val="1"/>
      <w:numFmt w:val="bullet"/>
      <w:lvlText w:val=""/>
      <w:lvlJc w:val="left"/>
      <w:pPr>
        <w:tabs>
          <w:tab w:val="num" w:pos="1800"/>
        </w:tabs>
        <w:ind w:left="2520" w:hanging="360"/>
      </w:pPr>
      <w:rPr>
        <w:rFonts w:ascii="Wingdings" w:hAnsi="Wingdings" w:hint="default"/>
        <w:b w:val="0"/>
        <w:i w:val="0"/>
        <w:sz w:val="22"/>
        <w:szCs w:val="22"/>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C255EBC"/>
    <w:multiLevelType w:val="hybridMultilevel"/>
    <w:tmpl w:val="2BD4E44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15:restartNumberingAfterBreak="0">
    <w:nsid w:val="541E4529"/>
    <w:multiLevelType w:val="hybridMultilevel"/>
    <w:tmpl w:val="8F24C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3318F3"/>
    <w:multiLevelType w:val="hybridMultilevel"/>
    <w:tmpl w:val="A3267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5C722B"/>
    <w:multiLevelType w:val="hybridMultilevel"/>
    <w:tmpl w:val="A842989C"/>
    <w:lvl w:ilvl="0" w:tplc="307C60A6">
      <w:start w:val="1"/>
      <w:numFmt w:val="bullet"/>
      <w:lvlText w:val=""/>
      <w:lvlJc w:val="left"/>
      <w:pPr>
        <w:ind w:left="1023" w:hanging="360"/>
      </w:pPr>
      <w:rPr>
        <w:rFonts w:ascii="Symbol" w:hAnsi="Symbol" w:hint="default"/>
        <w:sz w:val="18"/>
        <w:szCs w:val="18"/>
      </w:rPr>
    </w:lvl>
    <w:lvl w:ilvl="1" w:tplc="04090003" w:tentative="1">
      <w:start w:val="1"/>
      <w:numFmt w:val="bullet"/>
      <w:lvlText w:val="o"/>
      <w:lvlJc w:val="left"/>
      <w:pPr>
        <w:ind w:left="1743" w:hanging="360"/>
      </w:pPr>
      <w:rPr>
        <w:rFonts w:ascii="Courier New" w:hAnsi="Courier New" w:cs="Courier New" w:hint="default"/>
      </w:rPr>
    </w:lvl>
    <w:lvl w:ilvl="2" w:tplc="04090005" w:tentative="1">
      <w:start w:val="1"/>
      <w:numFmt w:val="bullet"/>
      <w:lvlText w:val=""/>
      <w:lvlJc w:val="left"/>
      <w:pPr>
        <w:ind w:left="2463" w:hanging="360"/>
      </w:pPr>
      <w:rPr>
        <w:rFonts w:ascii="Wingdings" w:hAnsi="Wingdings" w:hint="default"/>
      </w:rPr>
    </w:lvl>
    <w:lvl w:ilvl="3" w:tplc="04090001" w:tentative="1">
      <w:start w:val="1"/>
      <w:numFmt w:val="bullet"/>
      <w:lvlText w:val=""/>
      <w:lvlJc w:val="left"/>
      <w:pPr>
        <w:ind w:left="3183" w:hanging="360"/>
      </w:pPr>
      <w:rPr>
        <w:rFonts w:ascii="Symbol" w:hAnsi="Symbol" w:hint="default"/>
      </w:rPr>
    </w:lvl>
    <w:lvl w:ilvl="4" w:tplc="04090003" w:tentative="1">
      <w:start w:val="1"/>
      <w:numFmt w:val="bullet"/>
      <w:lvlText w:val="o"/>
      <w:lvlJc w:val="left"/>
      <w:pPr>
        <w:ind w:left="3903" w:hanging="360"/>
      </w:pPr>
      <w:rPr>
        <w:rFonts w:ascii="Courier New" w:hAnsi="Courier New" w:cs="Courier New" w:hint="default"/>
      </w:rPr>
    </w:lvl>
    <w:lvl w:ilvl="5" w:tplc="04090005" w:tentative="1">
      <w:start w:val="1"/>
      <w:numFmt w:val="bullet"/>
      <w:lvlText w:val=""/>
      <w:lvlJc w:val="left"/>
      <w:pPr>
        <w:ind w:left="4623" w:hanging="360"/>
      </w:pPr>
      <w:rPr>
        <w:rFonts w:ascii="Wingdings" w:hAnsi="Wingdings" w:hint="default"/>
      </w:rPr>
    </w:lvl>
    <w:lvl w:ilvl="6" w:tplc="04090001" w:tentative="1">
      <w:start w:val="1"/>
      <w:numFmt w:val="bullet"/>
      <w:lvlText w:val=""/>
      <w:lvlJc w:val="left"/>
      <w:pPr>
        <w:ind w:left="5343" w:hanging="360"/>
      </w:pPr>
      <w:rPr>
        <w:rFonts w:ascii="Symbol" w:hAnsi="Symbol" w:hint="default"/>
      </w:rPr>
    </w:lvl>
    <w:lvl w:ilvl="7" w:tplc="04090003" w:tentative="1">
      <w:start w:val="1"/>
      <w:numFmt w:val="bullet"/>
      <w:lvlText w:val="o"/>
      <w:lvlJc w:val="left"/>
      <w:pPr>
        <w:ind w:left="6063" w:hanging="360"/>
      </w:pPr>
      <w:rPr>
        <w:rFonts w:ascii="Courier New" w:hAnsi="Courier New" w:cs="Courier New" w:hint="default"/>
      </w:rPr>
    </w:lvl>
    <w:lvl w:ilvl="8" w:tplc="04090005" w:tentative="1">
      <w:start w:val="1"/>
      <w:numFmt w:val="bullet"/>
      <w:lvlText w:val=""/>
      <w:lvlJc w:val="left"/>
      <w:pPr>
        <w:ind w:left="6783" w:hanging="360"/>
      </w:pPr>
      <w:rPr>
        <w:rFonts w:ascii="Wingdings" w:hAnsi="Wingdings" w:hint="default"/>
      </w:rPr>
    </w:lvl>
  </w:abstractNum>
  <w:abstractNum w:abstractNumId="26" w15:restartNumberingAfterBreak="0">
    <w:nsid w:val="648B01CD"/>
    <w:multiLevelType w:val="hybridMultilevel"/>
    <w:tmpl w:val="C9A43212"/>
    <w:lvl w:ilvl="0" w:tplc="775CA156">
      <w:start w:val="1"/>
      <w:numFmt w:val="bullet"/>
      <w:lvlText w:val=""/>
      <w:lvlJc w:val="left"/>
      <w:pPr>
        <w:tabs>
          <w:tab w:val="num" w:pos="0"/>
        </w:tabs>
        <w:ind w:left="720" w:hanging="360"/>
      </w:pPr>
      <w:rPr>
        <w:rFonts w:ascii="Wingdings" w:hAnsi="Wingdings" w:hint="default"/>
        <w:b w:val="0"/>
        <w:i w:val="0"/>
        <w:sz w:val="22"/>
        <w:szCs w:val="22"/>
      </w:rPr>
    </w:lvl>
    <w:lvl w:ilvl="1" w:tplc="5D620644">
      <w:start w:val="1"/>
      <w:numFmt w:val="bullet"/>
      <w:lvlText w:val="—"/>
      <w:lvlJc w:val="left"/>
      <w:pPr>
        <w:tabs>
          <w:tab w:val="num" w:pos="1080"/>
        </w:tabs>
        <w:ind w:left="1080" w:firstLine="0"/>
      </w:pPr>
      <w:rPr>
        <w:rFonts w:ascii="Times New Roman" w:hAnsi="Times New Roman" w:cs="Times New Roman" w:hint="default"/>
        <w:b w:val="0"/>
        <w:i w:val="0"/>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335C9E"/>
    <w:multiLevelType w:val="singleLevel"/>
    <w:tmpl w:val="370048CA"/>
    <w:lvl w:ilvl="0">
      <w:start w:val="1"/>
      <w:numFmt w:val="bullet"/>
      <w:pStyle w:val="Bullet"/>
      <w:lvlText w:val="•"/>
      <w:lvlJc w:val="left"/>
      <w:pPr>
        <w:tabs>
          <w:tab w:val="num" w:pos="360"/>
        </w:tabs>
        <w:ind w:left="360" w:hanging="360"/>
      </w:pPr>
      <w:rPr>
        <w:rFonts w:ascii="Times New Roman" w:hAnsi="Times New Roman" w:hint="default"/>
      </w:rPr>
    </w:lvl>
  </w:abstractNum>
  <w:abstractNum w:abstractNumId="28" w15:restartNumberingAfterBreak="0">
    <w:nsid w:val="6EA21B9B"/>
    <w:multiLevelType w:val="hybridMultilevel"/>
    <w:tmpl w:val="925C4380"/>
    <w:lvl w:ilvl="0" w:tplc="9A9CD3C6">
      <w:start w:val="1"/>
      <w:numFmt w:val="bullet"/>
      <w:lvlText w:val=""/>
      <w:lvlJc w:val="left"/>
      <w:pPr>
        <w:tabs>
          <w:tab w:val="num" w:pos="720"/>
        </w:tabs>
        <w:ind w:left="720" w:hanging="36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2C17DD"/>
    <w:multiLevelType w:val="hybridMultilevel"/>
    <w:tmpl w:val="54ACC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A2342D"/>
    <w:multiLevelType w:val="hybridMultilevel"/>
    <w:tmpl w:val="9A8C88BC"/>
    <w:lvl w:ilvl="0" w:tplc="8274F990">
      <w:start w:val="1"/>
      <w:numFmt w:val="bullet"/>
      <w:lvlText w:val="—"/>
      <w:lvlJc w:val="left"/>
      <w:pPr>
        <w:tabs>
          <w:tab w:val="num" w:pos="2160"/>
        </w:tabs>
        <w:ind w:left="2160" w:hanging="360"/>
      </w:pPr>
      <w:rPr>
        <w:rFonts w:ascii="Times New Roman" w:hAnsi="Times New Roman" w:cs="Times New Roman" w:hint="default"/>
        <w:sz w:val="16"/>
        <w:szCs w:val="16"/>
      </w:rPr>
    </w:lvl>
    <w:lvl w:ilvl="1" w:tplc="04090003">
      <w:start w:val="1"/>
      <w:numFmt w:val="bullet"/>
      <w:lvlText w:val=""/>
      <w:lvlJc w:val="left"/>
      <w:pPr>
        <w:tabs>
          <w:tab w:val="num" w:pos="1440"/>
        </w:tabs>
        <w:ind w:left="1440" w:hanging="360"/>
      </w:pPr>
      <w:rPr>
        <w:rFonts w:ascii="Symbol" w:hAnsi="Symbol" w:hint="default"/>
        <w:color w:val="auto"/>
        <w:sz w:val="24"/>
        <w:szCs w:val="24"/>
      </w:rPr>
    </w:lvl>
    <w:lvl w:ilvl="2" w:tplc="D7D48254">
      <w:start w:val="1"/>
      <w:numFmt w:val="bullet"/>
      <w:lvlText w:val="—"/>
      <w:lvlJc w:val="left"/>
      <w:pPr>
        <w:tabs>
          <w:tab w:val="num" w:pos="1800"/>
        </w:tabs>
        <w:ind w:left="1800" w:firstLine="0"/>
      </w:pPr>
      <w:rPr>
        <w:rFonts w:ascii="Times New Roman" w:hAnsi="Times New Roman" w:cs="Times New Roman" w:hint="default"/>
        <w:sz w:val="16"/>
        <w:szCs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D508BA"/>
    <w:multiLevelType w:val="hybridMultilevel"/>
    <w:tmpl w:val="D944A8D8"/>
    <w:lvl w:ilvl="0" w:tplc="055CECA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FF5EC1"/>
    <w:multiLevelType w:val="hybridMultilevel"/>
    <w:tmpl w:val="88244586"/>
    <w:lvl w:ilvl="0" w:tplc="8EB8C486">
      <w:start w:val="1"/>
      <w:numFmt w:val="bullet"/>
      <w:lvlText w:val="—"/>
      <w:lvlJc w:val="left"/>
      <w:pPr>
        <w:tabs>
          <w:tab w:val="num" w:pos="1080"/>
        </w:tabs>
        <w:ind w:left="1080" w:firstLine="0"/>
      </w:pPr>
      <w:rPr>
        <w:rFonts w:ascii="Times New Roman" w:hAnsi="Times New Roman" w:cs="Times New Roman" w:hint="default"/>
        <w:sz w:val="16"/>
        <w:szCs w:val="16"/>
      </w:rPr>
    </w:lvl>
    <w:lvl w:ilvl="1" w:tplc="DBB4246A">
      <w:start w:val="1"/>
      <w:numFmt w:val="bullet"/>
      <w:lvlText w:val=""/>
      <w:lvlJc w:val="left"/>
      <w:pPr>
        <w:tabs>
          <w:tab w:val="num" w:pos="1440"/>
        </w:tabs>
        <w:ind w:left="1440" w:hanging="360"/>
      </w:pPr>
      <w:rPr>
        <w:rFonts w:ascii="Wingdings" w:hAnsi="Wingdings" w:hint="default"/>
        <w:b w:val="0"/>
        <w:i w:val="0"/>
        <w:sz w:val="22"/>
        <w:szCs w:val="22"/>
      </w:rPr>
    </w:lvl>
    <w:lvl w:ilvl="2" w:tplc="0D7227F6">
      <w:start w:val="1"/>
      <w:numFmt w:val="bullet"/>
      <w:lvlText w:val=""/>
      <w:lvlJc w:val="left"/>
      <w:pPr>
        <w:tabs>
          <w:tab w:val="num" w:pos="0"/>
        </w:tabs>
        <w:ind w:left="0" w:firstLine="0"/>
      </w:pPr>
      <w:rPr>
        <w:rFonts w:ascii="Symbol" w:hAnsi="Symbol" w:hint="default"/>
        <w:color w:val="auto"/>
        <w:sz w:val="24"/>
        <w:szCs w:val="24"/>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89149540">
    <w:abstractNumId w:val="18"/>
  </w:num>
  <w:num w:numId="2" w16cid:durableId="445974767">
    <w:abstractNumId w:val="30"/>
  </w:num>
  <w:num w:numId="3" w16cid:durableId="892890113">
    <w:abstractNumId w:val="32"/>
  </w:num>
  <w:num w:numId="4" w16cid:durableId="10839599">
    <w:abstractNumId w:val="26"/>
  </w:num>
  <w:num w:numId="5" w16cid:durableId="493231073">
    <w:abstractNumId w:val="7"/>
  </w:num>
  <w:num w:numId="6" w16cid:durableId="1386248217">
    <w:abstractNumId w:val="6"/>
  </w:num>
  <w:num w:numId="7" w16cid:durableId="1393693229">
    <w:abstractNumId w:val="21"/>
  </w:num>
  <w:num w:numId="8" w16cid:durableId="1284581036">
    <w:abstractNumId w:val="17"/>
  </w:num>
  <w:num w:numId="9" w16cid:durableId="37705804">
    <w:abstractNumId w:val="28"/>
  </w:num>
  <w:num w:numId="10" w16cid:durableId="1808432703">
    <w:abstractNumId w:val="13"/>
  </w:num>
  <w:num w:numId="11" w16cid:durableId="1844470732">
    <w:abstractNumId w:val="2"/>
  </w:num>
  <w:num w:numId="12" w16cid:durableId="1273974106">
    <w:abstractNumId w:val="9"/>
  </w:num>
  <w:num w:numId="13" w16cid:durableId="1777796399">
    <w:abstractNumId w:val="1"/>
  </w:num>
  <w:num w:numId="14" w16cid:durableId="823932025">
    <w:abstractNumId w:val="27"/>
  </w:num>
  <w:num w:numId="15" w16cid:durableId="1644851292">
    <w:abstractNumId w:val="3"/>
  </w:num>
  <w:num w:numId="16" w16cid:durableId="219554945">
    <w:abstractNumId w:val="31"/>
  </w:num>
  <w:num w:numId="17" w16cid:durableId="400951622">
    <w:abstractNumId w:val="19"/>
  </w:num>
  <w:num w:numId="18" w16cid:durableId="1021861903">
    <w:abstractNumId w:val="8"/>
  </w:num>
  <w:num w:numId="19" w16cid:durableId="381910729">
    <w:abstractNumId w:val="5"/>
  </w:num>
  <w:num w:numId="20" w16cid:durableId="168954761">
    <w:abstractNumId w:val="14"/>
  </w:num>
  <w:num w:numId="21" w16cid:durableId="97606124">
    <w:abstractNumId w:val="0"/>
  </w:num>
  <w:num w:numId="22" w16cid:durableId="984119175">
    <w:abstractNumId w:val="20"/>
  </w:num>
  <w:num w:numId="23" w16cid:durableId="1164397538">
    <w:abstractNumId w:val="22"/>
  </w:num>
  <w:num w:numId="24" w16cid:durableId="1793012100">
    <w:abstractNumId w:val="11"/>
  </w:num>
  <w:num w:numId="25" w16cid:durableId="922879906">
    <w:abstractNumId w:val="4"/>
  </w:num>
  <w:num w:numId="26" w16cid:durableId="1369185883">
    <w:abstractNumId w:val="10"/>
  </w:num>
  <w:num w:numId="27" w16cid:durableId="108935775">
    <w:abstractNumId w:val="10"/>
  </w:num>
  <w:num w:numId="28" w16cid:durableId="1500274750">
    <w:abstractNumId w:val="12"/>
  </w:num>
  <w:num w:numId="29" w16cid:durableId="128019661">
    <w:abstractNumId w:val="15"/>
  </w:num>
  <w:num w:numId="30" w16cid:durableId="785346704">
    <w:abstractNumId w:val="25"/>
  </w:num>
  <w:num w:numId="31" w16cid:durableId="828253323">
    <w:abstractNumId w:val="23"/>
  </w:num>
  <w:num w:numId="32" w16cid:durableId="585114832">
    <w:abstractNumId w:val="16"/>
  </w:num>
  <w:num w:numId="33" w16cid:durableId="1058407246">
    <w:abstractNumId w:val="29"/>
  </w:num>
  <w:num w:numId="34" w16cid:durableId="211520289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1" w:cryptProviderType="rsaAES" w:cryptAlgorithmClass="hash" w:cryptAlgorithmType="typeAny" w:cryptAlgorithmSid="14" w:cryptSpinCount="100000" w:hash="mY0iWKLpl9wSi4PWn4Okhve4lrKxNC3abpzY8ZDr86+9hFFRw+LXSvHYtsi+lMHzdpNltxFTYsuBXXlffQh2uA==" w:salt="ZOz9KVJVyHkoV0C5d/Lm/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CF2"/>
    <w:rsid w:val="00002393"/>
    <w:rsid w:val="00005154"/>
    <w:rsid w:val="00006553"/>
    <w:rsid w:val="0001155A"/>
    <w:rsid w:val="000132FA"/>
    <w:rsid w:val="00016E56"/>
    <w:rsid w:val="00017B96"/>
    <w:rsid w:val="00024326"/>
    <w:rsid w:val="00031324"/>
    <w:rsid w:val="0003428C"/>
    <w:rsid w:val="0003654B"/>
    <w:rsid w:val="000428DF"/>
    <w:rsid w:val="00043717"/>
    <w:rsid w:val="0005038D"/>
    <w:rsid w:val="00052F7C"/>
    <w:rsid w:val="0005768E"/>
    <w:rsid w:val="0006032F"/>
    <w:rsid w:val="00062873"/>
    <w:rsid w:val="00062D81"/>
    <w:rsid w:val="000719D6"/>
    <w:rsid w:val="00080F4B"/>
    <w:rsid w:val="0008460B"/>
    <w:rsid w:val="00086AB4"/>
    <w:rsid w:val="0008760F"/>
    <w:rsid w:val="0009223D"/>
    <w:rsid w:val="0009396B"/>
    <w:rsid w:val="00093B51"/>
    <w:rsid w:val="000958A3"/>
    <w:rsid w:val="00097FEF"/>
    <w:rsid w:val="000A2028"/>
    <w:rsid w:val="000A5973"/>
    <w:rsid w:val="000B0958"/>
    <w:rsid w:val="000B1664"/>
    <w:rsid w:val="000B1F59"/>
    <w:rsid w:val="000B2637"/>
    <w:rsid w:val="000C1136"/>
    <w:rsid w:val="000C118A"/>
    <w:rsid w:val="000C5708"/>
    <w:rsid w:val="000C703E"/>
    <w:rsid w:val="000D33EE"/>
    <w:rsid w:val="000D3C7B"/>
    <w:rsid w:val="000D635A"/>
    <w:rsid w:val="000D654F"/>
    <w:rsid w:val="000D76B2"/>
    <w:rsid w:val="000E16C3"/>
    <w:rsid w:val="000E2809"/>
    <w:rsid w:val="000F1447"/>
    <w:rsid w:val="000F19EF"/>
    <w:rsid w:val="000F24AF"/>
    <w:rsid w:val="000F54D2"/>
    <w:rsid w:val="000F6521"/>
    <w:rsid w:val="001017EC"/>
    <w:rsid w:val="00102341"/>
    <w:rsid w:val="0010329E"/>
    <w:rsid w:val="001070AC"/>
    <w:rsid w:val="00110508"/>
    <w:rsid w:val="00110706"/>
    <w:rsid w:val="00112A39"/>
    <w:rsid w:val="00112E1A"/>
    <w:rsid w:val="00114490"/>
    <w:rsid w:val="00114702"/>
    <w:rsid w:val="00117272"/>
    <w:rsid w:val="001230C5"/>
    <w:rsid w:val="001245E3"/>
    <w:rsid w:val="00132F38"/>
    <w:rsid w:val="00136298"/>
    <w:rsid w:val="001403D0"/>
    <w:rsid w:val="00141DE2"/>
    <w:rsid w:val="00142606"/>
    <w:rsid w:val="001428F6"/>
    <w:rsid w:val="001446B3"/>
    <w:rsid w:val="0015295A"/>
    <w:rsid w:val="00153108"/>
    <w:rsid w:val="001540EE"/>
    <w:rsid w:val="001545D5"/>
    <w:rsid w:val="00156763"/>
    <w:rsid w:val="0015754B"/>
    <w:rsid w:val="001578F1"/>
    <w:rsid w:val="001611EC"/>
    <w:rsid w:val="00163B36"/>
    <w:rsid w:val="001717E5"/>
    <w:rsid w:val="001745A2"/>
    <w:rsid w:val="00174CC8"/>
    <w:rsid w:val="001772EF"/>
    <w:rsid w:val="0018035B"/>
    <w:rsid w:val="00180774"/>
    <w:rsid w:val="00180A7A"/>
    <w:rsid w:val="001812FE"/>
    <w:rsid w:val="00182E4E"/>
    <w:rsid w:val="00184D98"/>
    <w:rsid w:val="00190CE4"/>
    <w:rsid w:val="001942A1"/>
    <w:rsid w:val="00195179"/>
    <w:rsid w:val="001A013B"/>
    <w:rsid w:val="001A4D09"/>
    <w:rsid w:val="001A4F01"/>
    <w:rsid w:val="001A672D"/>
    <w:rsid w:val="001A7300"/>
    <w:rsid w:val="001B15CF"/>
    <w:rsid w:val="001B305B"/>
    <w:rsid w:val="001B6AF6"/>
    <w:rsid w:val="001C2BFA"/>
    <w:rsid w:val="001C38EC"/>
    <w:rsid w:val="001C3CA8"/>
    <w:rsid w:val="001C59D9"/>
    <w:rsid w:val="001D0447"/>
    <w:rsid w:val="001D0680"/>
    <w:rsid w:val="001D3D6E"/>
    <w:rsid w:val="001D4C1B"/>
    <w:rsid w:val="001E42B3"/>
    <w:rsid w:val="001F234C"/>
    <w:rsid w:val="001F25CA"/>
    <w:rsid w:val="001F50AE"/>
    <w:rsid w:val="001F755F"/>
    <w:rsid w:val="002014F4"/>
    <w:rsid w:val="002017FE"/>
    <w:rsid w:val="002044D1"/>
    <w:rsid w:val="00204C0A"/>
    <w:rsid w:val="00212170"/>
    <w:rsid w:val="00217203"/>
    <w:rsid w:val="00220B82"/>
    <w:rsid w:val="0022769C"/>
    <w:rsid w:val="00234CF2"/>
    <w:rsid w:val="00234FAC"/>
    <w:rsid w:val="00240D48"/>
    <w:rsid w:val="00241CC3"/>
    <w:rsid w:val="00253855"/>
    <w:rsid w:val="00256841"/>
    <w:rsid w:val="00262B1A"/>
    <w:rsid w:val="00262D06"/>
    <w:rsid w:val="00271239"/>
    <w:rsid w:val="002718A7"/>
    <w:rsid w:val="00281860"/>
    <w:rsid w:val="00281A5C"/>
    <w:rsid w:val="00281F60"/>
    <w:rsid w:val="00284EDA"/>
    <w:rsid w:val="00285F06"/>
    <w:rsid w:val="0028681A"/>
    <w:rsid w:val="00290A1D"/>
    <w:rsid w:val="0029221E"/>
    <w:rsid w:val="002955DA"/>
    <w:rsid w:val="00296EAE"/>
    <w:rsid w:val="00297A98"/>
    <w:rsid w:val="002A35DE"/>
    <w:rsid w:val="002A7EED"/>
    <w:rsid w:val="002B4E1B"/>
    <w:rsid w:val="002B58E5"/>
    <w:rsid w:val="002C0A3A"/>
    <w:rsid w:val="002C1726"/>
    <w:rsid w:val="002C31A3"/>
    <w:rsid w:val="002C4BF2"/>
    <w:rsid w:val="002D0621"/>
    <w:rsid w:val="002D1F07"/>
    <w:rsid w:val="002E2DBD"/>
    <w:rsid w:val="002E4A63"/>
    <w:rsid w:val="002E5023"/>
    <w:rsid w:val="002E6B07"/>
    <w:rsid w:val="002F76CF"/>
    <w:rsid w:val="0030155A"/>
    <w:rsid w:val="00305BB7"/>
    <w:rsid w:val="00310BF6"/>
    <w:rsid w:val="003135A4"/>
    <w:rsid w:val="00317201"/>
    <w:rsid w:val="00320819"/>
    <w:rsid w:val="00320ECA"/>
    <w:rsid w:val="00323BFA"/>
    <w:rsid w:val="00323EF6"/>
    <w:rsid w:val="00324969"/>
    <w:rsid w:val="0033187C"/>
    <w:rsid w:val="00334A6B"/>
    <w:rsid w:val="00335EA9"/>
    <w:rsid w:val="00341F1D"/>
    <w:rsid w:val="00350656"/>
    <w:rsid w:val="003527EC"/>
    <w:rsid w:val="00360AF2"/>
    <w:rsid w:val="003621CF"/>
    <w:rsid w:val="0036319A"/>
    <w:rsid w:val="0036493C"/>
    <w:rsid w:val="003728EC"/>
    <w:rsid w:val="00373259"/>
    <w:rsid w:val="003737C6"/>
    <w:rsid w:val="00373F9B"/>
    <w:rsid w:val="00375D01"/>
    <w:rsid w:val="00377C20"/>
    <w:rsid w:val="00386B69"/>
    <w:rsid w:val="003964E4"/>
    <w:rsid w:val="003969E3"/>
    <w:rsid w:val="003A37EA"/>
    <w:rsid w:val="003A4AD5"/>
    <w:rsid w:val="003B1D2A"/>
    <w:rsid w:val="003B61FB"/>
    <w:rsid w:val="003B6F86"/>
    <w:rsid w:val="003D3652"/>
    <w:rsid w:val="003D5BF8"/>
    <w:rsid w:val="003D62E3"/>
    <w:rsid w:val="003E058C"/>
    <w:rsid w:val="003E1ECC"/>
    <w:rsid w:val="003E273A"/>
    <w:rsid w:val="003E2774"/>
    <w:rsid w:val="003E347F"/>
    <w:rsid w:val="003E47A2"/>
    <w:rsid w:val="003E511D"/>
    <w:rsid w:val="003F2302"/>
    <w:rsid w:val="003F24BD"/>
    <w:rsid w:val="003F3B0B"/>
    <w:rsid w:val="003F5597"/>
    <w:rsid w:val="004002F8"/>
    <w:rsid w:val="004023AF"/>
    <w:rsid w:val="00404974"/>
    <w:rsid w:val="00405071"/>
    <w:rsid w:val="004065AE"/>
    <w:rsid w:val="0041278D"/>
    <w:rsid w:val="00412E40"/>
    <w:rsid w:val="004158C9"/>
    <w:rsid w:val="00415D41"/>
    <w:rsid w:val="0041609D"/>
    <w:rsid w:val="00416259"/>
    <w:rsid w:val="004217B5"/>
    <w:rsid w:val="004250B2"/>
    <w:rsid w:val="0042754B"/>
    <w:rsid w:val="00435187"/>
    <w:rsid w:val="0044013D"/>
    <w:rsid w:val="00443290"/>
    <w:rsid w:val="004460D5"/>
    <w:rsid w:val="0044769D"/>
    <w:rsid w:val="004506CB"/>
    <w:rsid w:val="00452206"/>
    <w:rsid w:val="0045381A"/>
    <w:rsid w:val="004541C0"/>
    <w:rsid w:val="0045609D"/>
    <w:rsid w:val="004571AB"/>
    <w:rsid w:val="00460756"/>
    <w:rsid w:val="00461F8D"/>
    <w:rsid w:val="00462B83"/>
    <w:rsid w:val="0046404C"/>
    <w:rsid w:val="00464561"/>
    <w:rsid w:val="00466F53"/>
    <w:rsid w:val="00467468"/>
    <w:rsid w:val="00467A28"/>
    <w:rsid w:val="00475653"/>
    <w:rsid w:val="00475F51"/>
    <w:rsid w:val="004901A8"/>
    <w:rsid w:val="00493387"/>
    <w:rsid w:val="004A268A"/>
    <w:rsid w:val="004A3EB3"/>
    <w:rsid w:val="004A6582"/>
    <w:rsid w:val="004A7013"/>
    <w:rsid w:val="004A776C"/>
    <w:rsid w:val="004B3844"/>
    <w:rsid w:val="004B5C5E"/>
    <w:rsid w:val="004B7A57"/>
    <w:rsid w:val="004C03EF"/>
    <w:rsid w:val="004C1A13"/>
    <w:rsid w:val="004C7128"/>
    <w:rsid w:val="004C75D1"/>
    <w:rsid w:val="004D00E1"/>
    <w:rsid w:val="004D275B"/>
    <w:rsid w:val="004E1DB0"/>
    <w:rsid w:val="004E3C43"/>
    <w:rsid w:val="004E4934"/>
    <w:rsid w:val="00501D01"/>
    <w:rsid w:val="00506024"/>
    <w:rsid w:val="00507BBD"/>
    <w:rsid w:val="00510E51"/>
    <w:rsid w:val="00510ECC"/>
    <w:rsid w:val="00512FF2"/>
    <w:rsid w:val="0051620C"/>
    <w:rsid w:val="00524818"/>
    <w:rsid w:val="00525872"/>
    <w:rsid w:val="0053520D"/>
    <w:rsid w:val="00541264"/>
    <w:rsid w:val="0055067F"/>
    <w:rsid w:val="0055089B"/>
    <w:rsid w:val="00550C49"/>
    <w:rsid w:val="0055260A"/>
    <w:rsid w:val="005604EC"/>
    <w:rsid w:val="0056088E"/>
    <w:rsid w:val="0056789A"/>
    <w:rsid w:val="00577AC0"/>
    <w:rsid w:val="0058213F"/>
    <w:rsid w:val="00583909"/>
    <w:rsid w:val="00587748"/>
    <w:rsid w:val="00592305"/>
    <w:rsid w:val="0059407B"/>
    <w:rsid w:val="005A594D"/>
    <w:rsid w:val="005B3860"/>
    <w:rsid w:val="005C0C39"/>
    <w:rsid w:val="005C3809"/>
    <w:rsid w:val="005C3930"/>
    <w:rsid w:val="005C3986"/>
    <w:rsid w:val="005D0813"/>
    <w:rsid w:val="005D0F21"/>
    <w:rsid w:val="005D2C00"/>
    <w:rsid w:val="005D5F32"/>
    <w:rsid w:val="005D728F"/>
    <w:rsid w:val="005E0F15"/>
    <w:rsid w:val="005E47DC"/>
    <w:rsid w:val="005E534E"/>
    <w:rsid w:val="005E699E"/>
    <w:rsid w:val="005F4BA4"/>
    <w:rsid w:val="005F4BBE"/>
    <w:rsid w:val="005F559C"/>
    <w:rsid w:val="005F73CE"/>
    <w:rsid w:val="00600EE4"/>
    <w:rsid w:val="00601220"/>
    <w:rsid w:val="006064ED"/>
    <w:rsid w:val="00606A4C"/>
    <w:rsid w:val="0061278F"/>
    <w:rsid w:val="00613866"/>
    <w:rsid w:val="006138D5"/>
    <w:rsid w:val="006171C2"/>
    <w:rsid w:val="0062493E"/>
    <w:rsid w:val="0063037B"/>
    <w:rsid w:val="00631728"/>
    <w:rsid w:val="00633E7C"/>
    <w:rsid w:val="0064600E"/>
    <w:rsid w:val="00651F38"/>
    <w:rsid w:val="006525D5"/>
    <w:rsid w:val="00652940"/>
    <w:rsid w:val="00654BF8"/>
    <w:rsid w:val="00655B1B"/>
    <w:rsid w:val="006664CC"/>
    <w:rsid w:val="00666A7D"/>
    <w:rsid w:val="00672BE8"/>
    <w:rsid w:val="006746DC"/>
    <w:rsid w:val="0068087C"/>
    <w:rsid w:val="00681CF7"/>
    <w:rsid w:val="006829FF"/>
    <w:rsid w:val="00684CDC"/>
    <w:rsid w:val="0068504F"/>
    <w:rsid w:val="00687640"/>
    <w:rsid w:val="00697175"/>
    <w:rsid w:val="006A0D8C"/>
    <w:rsid w:val="006B1AE6"/>
    <w:rsid w:val="006B1B37"/>
    <w:rsid w:val="006B1EB5"/>
    <w:rsid w:val="006B1FF8"/>
    <w:rsid w:val="006B2451"/>
    <w:rsid w:val="006B57E3"/>
    <w:rsid w:val="006B6AF3"/>
    <w:rsid w:val="006C48EF"/>
    <w:rsid w:val="006C687E"/>
    <w:rsid w:val="006D0A4C"/>
    <w:rsid w:val="006D1B32"/>
    <w:rsid w:val="006D1E56"/>
    <w:rsid w:val="006D2E34"/>
    <w:rsid w:val="006D6300"/>
    <w:rsid w:val="006D6413"/>
    <w:rsid w:val="006E1FF9"/>
    <w:rsid w:val="006E3973"/>
    <w:rsid w:val="006F6F92"/>
    <w:rsid w:val="00700ACF"/>
    <w:rsid w:val="007205CE"/>
    <w:rsid w:val="00723873"/>
    <w:rsid w:val="00723EB4"/>
    <w:rsid w:val="00724A84"/>
    <w:rsid w:val="007258A2"/>
    <w:rsid w:val="007321B0"/>
    <w:rsid w:val="007328CC"/>
    <w:rsid w:val="00742FCB"/>
    <w:rsid w:val="007430B0"/>
    <w:rsid w:val="007460C2"/>
    <w:rsid w:val="0074680A"/>
    <w:rsid w:val="00753837"/>
    <w:rsid w:val="00753BF6"/>
    <w:rsid w:val="00756F17"/>
    <w:rsid w:val="00763D63"/>
    <w:rsid w:val="007645FF"/>
    <w:rsid w:val="00770445"/>
    <w:rsid w:val="0077154B"/>
    <w:rsid w:val="007818B0"/>
    <w:rsid w:val="007935AB"/>
    <w:rsid w:val="0079370B"/>
    <w:rsid w:val="007945DE"/>
    <w:rsid w:val="0079747A"/>
    <w:rsid w:val="007A6BC6"/>
    <w:rsid w:val="007A7CD5"/>
    <w:rsid w:val="007B0CD7"/>
    <w:rsid w:val="007B6C7B"/>
    <w:rsid w:val="007C044D"/>
    <w:rsid w:val="007C3EB1"/>
    <w:rsid w:val="007C4191"/>
    <w:rsid w:val="007C5A96"/>
    <w:rsid w:val="007D1499"/>
    <w:rsid w:val="007F5904"/>
    <w:rsid w:val="007F5CAF"/>
    <w:rsid w:val="00800115"/>
    <w:rsid w:val="00801759"/>
    <w:rsid w:val="008057CD"/>
    <w:rsid w:val="00810B06"/>
    <w:rsid w:val="008159EB"/>
    <w:rsid w:val="008204EF"/>
    <w:rsid w:val="008225F8"/>
    <w:rsid w:val="00824244"/>
    <w:rsid w:val="00830B60"/>
    <w:rsid w:val="008320DC"/>
    <w:rsid w:val="00833044"/>
    <w:rsid w:val="008336AD"/>
    <w:rsid w:val="008341EA"/>
    <w:rsid w:val="00835152"/>
    <w:rsid w:val="008366AF"/>
    <w:rsid w:val="00841109"/>
    <w:rsid w:val="008424BD"/>
    <w:rsid w:val="0084274C"/>
    <w:rsid w:val="00843236"/>
    <w:rsid w:val="00843D83"/>
    <w:rsid w:val="008547B6"/>
    <w:rsid w:val="0085516F"/>
    <w:rsid w:val="008554C5"/>
    <w:rsid w:val="00855D62"/>
    <w:rsid w:val="0087428A"/>
    <w:rsid w:val="00883DD0"/>
    <w:rsid w:val="00885DA2"/>
    <w:rsid w:val="00890AFE"/>
    <w:rsid w:val="0089248A"/>
    <w:rsid w:val="008925DB"/>
    <w:rsid w:val="00892CE9"/>
    <w:rsid w:val="0089315C"/>
    <w:rsid w:val="00894A0D"/>
    <w:rsid w:val="00896B82"/>
    <w:rsid w:val="008A198B"/>
    <w:rsid w:val="008A631C"/>
    <w:rsid w:val="008A7D1F"/>
    <w:rsid w:val="008B012F"/>
    <w:rsid w:val="008B1FEB"/>
    <w:rsid w:val="008B4599"/>
    <w:rsid w:val="008B663B"/>
    <w:rsid w:val="008B6CA2"/>
    <w:rsid w:val="008C0BA8"/>
    <w:rsid w:val="008C1854"/>
    <w:rsid w:val="008C56C3"/>
    <w:rsid w:val="008C7B46"/>
    <w:rsid w:val="008D20F7"/>
    <w:rsid w:val="008D3C5F"/>
    <w:rsid w:val="008D5449"/>
    <w:rsid w:val="008D5A9E"/>
    <w:rsid w:val="008D6B3C"/>
    <w:rsid w:val="008E32C0"/>
    <w:rsid w:val="008E4542"/>
    <w:rsid w:val="008F625F"/>
    <w:rsid w:val="008F62DA"/>
    <w:rsid w:val="009026A8"/>
    <w:rsid w:val="00910C8D"/>
    <w:rsid w:val="009161F4"/>
    <w:rsid w:val="00925560"/>
    <w:rsid w:val="00927552"/>
    <w:rsid w:val="00927FC1"/>
    <w:rsid w:val="00933CE8"/>
    <w:rsid w:val="00936297"/>
    <w:rsid w:val="00936E26"/>
    <w:rsid w:val="00942BF4"/>
    <w:rsid w:val="0094431F"/>
    <w:rsid w:val="00944DD5"/>
    <w:rsid w:val="0094500B"/>
    <w:rsid w:val="00946CA4"/>
    <w:rsid w:val="00951BDB"/>
    <w:rsid w:val="009546CB"/>
    <w:rsid w:val="00956A2C"/>
    <w:rsid w:val="00957469"/>
    <w:rsid w:val="00957B80"/>
    <w:rsid w:val="009627F9"/>
    <w:rsid w:val="0096600F"/>
    <w:rsid w:val="00971DA2"/>
    <w:rsid w:val="00976FA2"/>
    <w:rsid w:val="00981126"/>
    <w:rsid w:val="00982E63"/>
    <w:rsid w:val="00992D27"/>
    <w:rsid w:val="0099518E"/>
    <w:rsid w:val="009A1715"/>
    <w:rsid w:val="009A1D5F"/>
    <w:rsid w:val="009A6945"/>
    <w:rsid w:val="009B7E3A"/>
    <w:rsid w:val="009C1938"/>
    <w:rsid w:val="009D0EF8"/>
    <w:rsid w:val="009D4761"/>
    <w:rsid w:val="009E10BA"/>
    <w:rsid w:val="009E21D4"/>
    <w:rsid w:val="009E7275"/>
    <w:rsid w:val="009F73FD"/>
    <w:rsid w:val="00A00BFF"/>
    <w:rsid w:val="00A02D28"/>
    <w:rsid w:val="00A050A1"/>
    <w:rsid w:val="00A050D9"/>
    <w:rsid w:val="00A05831"/>
    <w:rsid w:val="00A0676C"/>
    <w:rsid w:val="00A07690"/>
    <w:rsid w:val="00A10420"/>
    <w:rsid w:val="00A11C4C"/>
    <w:rsid w:val="00A124DB"/>
    <w:rsid w:val="00A13E98"/>
    <w:rsid w:val="00A16C01"/>
    <w:rsid w:val="00A20E0A"/>
    <w:rsid w:val="00A21921"/>
    <w:rsid w:val="00A21D5D"/>
    <w:rsid w:val="00A25707"/>
    <w:rsid w:val="00A37782"/>
    <w:rsid w:val="00A40491"/>
    <w:rsid w:val="00A404E9"/>
    <w:rsid w:val="00A437C0"/>
    <w:rsid w:val="00A44663"/>
    <w:rsid w:val="00A50291"/>
    <w:rsid w:val="00A52968"/>
    <w:rsid w:val="00A63183"/>
    <w:rsid w:val="00A71843"/>
    <w:rsid w:val="00A7209D"/>
    <w:rsid w:val="00A72F69"/>
    <w:rsid w:val="00A77D3A"/>
    <w:rsid w:val="00A82B77"/>
    <w:rsid w:val="00A9107F"/>
    <w:rsid w:val="00A93971"/>
    <w:rsid w:val="00A93C76"/>
    <w:rsid w:val="00A94FEE"/>
    <w:rsid w:val="00A96BC8"/>
    <w:rsid w:val="00AA0F30"/>
    <w:rsid w:val="00AA0FF8"/>
    <w:rsid w:val="00AA1EBC"/>
    <w:rsid w:val="00AA1F49"/>
    <w:rsid w:val="00AA4C35"/>
    <w:rsid w:val="00AD632B"/>
    <w:rsid w:val="00AD693B"/>
    <w:rsid w:val="00AD732B"/>
    <w:rsid w:val="00AD7E0C"/>
    <w:rsid w:val="00AE0129"/>
    <w:rsid w:val="00AE09E8"/>
    <w:rsid w:val="00AE61BF"/>
    <w:rsid w:val="00AE6B66"/>
    <w:rsid w:val="00B02DD5"/>
    <w:rsid w:val="00B043CF"/>
    <w:rsid w:val="00B050D2"/>
    <w:rsid w:val="00B066C3"/>
    <w:rsid w:val="00B067E4"/>
    <w:rsid w:val="00B1378C"/>
    <w:rsid w:val="00B14A5F"/>
    <w:rsid w:val="00B14F5A"/>
    <w:rsid w:val="00B16557"/>
    <w:rsid w:val="00B17358"/>
    <w:rsid w:val="00B20BBD"/>
    <w:rsid w:val="00B215D3"/>
    <w:rsid w:val="00B224D5"/>
    <w:rsid w:val="00B248B9"/>
    <w:rsid w:val="00B25425"/>
    <w:rsid w:val="00B25EFA"/>
    <w:rsid w:val="00B262B0"/>
    <w:rsid w:val="00B27666"/>
    <w:rsid w:val="00B30A83"/>
    <w:rsid w:val="00B33EF9"/>
    <w:rsid w:val="00B34725"/>
    <w:rsid w:val="00B34C3F"/>
    <w:rsid w:val="00B34DBB"/>
    <w:rsid w:val="00B400EE"/>
    <w:rsid w:val="00B41802"/>
    <w:rsid w:val="00B457B3"/>
    <w:rsid w:val="00B4678D"/>
    <w:rsid w:val="00B470D5"/>
    <w:rsid w:val="00B5047D"/>
    <w:rsid w:val="00B51CA8"/>
    <w:rsid w:val="00B5307A"/>
    <w:rsid w:val="00B53B84"/>
    <w:rsid w:val="00B5585D"/>
    <w:rsid w:val="00B64699"/>
    <w:rsid w:val="00B676E6"/>
    <w:rsid w:val="00B704F2"/>
    <w:rsid w:val="00B72161"/>
    <w:rsid w:val="00B7721D"/>
    <w:rsid w:val="00B77925"/>
    <w:rsid w:val="00B80658"/>
    <w:rsid w:val="00B81929"/>
    <w:rsid w:val="00B93B54"/>
    <w:rsid w:val="00B93EF4"/>
    <w:rsid w:val="00B94752"/>
    <w:rsid w:val="00B950CB"/>
    <w:rsid w:val="00B96F0F"/>
    <w:rsid w:val="00B97D60"/>
    <w:rsid w:val="00BA256C"/>
    <w:rsid w:val="00BA36B1"/>
    <w:rsid w:val="00BA4125"/>
    <w:rsid w:val="00BA4DB4"/>
    <w:rsid w:val="00BA5CAE"/>
    <w:rsid w:val="00BA69BD"/>
    <w:rsid w:val="00BB229D"/>
    <w:rsid w:val="00BB2B09"/>
    <w:rsid w:val="00BB46AA"/>
    <w:rsid w:val="00BB6573"/>
    <w:rsid w:val="00BB7C21"/>
    <w:rsid w:val="00BC72CA"/>
    <w:rsid w:val="00BC77F5"/>
    <w:rsid w:val="00BD13BF"/>
    <w:rsid w:val="00BD2B5D"/>
    <w:rsid w:val="00BD49E6"/>
    <w:rsid w:val="00BE1A4E"/>
    <w:rsid w:val="00BE2F51"/>
    <w:rsid w:val="00BE3968"/>
    <w:rsid w:val="00BE7E14"/>
    <w:rsid w:val="00BF5567"/>
    <w:rsid w:val="00BF60E6"/>
    <w:rsid w:val="00C0723F"/>
    <w:rsid w:val="00C10887"/>
    <w:rsid w:val="00C10BE4"/>
    <w:rsid w:val="00C1763D"/>
    <w:rsid w:val="00C248F4"/>
    <w:rsid w:val="00C3067F"/>
    <w:rsid w:val="00C32EEF"/>
    <w:rsid w:val="00C355A9"/>
    <w:rsid w:val="00C36A03"/>
    <w:rsid w:val="00C415EF"/>
    <w:rsid w:val="00C46547"/>
    <w:rsid w:val="00C50206"/>
    <w:rsid w:val="00C513F7"/>
    <w:rsid w:val="00C54995"/>
    <w:rsid w:val="00C55A0B"/>
    <w:rsid w:val="00C64F04"/>
    <w:rsid w:val="00C6544C"/>
    <w:rsid w:val="00C70D48"/>
    <w:rsid w:val="00C71A83"/>
    <w:rsid w:val="00C735DA"/>
    <w:rsid w:val="00C73E0F"/>
    <w:rsid w:val="00C7529D"/>
    <w:rsid w:val="00C77D63"/>
    <w:rsid w:val="00C816F0"/>
    <w:rsid w:val="00C9023A"/>
    <w:rsid w:val="00C92A52"/>
    <w:rsid w:val="00C93192"/>
    <w:rsid w:val="00C93659"/>
    <w:rsid w:val="00C96FBC"/>
    <w:rsid w:val="00CA69E2"/>
    <w:rsid w:val="00CC2DB4"/>
    <w:rsid w:val="00CC452F"/>
    <w:rsid w:val="00CD2F2A"/>
    <w:rsid w:val="00CD55FC"/>
    <w:rsid w:val="00CE1441"/>
    <w:rsid w:val="00CE3CFC"/>
    <w:rsid w:val="00CE6C60"/>
    <w:rsid w:val="00CF1D32"/>
    <w:rsid w:val="00CF2702"/>
    <w:rsid w:val="00D01BB4"/>
    <w:rsid w:val="00D0597A"/>
    <w:rsid w:val="00D072C0"/>
    <w:rsid w:val="00D07F7C"/>
    <w:rsid w:val="00D10B3C"/>
    <w:rsid w:val="00D13F62"/>
    <w:rsid w:val="00D15D7C"/>
    <w:rsid w:val="00D22A0C"/>
    <w:rsid w:val="00D242FA"/>
    <w:rsid w:val="00D30891"/>
    <w:rsid w:val="00D34CFC"/>
    <w:rsid w:val="00D350E0"/>
    <w:rsid w:val="00D4051A"/>
    <w:rsid w:val="00D511FC"/>
    <w:rsid w:val="00D61C0B"/>
    <w:rsid w:val="00D6248E"/>
    <w:rsid w:val="00D7098B"/>
    <w:rsid w:val="00D70E7B"/>
    <w:rsid w:val="00D71E2E"/>
    <w:rsid w:val="00D720B0"/>
    <w:rsid w:val="00D77EEF"/>
    <w:rsid w:val="00D856B1"/>
    <w:rsid w:val="00D861E4"/>
    <w:rsid w:val="00D862D6"/>
    <w:rsid w:val="00D869E5"/>
    <w:rsid w:val="00D936B3"/>
    <w:rsid w:val="00D94311"/>
    <w:rsid w:val="00D949F0"/>
    <w:rsid w:val="00D94A82"/>
    <w:rsid w:val="00D97BE7"/>
    <w:rsid w:val="00DA0BBD"/>
    <w:rsid w:val="00DA4033"/>
    <w:rsid w:val="00DA6B8D"/>
    <w:rsid w:val="00DA7704"/>
    <w:rsid w:val="00DB1DDA"/>
    <w:rsid w:val="00DB3531"/>
    <w:rsid w:val="00DB5FC1"/>
    <w:rsid w:val="00DC0507"/>
    <w:rsid w:val="00DD21A6"/>
    <w:rsid w:val="00DD6653"/>
    <w:rsid w:val="00DE00D3"/>
    <w:rsid w:val="00DE0A3A"/>
    <w:rsid w:val="00DE0FE7"/>
    <w:rsid w:val="00DE3F61"/>
    <w:rsid w:val="00DE5F61"/>
    <w:rsid w:val="00E0249F"/>
    <w:rsid w:val="00E02755"/>
    <w:rsid w:val="00E0675B"/>
    <w:rsid w:val="00E07F9B"/>
    <w:rsid w:val="00E12250"/>
    <w:rsid w:val="00E12DD0"/>
    <w:rsid w:val="00E20083"/>
    <w:rsid w:val="00E22A2A"/>
    <w:rsid w:val="00E23CA0"/>
    <w:rsid w:val="00E24D5D"/>
    <w:rsid w:val="00E266DF"/>
    <w:rsid w:val="00E33D13"/>
    <w:rsid w:val="00E37414"/>
    <w:rsid w:val="00E457D0"/>
    <w:rsid w:val="00E46141"/>
    <w:rsid w:val="00E50CF2"/>
    <w:rsid w:val="00E6089A"/>
    <w:rsid w:val="00E628AD"/>
    <w:rsid w:val="00E64B8F"/>
    <w:rsid w:val="00E65ED0"/>
    <w:rsid w:val="00E7304B"/>
    <w:rsid w:val="00E802C8"/>
    <w:rsid w:val="00E83436"/>
    <w:rsid w:val="00E84266"/>
    <w:rsid w:val="00E86B96"/>
    <w:rsid w:val="00E94306"/>
    <w:rsid w:val="00E95601"/>
    <w:rsid w:val="00E96883"/>
    <w:rsid w:val="00E971B7"/>
    <w:rsid w:val="00EA0A4F"/>
    <w:rsid w:val="00EA293C"/>
    <w:rsid w:val="00EA356B"/>
    <w:rsid w:val="00EA4A1C"/>
    <w:rsid w:val="00EA575C"/>
    <w:rsid w:val="00EB1D5F"/>
    <w:rsid w:val="00EB3BEF"/>
    <w:rsid w:val="00EB5E68"/>
    <w:rsid w:val="00EB6A7D"/>
    <w:rsid w:val="00EC2251"/>
    <w:rsid w:val="00EC462D"/>
    <w:rsid w:val="00EC52A8"/>
    <w:rsid w:val="00EC7528"/>
    <w:rsid w:val="00ED1508"/>
    <w:rsid w:val="00ED2D23"/>
    <w:rsid w:val="00ED7CAE"/>
    <w:rsid w:val="00ED7D0A"/>
    <w:rsid w:val="00EE07A2"/>
    <w:rsid w:val="00EE1A28"/>
    <w:rsid w:val="00EE1AF3"/>
    <w:rsid w:val="00EF1431"/>
    <w:rsid w:val="00EF2EF4"/>
    <w:rsid w:val="00EF33CD"/>
    <w:rsid w:val="00EF56EA"/>
    <w:rsid w:val="00F035DD"/>
    <w:rsid w:val="00F1000E"/>
    <w:rsid w:val="00F10B23"/>
    <w:rsid w:val="00F16B96"/>
    <w:rsid w:val="00F23859"/>
    <w:rsid w:val="00F23866"/>
    <w:rsid w:val="00F2450F"/>
    <w:rsid w:val="00F25087"/>
    <w:rsid w:val="00F270A1"/>
    <w:rsid w:val="00F31A23"/>
    <w:rsid w:val="00F40EC3"/>
    <w:rsid w:val="00F42F0C"/>
    <w:rsid w:val="00F448FE"/>
    <w:rsid w:val="00F46BA7"/>
    <w:rsid w:val="00F5626E"/>
    <w:rsid w:val="00F56A2D"/>
    <w:rsid w:val="00F56BA4"/>
    <w:rsid w:val="00F60BF6"/>
    <w:rsid w:val="00F62392"/>
    <w:rsid w:val="00F661A4"/>
    <w:rsid w:val="00F71520"/>
    <w:rsid w:val="00F8084B"/>
    <w:rsid w:val="00F824CF"/>
    <w:rsid w:val="00F87045"/>
    <w:rsid w:val="00F951AA"/>
    <w:rsid w:val="00F96E0D"/>
    <w:rsid w:val="00FA3571"/>
    <w:rsid w:val="00FA65AD"/>
    <w:rsid w:val="00FB1468"/>
    <w:rsid w:val="00FB3CAA"/>
    <w:rsid w:val="00FB52D4"/>
    <w:rsid w:val="00FB5307"/>
    <w:rsid w:val="00FB7667"/>
    <w:rsid w:val="00FC4972"/>
    <w:rsid w:val="00FC5B29"/>
    <w:rsid w:val="00FD1096"/>
    <w:rsid w:val="00FD3DB4"/>
    <w:rsid w:val="00FD51C7"/>
    <w:rsid w:val="00FD5858"/>
    <w:rsid w:val="00FE0487"/>
    <w:rsid w:val="00FE7BC5"/>
    <w:rsid w:val="00FF004F"/>
    <w:rsid w:val="00FF0922"/>
    <w:rsid w:val="00FF4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990589"/>
  <w15:chartTrackingRefBased/>
  <w15:docId w15:val="{68C03E11-7227-472C-9074-EB8ADC4F2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next w:val="Normal"/>
    <w:qFormat/>
    <w:rsid w:val="008320D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50CF2"/>
    <w:pPr>
      <w:numPr>
        <w:numId w:val="26"/>
      </w:numPr>
      <w:tabs>
        <w:tab w:val="center" w:pos="4153"/>
        <w:tab w:val="right" w:pos="8306"/>
      </w:tabs>
    </w:pPr>
  </w:style>
  <w:style w:type="paragraph" w:styleId="Footer">
    <w:name w:val="footer"/>
    <w:basedOn w:val="Normal"/>
    <w:rsid w:val="00A44663"/>
    <w:pPr>
      <w:tabs>
        <w:tab w:val="center" w:pos="4153"/>
        <w:tab w:val="right" w:pos="8306"/>
      </w:tabs>
    </w:pPr>
    <w:rPr>
      <w:rFonts w:ascii="Tahoma" w:hAnsi="Tahoma"/>
      <w:sz w:val="20"/>
    </w:rPr>
  </w:style>
  <w:style w:type="paragraph" w:customStyle="1" w:styleId="Subhead1">
    <w:name w:val="Subhead 1"/>
    <w:basedOn w:val="Normal"/>
    <w:rsid w:val="00A7209D"/>
    <w:pPr>
      <w:keepNext/>
      <w:autoSpaceDE w:val="0"/>
      <w:autoSpaceDN w:val="0"/>
      <w:adjustRightInd w:val="0"/>
      <w:spacing w:before="288" w:after="72" w:line="310" w:lineRule="exact"/>
    </w:pPr>
    <w:rPr>
      <w:rFonts w:ascii="Futura Md BT" w:hAnsi="Futura Md BT"/>
      <w:b/>
      <w:bCs/>
      <w:sz w:val="22"/>
      <w:szCs w:val="22"/>
    </w:rPr>
  </w:style>
  <w:style w:type="paragraph" w:customStyle="1" w:styleId="Sub-bulletList">
    <w:name w:val="Sub-bullet List"/>
    <w:basedOn w:val="Normal"/>
    <w:rsid w:val="00241CC3"/>
    <w:pPr>
      <w:numPr>
        <w:numId w:val="10"/>
      </w:numPr>
      <w:spacing w:line="310" w:lineRule="exact"/>
    </w:pPr>
    <w:rPr>
      <w:rFonts w:ascii="Garamond" w:hAnsi="Garamond"/>
      <w:sz w:val="20"/>
    </w:rPr>
  </w:style>
  <w:style w:type="paragraph" w:customStyle="1" w:styleId="SubheadlineforAttachment">
    <w:name w:val="Subheadline for Attachment"/>
    <w:basedOn w:val="Normal"/>
    <w:rsid w:val="00D01BB4"/>
    <w:pPr>
      <w:jc w:val="center"/>
    </w:pPr>
    <w:rPr>
      <w:rFonts w:ascii="Tahoma" w:hAnsi="Tahoma"/>
      <w:sz w:val="28"/>
    </w:rPr>
  </w:style>
  <w:style w:type="character" w:styleId="PageNumber">
    <w:name w:val="page number"/>
    <w:basedOn w:val="DefaultParagraphFont"/>
    <w:rsid w:val="001C59D9"/>
  </w:style>
  <w:style w:type="paragraph" w:customStyle="1" w:styleId="BodyText1">
    <w:name w:val="Body Text1"/>
    <w:rsid w:val="00A07690"/>
    <w:pPr>
      <w:autoSpaceDE w:val="0"/>
      <w:autoSpaceDN w:val="0"/>
      <w:adjustRightInd w:val="0"/>
      <w:spacing w:line="310" w:lineRule="atLeast"/>
    </w:pPr>
    <w:rPr>
      <w:color w:val="000000"/>
      <w:spacing w:val="-15"/>
      <w:sz w:val="22"/>
      <w:szCs w:val="22"/>
    </w:rPr>
  </w:style>
  <w:style w:type="table" w:styleId="TableGrid">
    <w:name w:val="Table Grid"/>
    <w:basedOn w:val="TableNormal"/>
    <w:rsid w:val="001C5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
    <w:name w:val="To:"/>
    <w:rsid w:val="00DA6B8D"/>
    <w:pPr>
      <w:autoSpaceDE w:val="0"/>
      <w:autoSpaceDN w:val="0"/>
      <w:adjustRightInd w:val="0"/>
      <w:spacing w:after="72"/>
      <w:ind w:left="180" w:hanging="180"/>
    </w:pPr>
    <w:rPr>
      <w:rFonts w:ascii="Tahoma" w:hAnsi="Tahoma" w:cs="Tahoma"/>
      <w:color w:val="000000"/>
    </w:rPr>
  </w:style>
  <w:style w:type="paragraph" w:customStyle="1" w:styleId="Attachmentheadline">
    <w:name w:val="Attachment headline"/>
    <w:basedOn w:val="Normal"/>
    <w:rsid w:val="00E6089A"/>
    <w:pPr>
      <w:autoSpaceDE w:val="0"/>
      <w:autoSpaceDN w:val="0"/>
      <w:adjustRightInd w:val="0"/>
      <w:jc w:val="center"/>
    </w:pPr>
    <w:rPr>
      <w:rFonts w:ascii="Futura Md BT" w:hAnsi="Futura Md BT" w:cs="Tahoma"/>
      <w:sz w:val="40"/>
      <w:szCs w:val="40"/>
    </w:rPr>
  </w:style>
  <w:style w:type="paragraph" w:customStyle="1" w:styleId="Headline">
    <w:name w:val="Headline"/>
    <w:basedOn w:val="Normal"/>
    <w:rsid w:val="00241CC3"/>
    <w:pPr>
      <w:spacing w:before="240" w:after="120" w:line="480" w:lineRule="exact"/>
    </w:pPr>
    <w:rPr>
      <w:rFonts w:ascii="Futura Md BT" w:hAnsi="Futura Md BT"/>
      <w:sz w:val="40"/>
    </w:rPr>
  </w:style>
  <w:style w:type="paragraph" w:customStyle="1" w:styleId="ExecutiveSummary">
    <w:name w:val="Executive Summary"/>
    <w:basedOn w:val="Headline"/>
    <w:rsid w:val="00A7209D"/>
    <w:pPr>
      <w:spacing w:after="0" w:line="264" w:lineRule="exact"/>
    </w:pPr>
    <w:rPr>
      <w:rFonts w:ascii="Futura Lt BT" w:hAnsi="Futura Lt BT"/>
      <w:sz w:val="20"/>
    </w:rPr>
  </w:style>
  <w:style w:type="paragraph" w:customStyle="1" w:styleId="BodyTextforUpdate">
    <w:name w:val="Body Text for Update"/>
    <w:basedOn w:val="Normal"/>
    <w:link w:val="BodyTextforUpdateChar"/>
    <w:qFormat/>
    <w:rsid w:val="00A7209D"/>
    <w:pPr>
      <w:autoSpaceDE w:val="0"/>
      <w:autoSpaceDN w:val="0"/>
      <w:adjustRightInd w:val="0"/>
      <w:spacing w:line="310" w:lineRule="exact"/>
    </w:pPr>
    <w:rPr>
      <w:rFonts w:ascii="Garamond" w:eastAsia="SimSun" w:hAnsi="Garamond"/>
      <w:sz w:val="20"/>
      <w:szCs w:val="22"/>
    </w:rPr>
  </w:style>
  <w:style w:type="paragraph" w:customStyle="1" w:styleId="Bulletlist">
    <w:name w:val="Bullet list"/>
    <w:basedOn w:val="Normal"/>
    <w:rsid w:val="00241CC3"/>
    <w:pPr>
      <w:numPr>
        <w:numId w:val="6"/>
      </w:numPr>
      <w:spacing w:line="310" w:lineRule="exact"/>
      <w:ind w:left="360"/>
    </w:pPr>
    <w:rPr>
      <w:rFonts w:ascii="Garamond" w:hAnsi="Garamond"/>
      <w:sz w:val="20"/>
    </w:rPr>
  </w:style>
  <w:style w:type="paragraph" w:customStyle="1" w:styleId="Subhead2">
    <w:name w:val="Subhead 2"/>
    <w:basedOn w:val="Subhead1"/>
    <w:rsid w:val="00241CC3"/>
    <w:rPr>
      <w:b w:val="0"/>
      <w:i/>
    </w:rPr>
  </w:style>
  <w:style w:type="paragraph" w:customStyle="1" w:styleId="BodyTextforTableHeader">
    <w:name w:val="Body Text for Table Header"/>
    <w:rsid w:val="00E6089A"/>
    <w:pPr>
      <w:jc w:val="center"/>
    </w:pPr>
    <w:rPr>
      <w:rFonts w:ascii="Futura Md BT" w:eastAsia="SimSun" w:hAnsi="Futura Md BT"/>
      <w:szCs w:val="22"/>
    </w:rPr>
  </w:style>
  <w:style w:type="paragraph" w:customStyle="1" w:styleId="Bodytextfortable">
    <w:name w:val="Body text for table"/>
    <w:basedOn w:val="BodyTextforUpdate"/>
    <w:rsid w:val="00E6089A"/>
    <w:rPr>
      <w:rFonts w:ascii="Futura Lt BT" w:hAnsi="Futura Lt BT"/>
    </w:rPr>
  </w:style>
  <w:style w:type="paragraph" w:customStyle="1" w:styleId="Subhead3">
    <w:name w:val="Subhead 3"/>
    <w:basedOn w:val="Subhead2"/>
    <w:rsid w:val="00763D63"/>
    <w:rPr>
      <w:rFonts w:ascii="Futura Lt BT" w:hAnsi="Futura Lt BT"/>
      <w:szCs w:val="20"/>
    </w:rPr>
  </w:style>
  <w:style w:type="paragraph" w:customStyle="1" w:styleId="ExecSummarybullet">
    <w:name w:val="Exec Summary bullet"/>
    <w:basedOn w:val="Bulletlist"/>
    <w:rsid w:val="00297A98"/>
    <w:rPr>
      <w:rFonts w:ascii="Futura Lt BT" w:hAnsi="Futura Lt BT"/>
      <w:szCs w:val="20"/>
    </w:rPr>
  </w:style>
  <w:style w:type="paragraph" w:customStyle="1" w:styleId="Executivesummary0">
    <w:name w:val="Executive summary"/>
    <w:basedOn w:val="Heading3"/>
    <w:rsid w:val="008320DC"/>
    <w:pPr>
      <w:tabs>
        <w:tab w:val="right" w:pos="9990"/>
      </w:tabs>
      <w:spacing w:after="0" w:line="264" w:lineRule="exact"/>
    </w:pPr>
    <w:rPr>
      <w:rFonts w:ascii="Futura Lt BT" w:hAnsi="Futura Lt BT" w:cs="Times New Roman"/>
      <w:b w:val="0"/>
      <w:bCs w:val="0"/>
      <w:sz w:val="20"/>
      <w:szCs w:val="20"/>
      <w:lang w:eastAsia="ko-KR"/>
    </w:rPr>
  </w:style>
  <w:style w:type="character" w:customStyle="1" w:styleId="BodyTextforUpdateChar">
    <w:name w:val="Body Text for Update Char"/>
    <w:link w:val="BodyTextforUpdate"/>
    <w:rsid w:val="008320DC"/>
    <w:rPr>
      <w:rFonts w:ascii="Garamond" w:eastAsia="SimSun" w:hAnsi="Garamond"/>
      <w:szCs w:val="22"/>
      <w:lang w:val="en-US" w:eastAsia="en-US" w:bidi="ar-SA"/>
    </w:rPr>
  </w:style>
  <w:style w:type="paragraph" w:customStyle="1" w:styleId="Bullet">
    <w:name w:val="Bullet"/>
    <w:basedOn w:val="BodyText1"/>
    <w:qFormat/>
    <w:rsid w:val="008320DC"/>
    <w:pPr>
      <w:numPr>
        <w:numId w:val="14"/>
      </w:numPr>
      <w:tabs>
        <w:tab w:val="right" w:pos="9990"/>
      </w:tabs>
      <w:autoSpaceDE/>
      <w:autoSpaceDN/>
      <w:adjustRightInd/>
      <w:spacing w:line="360" w:lineRule="auto"/>
    </w:pPr>
    <w:rPr>
      <w:color w:val="auto"/>
      <w:spacing w:val="0"/>
      <w:sz w:val="24"/>
      <w:szCs w:val="20"/>
    </w:rPr>
  </w:style>
  <w:style w:type="character" w:styleId="CommentReference">
    <w:name w:val="annotation reference"/>
    <w:rsid w:val="00466F53"/>
    <w:rPr>
      <w:sz w:val="16"/>
      <w:szCs w:val="16"/>
    </w:rPr>
  </w:style>
  <w:style w:type="paragraph" w:styleId="CommentText">
    <w:name w:val="annotation text"/>
    <w:basedOn w:val="Normal"/>
    <w:link w:val="CommentTextChar"/>
    <w:rsid w:val="00466F53"/>
    <w:rPr>
      <w:sz w:val="20"/>
      <w:szCs w:val="20"/>
    </w:rPr>
  </w:style>
  <w:style w:type="character" w:customStyle="1" w:styleId="CommentTextChar">
    <w:name w:val="Comment Text Char"/>
    <w:basedOn w:val="DefaultParagraphFont"/>
    <w:link w:val="CommentText"/>
    <w:rsid w:val="00466F53"/>
  </w:style>
  <w:style w:type="paragraph" w:styleId="CommentSubject">
    <w:name w:val="annotation subject"/>
    <w:basedOn w:val="CommentText"/>
    <w:next w:val="CommentText"/>
    <w:link w:val="CommentSubjectChar"/>
    <w:rsid w:val="00466F53"/>
    <w:rPr>
      <w:b/>
      <w:bCs/>
    </w:rPr>
  </w:style>
  <w:style w:type="character" w:customStyle="1" w:styleId="CommentSubjectChar">
    <w:name w:val="Comment Subject Char"/>
    <w:link w:val="CommentSubject"/>
    <w:rsid w:val="00466F53"/>
    <w:rPr>
      <w:b/>
      <w:bCs/>
    </w:rPr>
  </w:style>
  <w:style w:type="paragraph" w:styleId="BalloonText">
    <w:name w:val="Balloon Text"/>
    <w:basedOn w:val="Normal"/>
    <w:link w:val="BalloonTextChar"/>
    <w:rsid w:val="00466F53"/>
    <w:rPr>
      <w:rFonts w:ascii="Tahoma" w:hAnsi="Tahoma" w:cs="Tahoma"/>
      <w:sz w:val="16"/>
      <w:szCs w:val="16"/>
    </w:rPr>
  </w:style>
  <w:style w:type="character" w:customStyle="1" w:styleId="BalloonTextChar">
    <w:name w:val="Balloon Text Char"/>
    <w:link w:val="BalloonText"/>
    <w:rsid w:val="00466F53"/>
    <w:rPr>
      <w:rFonts w:ascii="Tahoma" w:hAnsi="Tahoma" w:cs="Tahoma"/>
      <w:sz w:val="16"/>
      <w:szCs w:val="16"/>
    </w:rPr>
  </w:style>
  <w:style w:type="character" w:styleId="Hyperlink">
    <w:name w:val="Hyperlink"/>
    <w:rsid w:val="00F824CF"/>
    <w:rPr>
      <w:color w:val="0000FF"/>
      <w:u w:val="single"/>
    </w:rPr>
  </w:style>
  <w:style w:type="paragraph" w:styleId="ListParagraph">
    <w:name w:val="List Paragraph"/>
    <w:basedOn w:val="Normal"/>
    <w:uiPriority w:val="34"/>
    <w:qFormat/>
    <w:rsid w:val="004506CB"/>
    <w:pPr>
      <w:ind w:left="720"/>
      <w:contextualSpacing/>
    </w:pPr>
  </w:style>
  <w:style w:type="character" w:customStyle="1" w:styleId="HeaderChar">
    <w:name w:val="Header Char"/>
    <w:basedOn w:val="DefaultParagraphFont"/>
    <w:link w:val="Header"/>
    <w:uiPriority w:val="99"/>
    <w:rsid w:val="00E802C8"/>
    <w:rPr>
      <w:sz w:val="24"/>
      <w:szCs w:val="24"/>
    </w:rPr>
  </w:style>
  <w:style w:type="character" w:styleId="FollowedHyperlink">
    <w:name w:val="FollowedHyperlink"/>
    <w:basedOn w:val="DefaultParagraphFont"/>
    <w:rsid w:val="007321B0"/>
    <w:rPr>
      <w:color w:val="954F72" w:themeColor="followedHyperlink"/>
      <w:u w:val="single"/>
    </w:rPr>
  </w:style>
  <w:style w:type="paragraph" w:styleId="Revision">
    <w:name w:val="Revision"/>
    <w:hidden/>
    <w:uiPriority w:val="99"/>
    <w:semiHidden/>
    <w:rsid w:val="00E07F9B"/>
    <w:rPr>
      <w:sz w:val="24"/>
      <w:szCs w:val="24"/>
    </w:rPr>
  </w:style>
  <w:style w:type="character" w:styleId="UnresolvedMention">
    <w:name w:val="Unresolved Mention"/>
    <w:basedOn w:val="DefaultParagraphFont"/>
    <w:uiPriority w:val="99"/>
    <w:semiHidden/>
    <w:unhideWhenUsed/>
    <w:rsid w:val="003E05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371387">
      <w:bodyDiv w:val="1"/>
      <w:marLeft w:val="0"/>
      <w:marRight w:val="0"/>
      <w:marTop w:val="0"/>
      <w:marBottom w:val="0"/>
      <w:divBdr>
        <w:top w:val="none" w:sz="0" w:space="0" w:color="auto"/>
        <w:left w:val="none" w:sz="0" w:space="0" w:color="auto"/>
        <w:bottom w:val="none" w:sz="0" w:space="0" w:color="auto"/>
        <w:right w:val="none" w:sz="0" w:space="0" w:color="auto"/>
      </w:divBdr>
    </w:div>
    <w:div w:id="589461649">
      <w:bodyDiv w:val="1"/>
      <w:marLeft w:val="0"/>
      <w:marRight w:val="0"/>
      <w:marTop w:val="0"/>
      <w:marBottom w:val="0"/>
      <w:divBdr>
        <w:top w:val="none" w:sz="0" w:space="0" w:color="auto"/>
        <w:left w:val="none" w:sz="0" w:space="0" w:color="auto"/>
        <w:bottom w:val="none" w:sz="0" w:space="0" w:color="auto"/>
        <w:right w:val="none" w:sz="0" w:space="0" w:color="auto"/>
      </w:divBdr>
      <w:divsChild>
        <w:div w:id="467817185">
          <w:marLeft w:val="0"/>
          <w:marRight w:val="0"/>
          <w:marTop w:val="0"/>
          <w:marBottom w:val="0"/>
          <w:divBdr>
            <w:top w:val="none" w:sz="0" w:space="0" w:color="auto"/>
            <w:left w:val="none" w:sz="0" w:space="0" w:color="auto"/>
            <w:bottom w:val="none" w:sz="0" w:space="0" w:color="auto"/>
            <w:right w:val="none" w:sz="0" w:space="0" w:color="auto"/>
          </w:divBdr>
        </w:div>
      </w:divsChild>
    </w:div>
    <w:div w:id="1295058197">
      <w:bodyDiv w:val="1"/>
      <w:marLeft w:val="0"/>
      <w:marRight w:val="0"/>
      <w:marTop w:val="0"/>
      <w:marBottom w:val="0"/>
      <w:divBdr>
        <w:top w:val="none" w:sz="0" w:space="0" w:color="auto"/>
        <w:left w:val="none" w:sz="0" w:space="0" w:color="auto"/>
        <w:bottom w:val="none" w:sz="0" w:space="0" w:color="auto"/>
        <w:right w:val="none" w:sz="0" w:space="0" w:color="auto"/>
      </w:divBdr>
      <w:divsChild>
        <w:div w:id="1349791419">
          <w:marLeft w:val="0"/>
          <w:marRight w:val="0"/>
          <w:marTop w:val="0"/>
          <w:marBottom w:val="0"/>
          <w:divBdr>
            <w:top w:val="none" w:sz="0" w:space="0" w:color="auto"/>
            <w:left w:val="none" w:sz="0" w:space="0" w:color="auto"/>
            <w:bottom w:val="none" w:sz="0" w:space="0" w:color="auto"/>
            <w:right w:val="none" w:sz="0" w:space="0" w:color="auto"/>
          </w:divBdr>
          <w:divsChild>
            <w:div w:id="326397408">
              <w:marLeft w:val="0"/>
              <w:marRight w:val="0"/>
              <w:marTop w:val="0"/>
              <w:marBottom w:val="0"/>
              <w:divBdr>
                <w:top w:val="none" w:sz="0" w:space="0" w:color="auto"/>
                <w:left w:val="none" w:sz="0" w:space="0" w:color="auto"/>
                <w:bottom w:val="none" w:sz="0" w:space="0" w:color="auto"/>
                <w:right w:val="none" w:sz="0" w:space="0" w:color="auto"/>
              </w:divBdr>
            </w:div>
            <w:div w:id="794062327">
              <w:marLeft w:val="0"/>
              <w:marRight w:val="0"/>
              <w:marTop w:val="0"/>
              <w:marBottom w:val="0"/>
              <w:divBdr>
                <w:top w:val="none" w:sz="0" w:space="0" w:color="auto"/>
                <w:left w:val="none" w:sz="0" w:space="0" w:color="auto"/>
                <w:bottom w:val="none" w:sz="0" w:space="0" w:color="auto"/>
                <w:right w:val="none" w:sz="0" w:space="0" w:color="auto"/>
              </w:divBdr>
            </w:div>
            <w:div w:id="1449546371">
              <w:marLeft w:val="0"/>
              <w:marRight w:val="0"/>
              <w:marTop w:val="0"/>
              <w:marBottom w:val="0"/>
              <w:divBdr>
                <w:top w:val="none" w:sz="0" w:space="0" w:color="auto"/>
                <w:left w:val="none" w:sz="0" w:space="0" w:color="auto"/>
                <w:bottom w:val="none" w:sz="0" w:space="0" w:color="auto"/>
                <w:right w:val="none" w:sz="0" w:space="0" w:color="auto"/>
              </w:divBdr>
            </w:div>
            <w:div w:id="214604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81116">
      <w:bodyDiv w:val="1"/>
      <w:marLeft w:val="0"/>
      <w:marRight w:val="0"/>
      <w:marTop w:val="0"/>
      <w:marBottom w:val="0"/>
      <w:divBdr>
        <w:top w:val="none" w:sz="0" w:space="0" w:color="auto"/>
        <w:left w:val="none" w:sz="0" w:space="0" w:color="auto"/>
        <w:bottom w:val="none" w:sz="0" w:space="0" w:color="auto"/>
        <w:right w:val="none" w:sz="0" w:space="0" w:color="auto"/>
      </w:divBdr>
      <w:divsChild>
        <w:div w:id="1118138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6418a99-61e1-4124-a424-3792cb006290" xsi:nil="true"/>
    <lcf76f155ced4ddcb4097134ff3c332f xmlns="e98649b4-8601-49e8-a477-1659a700a29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2E9FF23CAE054478BE8B76067532542" ma:contentTypeVersion="17" ma:contentTypeDescription="Create a new document." ma:contentTypeScope="" ma:versionID="e1376a6afc399b6f67f3f91a49c61dc6">
  <xsd:schema xmlns:xsd="http://www.w3.org/2001/XMLSchema" xmlns:xs="http://www.w3.org/2001/XMLSchema" xmlns:p="http://schemas.microsoft.com/office/2006/metadata/properties" xmlns:ns2="e98649b4-8601-49e8-a477-1659a700a296" xmlns:ns3="c6418a99-61e1-4124-a424-3792cb006290" targetNamespace="http://schemas.microsoft.com/office/2006/metadata/properties" ma:root="true" ma:fieldsID="5b0ea8d92b2e44853b8aeea59c53809d" ns2:_="" ns3:_="">
    <xsd:import namespace="e98649b4-8601-49e8-a477-1659a700a296"/>
    <xsd:import namespace="c6418a99-61e1-4124-a424-3792cb0062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649b4-8601-49e8-a477-1659a700a296"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7859d47-9134-4dfb-8a16-cdcf3fa34f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418a99-61e1-4124-a424-3792cb00629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8d1e751-aa87-4c7f-bdac-b05d524f2766}" ma:internalName="TaxCatchAll" ma:showField="CatchAllData" ma:web="c6418a99-61e1-4124-a424-3792cb00629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117AE4-2698-4970-9973-81A403E8CA42}">
  <ds:schemaRefs>
    <ds:schemaRef ds:uri="http://schemas.microsoft.com/office/infopath/2007/PartnerControls"/>
    <ds:schemaRef ds:uri="http://purl.org/dc/terms/"/>
    <ds:schemaRef ds:uri="http://schemas.microsoft.com/office/2006/documentManagement/types"/>
    <ds:schemaRef ds:uri="http://schemas.microsoft.com/office/2006/metadata/properties"/>
    <ds:schemaRef ds:uri="e98649b4-8601-49e8-a477-1659a700a296"/>
    <ds:schemaRef ds:uri="http://purl.org/dc/elements/1.1/"/>
    <ds:schemaRef ds:uri="http://purl.org/dc/dcmitype/"/>
    <ds:schemaRef ds:uri="http://schemas.openxmlformats.org/package/2006/metadata/core-properties"/>
    <ds:schemaRef ds:uri="c6418a99-61e1-4124-a424-3792cb006290"/>
    <ds:schemaRef ds:uri="http://www.w3.org/XML/1998/namespace"/>
  </ds:schemaRefs>
</ds:datastoreItem>
</file>

<file path=customXml/itemProps2.xml><?xml version="1.0" encoding="utf-8"?>
<ds:datastoreItem xmlns:ds="http://schemas.openxmlformats.org/officeDocument/2006/customXml" ds:itemID="{5E23FD6A-2B46-4E32-8636-252166B376B9}">
  <ds:schemaRefs>
    <ds:schemaRef ds:uri="http://schemas.openxmlformats.org/officeDocument/2006/bibliography"/>
  </ds:schemaRefs>
</ds:datastoreItem>
</file>

<file path=customXml/itemProps3.xml><?xml version="1.0" encoding="utf-8"?>
<ds:datastoreItem xmlns:ds="http://schemas.openxmlformats.org/officeDocument/2006/customXml" ds:itemID="{D53AC94B-A941-49DE-8751-18EDE5040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649b4-8601-49e8-a477-1659a700a296"/>
    <ds:schemaRef ds:uri="c6418a99-61e1-4124-a424-3792cb006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C640E4-BDFE-405C-837F-3A2920DD3C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400</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F-03235 Long-Term Care (LTC) Waiver Incidental Personal Care Attestation</vt:lpstr>
    </vt:vector>
  </TitlesOfParts>
  <Manager/>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F-03235 Long-Term Care (LTC) Waiver Incidental Personal Care Attestation</dc:title>
  <dc:subject/>
  <dc:creator>DHS</dc:creator>
  <cp:keywords>long-term, care, ltc, waiver, incidental, personal, care, attestation, f-03235, f03235</cp:keywords>
  <cp:lastModifiedBy>Ward, Abigail M - DHS</cp:lastModifiedBy>
  <cp:revision>5</cp:revision>
  <cp:lastPrinted>2020-02-10T19:31:00Z</cp:lastPrinted>
  <dcterms:created xsi:type="dcterms:W3CDTF">2023-10-26T20:02:00Z</dcterms:created>
  <dcterms:modified xsi:type="dcterms:W3CDTF">2024-05-30T20:40:00Z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0x010100C2E9FF23CAE054478BE8B76067532542</vt:lpwstr>
  </property>
  <property fmtid="{D5CDD505-2E9C-101B-9397-08002B2CF9AE}" pid="4" name="MediaServiceImageTags">
    <vt:lpwstr/>
  </property>
</Properties>
</file>