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BEA7" w14:textId="0ED863EF" w:rsidR="004A1441" w:rsidRPr="005D6540" w:rsidRDefault="00616B20" w:rsidP="00C7748F">
      <w:pPr>
        <w:spacing w:before="80" w:after="240"/>
        <w:ind w:left="360" w:right="86"/>
        <w:jc w:val="center"/>
      </w:pPr>
      <w:r w:rsidRPr="009B537F">
        <w:rPr>
          <w:rFonts w:ascii="Arial" w:hAnsi="Arial" w:cs="Arial"/>
          <w:b/>
          <w:caps/>
        </w:rPr>
        <w:t xml:space="preserve">Checklist </w:t>
      </w:r>
      <w:r w:rsidR="007F2474" w:rsidRPr="009B537F">
        <w:rPr>
          <w:rFonts w:ascii="Arial" w:hAnsi="Arial" w:cs="Arial"/>
          <w:b/>
          <w:caps/>
        </w:rPr>
        <w:t xml:space="preserve">for </w:t>
      </w:r>
      <w:r w:rsidRPr="009B537F">
        <w:rPr>
          <w:rFonts w:ascii="Arial" w:hAnsi="Arial" w:cs="Arial"/>
          <w:b/>
          <w:caps/>
        </w:rPr>
        <w:t>Newly Hired Disability Benefit Specialist</w:t>
      </w:r>
      <w:r w:rsidR="00F9100B">
        <w:rPr>
          <w:rFonts w:ascii="Arial" w:hAnsi="Arial" w:cs="Arial"/>
          <w:b/>
          <w:caps/>
        </w:rPr>
        <w:t>S</w:t>
      </w:r>
      <w:r w:rsidR="009B537F">
        <w:rPr>
          <w:rFonts w:ascii="Arial" w:hAnsi="Arial" w:cs="Arial"/>
          <w:b/>
          <w:caps/>
        </w:rPr>
        <w:t xml:space="preserve"> (DBS)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610"/>
        <w:gridCol w:w="5040"/>
        <w:gridCol w:w="2610"/>
      </w:tblGrid>
      <w:tr w:rsidR="00492CE8" w:rsidRPr="009B537F" w14:paraId="1B5C94F4" w14:textId="77777777" w:rsidTr="00C7748F">
        <w:trPr>
          <w:trHeight w:val="359"/>
          <w:tblHeader/>
        </w:trPr>
        <w:tc>
          <w:tcPr>
            <w:tcW w:w="32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E06C649" w14:textId="77777777" w:rsidR="00492CE8" w:rsidRPr="009B537F" w:rsidRDefault="00492CE8" w:rsidP="00C7748F">
            <w:pPr>
              <w:spacing w:before="80" w:after="80"/>
              <w:ind w:left="360"/>
              <w:rPr>
                <w:rFonts w:ascii="Arial" w:hAnsi="Arial" w:cs="Arial"/>
                <w:b/>
              </w:rPr>
            </w:pPr>
            <w:r w:rsidRPr="009B537F">
              <w:rPr>
                <w:rFonts w:ascii="Arial" w:hAnsi="Arial" w:cs="Arial"/>
                <w:b/>
              </w:rPr>
              <w:t>What</w:t>
            </w: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44F1D282" w14:textId="0432BA54" w:rsidR="00492CE8" w:rsidRPr="009B537F" w:rsidRDefault="00492CE8" w:rsidP="00C7748F">
            <w:pPr>
              <w:spacing w:before="80" w:after="80"/>
              <w:ind w:left="360"/>
              <w:rPr>
                <w:rFonts w:ascii="Arial" w:hAnsi="Arial" w:cs="Arial"/>
                <w:b/>
              </w:rPr>
            </w:pPr>
            <w:r w:rsidRPr="009B537F">
              <w:rPr>
                <w:rFonts w:ascii="Arial" w:hAnsi="Arial" w:cs="Arial"/>
                <w:b/>
              </w:rPr>
              <w:t xml:space="preserve">Where or </w:t>
            </w:r>
            <w:r>
              <w:rPr>
                <w:rFonts w:ascii="Arial" w:hAnsi="Arial" w:cs="Arial"/>
                <w:b/>
              </w:rPr>
              <w:t>h</w:t>
            </w:r>
            <w:r w:rsidRPr="009B537F">
              <w:rPr>
                <w:rFonts w:ascii="Arial" w:hAnsi="Arial" w:cs="Arial"/>
                <w:b/>
              </w:rPr>
              <w:t>ow</w:t>
            </w:r>
          </w:p>
        </w:tc>
        <w:tc>
          <w:tcPr>
            <w:tcW w:w="2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0C25A5F6" w14:textId="77777777" w:rsidR="00492CE8" w:rsidRPr="009B537F" w:rsidRDefault="00492CE8" w:rsidP="00C7748F">
            <w:pPr>
              <w:spacing w:before="80" w:after="80"/>
              <w:rPr>
                <w:rFonts w:ascii="Arial" w:hAnsi="Arial" w:cs="Arial"/>
                <w:b/>
              </w:rPr>
            </w:pPr>
            <w:r w:rsidRPr="009B537F">
              <w:rPr>
                <w:rFonts w:ascii="Arial" w:hAnsi="Arial" w:cs="Arial"/>
                <w:b/>
              </w:rPr>
              <w:t>Who can help</w:t>
            </w:r>
          </w:p>
        </w:tc>
      </w:tr>
      <w:tr w:rsidR="00D7185D" w:rsidRPr="009B537F" w14:paraId="7B99DDEB" w14:textId="77777777" w:rsidTr="000F740A">
        <w:tc>
          <w:tcPr>
            <w:tcW w:w="10885" w:type="dxa"/>
            <w:gridSpan w:val="4"/>
            <w:shd w:val="clear" w:color="auto" w:fill="BFBFBF" w:themeFill="background1" w:themeFillShade="BF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08F0091A" w14:textId="0E1E1355" w:rsidR="00D7185D" w:rsidRPr="009B537F" w:rsidRDefault="00D7185D" w:rsidP="00C7748F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Things to do </w:t>
            </w:r>
            <w:r w:rsidR="00C860C1">
              <w:rPr>
                <w:rFonts w:ascii="Arial" w:hAnsi="Arial" w:cs="Arial"/>
                <w:b/>
              </w:rPr>
              <w:t xml:space="preserve">on </w:t>
            </w:r>
            <w:r>
              <w:rPr>
                <w:rFonts w:ascii="Arial" w:hAnsi="Arial" w:cs="Arial"/>
                <w:b/>
              </w:rPr>
              <w:t>your first day</w:t>
            </w:r>
          </w:p>
        </w:tc>
      </w:tr>
      <w:tr w:rsidR="00492CE8" w:rsidRPr="009B537F" w14:paraId="788BD466" w14:textId="77777777" w:rsidTr="00C7748F">
        <w:tc>
          <w:tcPr>
            <w:tcW w:w="625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372F8658" w14:textId="62EEC311" w:rsidR="00492CE8" w:rsidRPr="009B537F" w:rsidRDefault="00492CE8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  <w:i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37F">
              <w:rPr>
                <w:rFonts w:ascii="Arial" w:hAnsi="Arial" w:cs="Arial"/>
                <w:i/>
              </w:rPr>
              <w:instrText xml:space="preserve"> FORMCHECKBOX </w:instrText>
            </w:r>
            <w:r w:rsidR="0088221F">
              <w:rPr>
                <w:rFonts w:ascii="Arial" w:hAnsi="Arial" w:cs="Arial"/>
                <w:i/>
              </w:rPr>
            </w:r>
            <w:r w:rsidR="0088221F">
              <w:rPr>
                <w:rFonts w:ascii="Arial" w:hAnsi="Arial" w:cs="Arial"/>
                <w:i/>
              </w:rPr>
              <w:fldChar w:fldCharType="separate"/>
            </w:r>
            <w:r w:rsidRPr="009B537F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610" w:type="dxa"/>
            <w:tcBorders>
              <w:left w:val="nil"/>
            </w:tcBorders>
            <w:shd w:val="clear" w:color="auto" w:fill="auto"/>
          </w:tcPr>
          <w:p w14:paraId="58E37868" w14:textId="1E7E8B56" w:rsidR="00492CE8" w:rsidRPr="009B537F" w:rsidRDefault="00492CE8" w:rsidP="00C7748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your supervisor to o</w:t>
            </w:r>
            <w:r w:rsidRPr="009B537F">
              <w:rPr>
                <w:rFonts w:ascii="Arial" w:hAnsi="Arial" w:cs="Arial"/>
              </w:rPr>
              <w:t xml:space="preserve">btain access to required </w:t>
            </w:r>
            <w:r w:rsidR="00915F1D">
              <w:rPr>
                <w:rFonts w:ascii="Arial" w:hAnsi="Arial" w:cs="Arial"/>
              </w:rPr>
              <w:t>Department of Health Services</w:t>
            </w:r>
            <w:r w:rsidR="00915F1D" w:rsidRPr="009B537F">
              <w:rPr>
                <w:rFonts w:ascii="Arial" w:hAnsi="Arial" w:cs="Arial"/>
              </w:rPr>
              <w:t xml:space="preserve"> </w:t>
            </w:r>
            <w:r w:rsidR="000F1EC0">
              <w:rPr>
                <w:rFonts w:ascii="Arial" w:hAnsi="Arial" w:cs="Arial"/>
              </w:rPr>
              <w:t xml:space="preserve">(DHS) </w:t>
            </w:r>
            <w:r w:rsidRPr="009B537F">
              <w:rPr>
                <w:rFonts w:ascii="Arial" w:hAnsi="Arial" w:cs="Arial"/>
              </w:rPr>
              <w:t>systems.</w:t>
            </w:r>
          </w:p>
        </w:tc>
        <w:tc>
          <w:tcPr>
            <w:tcW w:w="5040" w:type="dxa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6F18B0F3" w14:textId="3C019406" w:rsidR="00492CE8" w:rsidRPr="009B537F" w:rsidRDefault="00492CE8" w:rsidP="00C7748F">
            <w:pPr>
              <w:tabs>
                <w:tab w:val="right" w:pos="3024"/>
              </w:tabs>
              <w:spacing w:before="80" w:after="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Use the</w:t>
            </w:r>
            <w:r w:rsidR="0013787C"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hyperlink r:id="rId11" w:history="1">
              <w:r w:rsidRPr="005A3740">
                <w:rPr>
                  <w:rStyle w:val="Hyperlink"/>
                  <w:rFonts w:ascii="Arial" w:hAnsi="Arial" w:cs="Arial"/>
                </w:rPr>
                <w:t>instructions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="0013787C">
              <w:rPr>
                <w:rFonts w:ascii="Arial" w:hAnsi="Arial" w:cs="Arial"/>
              </w:rPr>
              <w:t xml:space="preserve">to complete </w:t>
            </w:r>
            <w:r>
              <w:rPr>
                <w:rFonts w:ascii="Arial" w:hAnsi="Arial" w:cs="Arial"/>
              </w:rPr>
              <w:t xml:space="preserve">the </w:t>
            </w:r>
            <w:hyperlink r:id="rId12" w:history="1">
              <w:r w:rsidRPr="009B537F">
                <w:rPr>
                  <w:rStyle w:val="Hyperlink"/>
                  <w:rFonts w:ascii="Arial" w:hAnsi="Arial" w:cs="Arial"/>
                </w:rPr>
                <w:t>ADRC/Aging/Tribal User Systems Access Request Form (F-02000)</w:t>
              </w:r>
            </w:hyperlink>
            <w:r w:rsidR="00915F1D">
              <w:rPr>
                <w:rFonts w:ascii="Arial" w:hAnsi="Arial" w:cs="Arial"/>
                <w:color w:val="000000"/>
              </w:rPr>
              <w:t xml:space="preserve">. You will need access </w:t>
            </w:r>
            <w:r>
              <w:rPr>
                <w:rFonts w:ascii="Arial" w:hAnsi="Arial" w:cs="Arial"/>
                <w:color w:val="000000"/>
              </w:rPr>
              <w:t xml:space="preserve">to </w:t>
            </w:r>
            <w:r w:rsidR="00915F1D">
              <w:rPr>
                <w:rFonts w:ascii="Arial" w:hAnsi="Arial" w:cs="Arial"/>
                <w:color w:val="000000"/>
              </w:rPr>
              <w:t>these Department of Health Services (DHS) systems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21494427" w14:textId="77777777" w:rsidR="00492CE8" w:rsidRPr="009B537F" w:rsidRDefault="0088221F" w:rsidP="00C7748F">
            <w:pPr>
              <w:numPr>
                <w:ilvl w:val="0"/>
                <w:numId w:val="28"/>
              </w:numPr>
              <w:spacing w:before="80" w:after="80" w:line="259" w:lineRule="auto"/>
              <w:ind w:left="245" w:hanging="245"/>
              <w:contextualSpacing/>
              <w:jc w:val="both"/>
              <w:rPr>
                <w:rFonts w:ascii="Arial" w:hAnsi="Arial" w:cs="Arial"/>
                <w:color w:val="000000"/>
              </w:rPr>
            </w:pPr>
            <w:hyperlink r:id="rId13" w:history="1">
              <w:r w:rsidR="00492CE8" w:rsidRPr="009B537F">
                <w:rPr>
                  <w:rStyle w:val="Hyperlink"/>
                  <w:rFonts w:ascii="Arial" w:hAnsi="Arial" w:cs="Arial"/>
                </w:rPr>
                <w:t>WellSky (SAMS DBS)</w:t>
              </w:r>
            </w:hyperlink>
          </w:p>
          <w:p w14:paraId="12C858F9" w14:textId="77777777" w:rsidR="00492CE8" w:rsidRPr="009B537F" w:rsidRDefault="0088221F" w:rsidP="00C7748F">
            <w:pPr>
              <w:numPr>
                <w:ilvl w:val="0"/>
                <w:numId w:val="28"/>
              </w:numPr>
              <w:spacing w:before="80" w:after="80" w:line="259" w:lineRule="auto"/>
              <w:ind w:left="245" w:hanging="245"/>
              <w:contextualSpacing/>
              <w:rPr>
                <w:rFonts w:ascii="Arial" w:hAnsi="Arial" w:cs="Arial"/>
                <w:color w:val="000000"/>
              </w:rPr>
            </w:pPr>
            <w:hyperlink r:id="rId14" w:history="1">
              <w:r w:rsidR="00492CE8" w:rsidRPr="009B537F">
                <w:rPr>
                  <w:rStyle w:val="Hyperlink"/>
                  <w:rFonts w:ascii="Arial" w:hAnsi="Arial" w:cs="Arial"/>
                </w:rPr>
                <w:t>DBS SharePoint</w:t>
              </w:r>
            </w:hyperlink>
            <w:r w:rsidR="00492CE8" w:rsidRPr="009B537F">
              <w:rPr>
                <w:rFonts w:ascii="Arial" w:hAnsi="Arial" w:cs="Arial"/>
                <w:color w:val="000000"/>
              </w:rPr>
              <w:t xml:space="preserve"> </w:t>
            </w:r>
          </w:p>
          <w:p w14:paraId="2B0A02E7" w14:textId="77777777" w:rsidR="00492CE8" w:rsidRPr="009B537F" w:rsidRDefault="0088221F" w:rsidP="00C7748F">
            <w:pPr>
              <w:numPr>
                <w:ilvl w:val="0"/>
                <w:numId w:val="28"/>
              </w:numPr>
              <w:spacing w:before="80" w:after="80" w:line="259" w:lineRule="auto"/>
              <w:ind w:left="245" w:hanging="245"/>
              <w:contextualSpacing/>
              <w:rPr>
                <w:rFonts w:ascii="Arial" w:hAnsi="Arial" w:cs="Arial"/>
                <w:color w:val="000000"/>
              </w:rPr>
            </w:pPr>
            <w:hyperlink r:id="rId15" w:history="1">
              <w:r w:rsidR="00492CE8" w:rsidRPr="009B537F">
                <w:rPr>
                  <w:rStyle w:val="Hyperlink"/>
                  <w:rFonts w:ascii="Arial" w:hAnsi="Arial" w:cs="Arial"/>
                </w:rPr>
                <w:t>ADRC SharePoint</w:t>
              </w:r>
            </w:hyperlink>
          </w:p>
          <w:p w14:paraId="3A1E2578" w14:textId="77777777" w:rsidR="00492CE8" w:rsidRPr="009B537F" w:rsidRDefault="00492CE8" w:rsidP="00C7748F">
            <w:pPr>
              <w:numPr>
                <w:ilvl w:val="0"/>
                <w:numId w:val="28"/>
              </w:numPr>
              <w:spacing w:before="80" w:after="80" w:line="259" w:lineRule="auto"/>
              <w:ind w:left="245" w:hanging="245"/>
              <w:rPr>
                <w:rFonts w:ascii="Arial" w:hAnsi="Arial" w:cs="Arial"/>
                <w:color w:val="000000"/>
              </w:rPr>
            </w:pPr>
            <w:r w:rsidRPr="009B537F">
              <w:rPr>
                <w:rFonts w:ascii="Arial" w:hAnsi="Arial" w:cs="Arial"/>
                <w:color w:val="000000"/>
              </w:rPr>
              <w:t>SHIP Reporting System</w:t>
            </w:r>
          </w:p>
          <w:p w14:paraId="06E80221" w14:textId="77777777" w:rsidR="00492CE8" w:rsidRPr="009B537F" w:rsidRDefault="00492CE8" w:rsidP="00C7748F">
            <w:pPr>
              <w:tabs>
                <w:tab w:val="right" w:pos="3024"/>
              </w:tabs>
              <w:spacing w:before="80" w:after="80"/>
              <w:rPr>
                <w:rFonts w:ascii="Arial" w:hAnsi="Arial" w:cs="Arial"/>
                <w:color w:val="000000"/>
              </w:rPr>
            </w:pPr>
            <w:r w:rsidRPr="009B537F">
              <w:rPr>
                <w:rFonts w:ascii="Arial" w:hAnsi="Arial" w:cs="Arial"/>
                <w:color w:val="000000"/>
              </w:rPr>
              <w:t xml:space="preserve">Read and sign the </w:t>
            </w:r>
            <w:hyperlink r:id="rId16" w:history="1">
              <w:r w:rsidRPr="009B537F">
                <w:rPr>
                  <w:rStyle w:val="Hyperlink"/>
                  <w:rFonts w:ascii="Arial" w:hAnsi="Arial" w:cs="Arial"/>
                </w:rPr>
                <w:t>Systems User Agreement Form F-00044</w:t>
              </w:r>
            </w:hyperlink>
            <w:r w:rsidRPr="009B537F">
              <w:rPr>
                <w:rFonts w:ascii="Arial" w:hAnsi="Arial" w:cs="Arial"/>
                <w:color w:val="000000"/>
              </w:rPr>
              <w:t>.</w:t>
            </w:r>
          </w:p>
          <w:p w14:paraId="0DA66324" w14:textId="1F7BD6A9" w:rsidR="00492CE8" w:rsidRPr="009B537F" w:rsidRDefault="00492CE8" w:rsidP="00C7748F">
            <w:pPr>
              <w:tabs>
                <w:tab w:val="right" w:pos="3024"/>
              </w:tabs>
              <w:spacing w:before="80" w:after="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Have your supervisor s</w:t>
            </w:r>
            <w:r w:rsidRPr="009B537F">
              <w:rPr>
                <w:rFonts w:ascii="Arial" w:hAnsi="Arial" w:cs="Arial"/>
                <w:color w:val="000000"/>
              </w:rPr>
              <w:t>ubmit the completed forms to the</w:t>
            </w:r>
            <w:r w:rsidR="005A4C71">
              <w:rPr>
                <w:rFonts w:ascii="Arial" w:hAnsi="Arial" w:cs="Arial"/>
                <w:color w:val="000000"/>
              </w:rPr>
              <w:t xml:space="preserve"> systems support team (</w:t>
            </w:r>
            <w:hyperlink r:id="rId17" w:history="1">
              <w:r w:rsidR="005A4C71">
                <w:rPr>
                  <w:rStyle w:val="Hyperlink"/>
                  <w:rFonts w:ascii="Arial" w:hAnsi="Arial" w:cs="Arial"/>
                </w:rPr>
                <w:t>DHSBADRtech@dhs.wisconsin.gov</w:t>
              </w:r>
            </w:hyperlink>
            <w:r w:rsidR="0090459F">
              <w:rPr>
                <w:color w:val="000000"/>
              </w:rPr>
              <w:t>).</w:t>
            </w:r>
          </w:p>
          <w:p w14:paraId="43360391" w14:textId="78226C05" w:rsidR="00492CE8" w:rsidRPr="00797497" w:rsidRDefault="00C13A85" w:rsidP="00C7748F">
            <w:pPr>
              <w:tabs>
                <w:tab w:val="right" w:pos="3024"/>
              </w:tabs>
              <w:spacing w:before="80" w:after="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After</w:t>
            </w:r>
            <w:r w:rsidR="00492CE8" w:rsidRPr="00797497">
              <w:rPr>
                <w:rFonts w:ascii="Arial" w:hAnsi="Arial" w:cs="Arial"/>
                <w:color w:val="000000"/>
              </w:rPr>
              <w:t xml:space="preserve"> your</w:t>
            </w:r>
            <w:r>
              <w:rPr>
                <w:rFonts w:ascii="Arial" w:hAnsi="Arial" w:cs="Arial"/>
                <w:color w:val="000000"/>
              </w:rPr>
              <w:t xml:space="preserve"> WellSky (SAMS DBS)</w:t>
            </w:r>
            <w:r w:rsidR="00492CE8" w:rsidRPr="00797497">
              <w:rPr>
                <w:rFonts w:ascii="Arial" w:hAnsi="Arial" w:cs="Arial"/>
                <w:color w:val="000000"/>
              </w:rPr>
              <w:t xml:space="preserve"> access</w:t>
            </w:r>
            <w:r>
              <w:rPr>
                <w:rFonts w:ascii="Arial" w:hAnsi="Arial" w:cs="Arial"/>
                <w:color w:val="000000"/>
              </w:rPr>
              <w:t xml:space="preserve"> is granted</w:t>
            </w:r>
            <w:r w:rsidR="00492CE8" w:rsidRPr="00797497">
              <w:rPr>
                <w:rFonts w:ascii="Arial" w:hAnsi="Arial" w:cs="Arial"/>
                <w:color w:val="000000"/>
              </w:rPr>
              <w:t xml:space="preserve">, </w:t>
            </w:r>
            <w:r w:rsidR="00797497">
              <w:rPr>
                <w:rFonts w:ascii="Arial" w:hAnsi="Arial" w:cs="Arial"/>
                <w:color w:val="000000"/>
              </w:rPr>
              <w:t xml:space="preserve">you will receive two emails from </w:t>
            </w:r>
            <w:hyperlink r:id="rId18" w:history="1">
              <w:r w:rsidR="00797497">
                <w:rPr>
                  <w:rStyle w:val="Hyperlink"/>
                  <w:rFonts w:ascii="Arial" w:hAnsi="Arial" w:cs="Arial"/>
                </w:rPr>
                <w:t>DHSBADRtech@dhs.wisconsin.gov</w:t>
              </w:r>
            </w:hyperlink>
            <w:r w:rsidR="00797497" w:rsidRPr="00C7748F">
              <w:rPr>
                <w:color w:val="000000"/>
              </w:rPr>
              <w:t xml:space="preserve">. </w:t>
            </w:r>
            <w:r w:rsidR="00797497">
              <w:rPr>
                <w:rFonts w:ascii="Arial" w:hAnsi="Arial" w:cs="Arial"/>
                <w:color w:val="000000"/>
              </w:rPr>
              <w:t xml:space="preserve">The first will contain </w:t>
            </w:r>
            <w:r w:rsidR="00492CE8" w:rsidRPr="00797497">
              <w:rPr>
                <w:rFonts w:ascii="Arial" w:hAnsi="Arial" w:cs="Arial"/>
                <w:color w:val="000000"/>
              </w:rPr>
              <w:t>your username</w:t>
            </w:r>
            <w:r>
              <w:rPr>
                <w:rFonts w:ascii="Arial" w:hAnsi="Arial" w:cs="Arial"/>
                <w:color w:val="000000"/>
              </w:rPr>
              <w:t xml:space="preserve"> and</w:t>
            </w:r>
            <w:r w:rsidR="00797497">
              <w:rPr>
                <w:rFonts w:ascii="Arial" w:hAnsi="Arial" w:cs="Arial"/>
                <w:color w:val="000000"/>
              </w:rPr>
              <w:t xml:space="preserve"> the second will contain </w:t>
            </w:r>
            <w:r w:rsidR="00492CE8" w:rsidRPr="00797497">
              <w:rPr>
                <w:rFonts w:ascii="Arial" w:hAnsi="Arial" w:cs="Arial"/>
                <w:color w:val="000000"/>
              </w:rPr>
              <w:t>your temporary password for the database.</w:t>
            </w:r>
          </w:p>
          <w:p w14:paraId="0A33A0F4" w14:textId="0B8A5054" w:rsidR="00492CE8" w:rsidRDefault="00492CE8" w:rsidP="00C7748F">
            <w:pPr>
              <w:tabs>
                <w:tab w:val="right" w:pos="3024"/>
              </w:tabs>
              <w:spacing w:before="80" w:after="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You will receive an email from </w:t>
            </w:r>
            <w:r w:rsidR="006B6BFD">
              <w:rPr>
                <w:rFonts w:ascii="Arial" w:hAnsi="Arial" w:cs="Arial"/>
                <w:color w:val="000000"/>
              </w:rPr>
              <w:t xml:space="preserve">the </w:t>
            </w:r>
            <w:hyperlink r:id="rId19" w:history="1">
              <w:r w:rsidR="00EC3652">
                <w:rPr>
                  <w:rStyle w:val="Hyperlink"/>
                  <w:rFonts w:ascii="Arial" w:hAnsi="Arial" w:cs="Arial"/>
                </w:rPr>
                <w:t>DBS program manager</w:t>
              </w:r>
            </w:hyperlink>
            <w:r w:rsidR="00B71BE4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when your access to the </w:t>
            </w:r>
            <w:hyperlink r:id="rId20" w:history="1">
              <w:r w:rsidRPr="00FC2E9F">
                <w:rPr>
                  <w:rStyle w:val="Hyperlink"/>
                  <w:rFonts w:ascii="Arial" w:hAnsi="Arial" w:cs="Arial"/>
                </w:rPr>
                <w:t>DBS SharePoint</w:t>
              </w:r>
            </w:hyperlink>
            <w:r>
              <w:rPr>
                <w:rFonts w:ascii="Arial" w:hAnsi="Arial" w:cs="Arial"/>
                <w:color w:val="000000"/>
              </w:rPr>
              <w:t xml:space="preserve"> and </w:t>
            </w:r>
            <w:hyperlink r:id="rId21" w:history="1">
              <w:r w:rsidRPr="00FC2E9F">
                <w:rPr>
                  <w:rStyle w:val="Hyperlink"/>
                  <w:rFonts w:ascii="Arial" w:hAnsi="Arial" w:cs="Arial"/>
                </w:rPr>
                <w:t>ADRC SharePoint</w:t>
              </w:r>
            </w:hyperlink>
            <w:r>
              <w:rPr>
                <w:rFonts w:ascii="Arial" w:hAnsi="Arial" w:cs="Arial"/>
                <w:color w:val="000000"/>
              </w:rPr>
              <w:t xml:space="preserve"> sites has been granted.</w:t>
            </w:r>
          </w:p>
          <w:p w14:paraId="4CBA58EE" w14:textId="03B53872" w:rsidR="00492CE8" w:rsidRPr="009B537F" w:rsidRDefault="00492CE8" w:rsidP="00C7748F">
            <w:pPr>
              <w:tabs>
                <w:tab w:val="right" w:pos="3024"/>
              </w:tabs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  <w:color w:val="000000"/>
              </w:rPr>
              <w:t xml:space="preserve">You will receive an email from </w:t>
            </w:r>
            <w:hyperlink r:id="rId22" w:history="1">
              <w:r w:rsidR="00EC3652">
                <w:rPr>
                  <w:rStyle w:val="Hyperlink"/>
                  <w:rFonts w:ascii="Arial" w:hAnsi="Arial" w:cs="Arial"/>
                </w:rPr>
                <w:t>WellSky training specialist</w:t>
              </w:r>
            </w:hyperlink>
            <w:r>
              <w:rPr>
                <w:rFonts w:ascii="Arial" w:hAnsi="Arial" w:cs="Arial"/>
                <w:color w:val="000000"/>
              </w:rPr>
              <w:t xml:space="preserve">, </w:t>
            </w:r>
            <w:r w:rsidRPr="009B537F">
              <w:rPr>
                <w:rFonts w:ascii="Arial" w:hAnsi="Arial" w:cs="Arial"/>
                <w:color w:val="000000"/>
              </w:rPr>
              <w:t xml:space="preserve">offering </w:t>
            </w:r>
            <w:r>
              <w:rPr>
                <w:rFonts w:ascii="Arial" w:hAnsi="Arial" w:cs="Arial"/>
                <w:color w:val="000000"/>
              </w:rPr>
              <w:t xml:space="preserve">support as you </w:t>
            </w:r>
            <w:r w:rsidRPr="009B537F">
              <w:rPr>
                <w:rFonts w:ascii="Arial" w:hAnsi="Arial" w:cs="Arial"/>
                <w:color w:val="000000"/>
              </w:rPr>
              <w:t>learn how to use the WellSky (SAMS DBS</w:t>
            </w:r>
            <w:r w:rsidR="0090459F">
              <w:rPr>
                <w:rFonts w:ascii="Arial" w:hAnsi="Arial" w:cs="Arial"/>
                <w:color w:val="000000"/>
              </w:rPr>
              <w:t>)</w:t>
            </w:r>
            <w:r w:rsidR="00B71BE4">
              <w:rPr>
                <w:rFonts w:ascii="Arial" w:hAnsi="Arial" w:cs="Arial"/>
                <w:color w:val="000000"/>
              </w:rPr>
              <w:t xml:space="preserve"> </w:t>
            </w:r>
            <w:r w:rsidRPr="009B537F">
              <w:rPr>
                <w:rFonts w:ascii="Arial" w:hAnsi="Arial" w:cs="Arial"/>
                <w:color w:val="000000"/>
              </w:rPr>
              <w:t>database.</w:t>
            </w:r>
          </w:p>
        </w:tc>
        <w:tc>
          <w:tcPr>
            <w:tcW w:w="2610" w:type="dxa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23F28897" w14:textId="77777777" w:rsidR="00492CE8" w:rsidRPr="009B537F" w:rsidRDefault="00492CE8" w:rsidP="00C7748F">
            <w:pPr>
              <w:tabs>
                <w:tab w:val="right" w:pos="3024"/>
              </w:tabs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t>Your supervisor</w:t>
            </w:r>
          </w:p>
          <w:p w14:paraId="2A6ED270" w14:textId="59CA2AE3" w:rsidR="00492CE8" w:rsidRPr="009B537F" w:rsidRDefault="0088221F" w:rsidP="00C7748F">
            <w:pPr>
              <w:tabs>
                <w:tab w:val="right" w:pos="3024"/>
              </w:tabs>
              <w:spacing w:before="80" w:after="80"/>
              <w:rPr>
                <w:rFonts w:ascii="Arial" w:hAnsi="Arial" w:cs="Arial"/>
              </w:rPr>
            </w:pPr>
            <w:hyperlink r:id="rId23" w:history="1">
              <w:r w:rsidR="005A4C71">
                <w:rPr>
                  <w:rStyle w:val="Hyperlink"/>
                  <w:rFonts w:ascii="Arial" w:hAnsi="Arial" w:cs="Arial"/>
                </w:rPr>
                <w:t>DHSBADRtech@dhs.wisconsin.gov</w:t>
              </w:r>
            </w:hyperlink>
            <w:r w:rsidR="005A4C71">
              <w:rPr>
                <w:rStyle w:val="Hyperlink"/>
                <w:rFonts w:ascii="Arial" w:hAnsi="Arial" w:cs="Arial"/>
              </w:rPr>
              <w:t xml:space="preserve"> </w:t>
            </w:r>
          </w:p>
        </w:tc>
      </w:tr>
      <w:tr w:rsidR="00492CE8" w:rsidRPr="009B537F" w14:paraId="05380C00" w14:textId="77777777" w:rsidTr="00C7748F">
        <w:tc>
          <w:tcPr>
            <w:tcW w:w="625" w:type="dxa"/>
            <w:tcBorders>
              <w:right w:val="nil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7C2C69B9" w14:textId="77777777" w:rsidR="00492CE8" w:rsidRPr="009B537F" w:rsidRDefault="00492CE8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37F">
              <w:rPr>
                <w:rFonts w:ascii="Arial" w:hAnsi="Arial" w:cs="Arial"/>
              </w:rPr>
              <w:instrText xml:space="preserve"> FORMCHECKBOX </w:instrText>
            </w:r>
            <w:r w:rsidR="0088221F">
              <w:rPr>
                <w:rFonts w:ascii="Arial" w:hAnsi="Arial" w:cs="Arial"/>
              </w:rPr>
            </w:r>
            <w:r w:rsidR="0088221F">
              <w:rPr>
                <w:rFonts w:ascii="Arial" w:hAnsi="Arial" w:cs="Arial"/>
              </w:rPr>
              <w:fldChar w:fldCharType="separate"/>
            </w:r>
            <w:r w:rsidRPr="009B53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left w:val="nil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4EE0C934" w14:textId="4AA61974" w:rsidR="00492CE8" w:rsidRPr="009B537F" w:rsidRDefault="00492CE8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t>Request access to CARES Worker Web</w:t>
            </w:r>
            <w:r w:rsidR="00DE4F44">
              <w:rPr>
                <w:rFonts w:ascii="Arial" w:hAnsi="Arial" w:cs="Arial"/>
              </w:rPr>
              <w:t xml:space="preserve"> (optional)</w:t>
            </w:r>
            <w:r w:rsidRPr="009B537F">
              <w:rPr>
                <w:rFonts w:ascii="Arial" w:hAnsi="Arial" w:cs="Arial"/>
              </w:rPr>
              <w:t>.</w:t>
            </w:r>
          </w:p>
        </w:tc>
        <w:tc>
          <w:tcPr>
            <w:tcW w:w="5040" w:type="dxa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E16A342" w14:textId="14A931A0" w:rsidR="00492CE8" w:rsidRPr="009B537F" w:rsidRDefault="00492CE8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t xml:space="preserve">Appendix A of the </w:t>
            </w:r>
            <w:hyperlink r:id="rId24" w:history="1">
              <w:r w:rsidRPr="009B537F">
                <w:rPr>
                  <w:rStyle w:val="Hyperlink"/>
                  <w:rFonts w:ascii="Arial" w:hAnsi="Arial" w:cs="Arial"/>
                </w:rPr>
                <w:t>ADRC/Aging/Tribal User Systems Access Request: Form Instructions (F-02000a)</w:t>
              </w:r>
            </w:hyperlink>
            <w:r w:rsidRPr="009B537F">
              <w:rPr>
                <w:rFonts w:ascii="Arial" w:hAnsi="Arial" w:cs="Arial"/>
              </w:rPr>
              <w:t xml:space="preserve"> </w:t>
            </w:r>
            <w:r w:rsidR="00011363">
              <w:rPr>
                <w:rFonts w:ascii="Arial" w:hAnsi="Arial" w:cs="Arial"/>
              </w:rPr>
              <w:t>explains how to request access to</w:t>
            </w:r>
            <w:r w:rsidRPr="009B53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CARES Worker</w:t>
            </w:r>
            <w:r w:rsidR="00023E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Web (CWW)</w:t>
            </w:r>
            <w:r w:rsidRPr="009B537F">
              <w:rPr>
                <w:rFonts w:ascii="Arial" w:hAnsi="Arial" w:cs="Arial"/>
              </w:rPr>
              <w:t>.</w:t>
            </w:r>
          </w:p>
        </w:tc>
        <w:tc>
          <w:tcPr>
            <w:tcW w:w="2610" w:type="dxa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2581F245" w14:textId="77777777" w:rsidR="00492CE8" w:rsidRPr="009B537F" w:rsidRDefault="00492CE8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t>Your supervisor</w:t>
            </w:r>
          </w:p>
        </w:tc>
      </w:tr>
      <w:tr w:rsidR="00492CE8" w:rsidRPr="009B537F" w14:paraId="7190CA2A" w14:textId="77777777" w:rsidTr="00C7748F">
        <w:tc>
          <w:tcPr>
            <w:tcW w:w="625" w:type="dxa"/>
            <w:tcBorders>
              <w:right w:val="nil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23101B0" w14:textId="77777777" w:rsidR="00492CE8" w:rsidRPr="009B537F" w:rsidRDefault="00492CE8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37F">
              <w:rPr>
                <w:rFonts w:ascii="Arial" w:hAnsi="Arial" w:cs="Arial"/>
              </w:rPr>
              <w:instrText xml:space="preserve"> FORMCHECKBOX </w:instrText>
            </w:r>
            <w:r w:rsidR="0088221F">
              <w:rPr>
                <w:rFonts w:ascii="Arial" w:hAnsi="Arial" w:cs="Arial"/>
              </w:rPr>
            </w:r>
            <w:r w:rsidR="0088221F">
              <w:rPr>
                <w:rFonts w:ascii="Arial" w:hAnsi="Arial" w:cs="Arial"/>
              </w:rPr>
              <w:fldChar w:fldCharType="separate"/>
            </w:r>
            <w:r w:rsidRPr="009B53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left w:val="nil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3D1AA4CA" w14:textId="63CB3987" w:rsidR="00492CE8" w:rsidRPr="009B537F" w:rsidRDefault="00492CE8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t xml:space="preserve">Obtain access to the ForwardHealth </w:t>
            </w:r>
            <w:r w:rsidRPr="009B537F">
              <w:rPr>
                <w:rFonts w:ascii="Arial" w:hAnsi="Arial" w:cs="Arial"/>
              </w:rPr>
              <w:lastRenderedPageBreak/>
              <w:t>interChange (optional).</w:t>
            </w:r>
          </w:p>
        </w:tc>
        <w:tc>
          <w:tcPr>
            <w:tcW w:w="5040" w:type="dxa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FEE33AC" w14:textId="4110769E" w:rsidR="00492CE8" w:rsidRPr="009B537F" w:rsidRDefault="00492CE8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lastRenderedPageBreak/>
              <w:t xml:space="preserve">Appendix A of the </w:t>
            </w:r>
            <w:hyperlink r:id="rId25" w:history="1">
              <w:r w:rsidRPr="009B537F">
                <w:rPr>
                  <w:rStyle w:val="Hyperlink"/>
                  <w:rFonts w:ascii="Arial" w:hAnsi="Arial" w:cs="Arial"/>
                </w:rPr>
                <w:t xml:space="preserve">ADRC/Aging/Tribal User Systems Access Request: Form Instructions </w:t>
              </w:r>
              <w:r w:rsidRPr="009B537F">
                <w:rPr>
                  <w:rStyle w:val="Hyperlink"/>
                  <w:rFonts w:ascii="Arial" w:hAnsi="Arial" w:cs="Arial"/>
                </w:rPr>
                <w:lastRenderedPageBreak/>
                <w:t>(F-02000a)</w:t>
              </w:r>
            </w:hyperlink>
            <w:r w:rsidRPr="009B537F">
              <w:rPr>
                <w:rFonts w:ascii="Arial" w:hAnsi="Arial" w:cs="Arial"/>
              </w:rPr>
              <w:t xml:space="preserve"> </w:t>
            </w:r>
            <w:r w:rsidR="00E6214D">
              <w:rPr>
                <w:rFonts w:ascii="Arial" w:hAnsi="Arial" w:cs="Arial"/>
              </w:rPr>
              <w:t>explains how to</w:t>
            </w:r>
            <w:r w:rsidRPr="009B537F">
              <w:rPr>
                <w:rFonts w:ascii="Arial" w:hAnsi="Arial" w:cs="Arial"/>
              </w:rPr>
              <w:t xml:space="preserve"> request</w:t>
            </w:r>
            <w:r w:rsidR="00E6214D">
              <w:rPr>
                <w:rFonts w:ascii="Arial" w:hAnsi="Arial" w:cs="Arial"/>
              </w:rPr>
              <w:t xml:space="preserve"> </w:t>
            </w:r>
            <w:r w:rsidR="00011363">
              <w:rPr>
                <w:rFonts w:ascii="Arial" w:hAnsi="Arial" w:cs="Arial"/>
              </w:rPr>
              <w:t xml:space="preserve">access to </w:t>
            </w:r>
            <w:r>
              <w:rPr>
                <w:rFonts w:ascii="Arial" w:hAnsi="Arial" w:cs="Arial"/>
              </w:rPr>
              <w:t>ForwardHealth interChange (FHiC)</w:t>
            </w:r>
            <w:r w:rsidRPr="009B537F">
              <w:rPr>
                <w:rFonts w:ascii="Arial" w:hAnsi="Arial" w:cs="Arial"/>
              </w:rPr>
              <w:t>.</w:t>
            </w:r>
          </w:p>
        </w:tc>
        <w:tc>
          <w:tcPr>
            <w:tcW w:w="2610" w:type="dxa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0413B67" w14:textId="77777777" w:rsidR="00492CE8" w:rsidRPr="009B537F" w:rsidRDefault="00492CE8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lastRenderedPageBreak/>
              <w:t>Your supervisor</w:t>
            </w:r>
          </w:p>
        </w:tc>
      </w:tr>
      <w:tr w:rsidR="00420110" w:rsidRPr="009B537F" w14:paraId="2BEF36EE" w14:textId="77777777" w:rsidTr="0042011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6056B89E" w14:textId="77777777" w:rsidR="00420110" w:rsidRPr="009B537F" w:rsidRDefault="00420110" w:rsidP="00C7748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8221F">
              <w:rPr>
                <w:rFonts w:ascii="Arial" w:hAnsi="Arial" w:cs="Arial"/>
              </w:rPr>
            </w:r>
            <w:r w:rsidR="008822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79F57C9B" w14:textId="77777777" w:rsidR="00420110" w:rsidRPr="009B537F" w:rsidRDefault="00420110" w:rsidP="00C7748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Request access to the </w:t>
            </w:r>
            <w:r w:rsidRPr="00023E3F">
              <w:rPr>
                <w:rFonts w:ascii="Arial" w:hAnsi="Arial" w:cs="Arial"/>
              </w:rPr>
              <w:t>learning management system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9BA4623" w14:textId="77777777" w:rsidR="00420110" w:rsidRDefault="00420110" w:rsidP="00C7748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Online courses for newly hired benefit specialists are accessed through the </w:t>
            </w:r>
            <w:hyperlink r:id="rId26" w:history="1">
              <w:r w:rsidRPr="00420110">
                <w:rPr>
                  <w:rStyle w:val="Hyperlink"/>
                  <w:rFonts w:ascii="Arial" w:hAnsi="Arial" w:cs="Arial"/>
                </w:rPr>
                <w:t>Litmos learning management system (LMS)</w:t>
              </w:r>
            </w:hyperlink>
            <w:r>
              <w:rPr>
                <w:rFonts w:ascii="Arial" w:hAnsi="Arial" w:cs="Arial"/>
              </w:rPr>
              <w:t xml:space="preserve">. The LMS is administered by Employment Resources, Inc. (ERI). </w:t>
            </w:r>
          </w:p>
          <w:p w14:paraId="5A21820F" w14:textId="77777777" w:rsidR="00420110" w:rsidRPr="009B537F" w:rsidRDefault="00420110" w:rsidP="00C7748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the </w:t>
            </w:r>
            <w:hyperlink r:id="rId27" w:history="1">
              <w:r w:rsidRPr="00420110">
                <w:rPr>
                  <w:rStyle w:val="Hyperlink"/>
                  <w:rFonts w:ascii="Arial" w:hAnsi="Arial" w:cs="Arial"/>
                </w:rPr>
                <w:t>online registration</w:t>
              </w:r>
            </w:hyperlink>
            <w:r w:rsidRPr="004201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enroll in the LMS. Within three business days, you will receive an email with your login information.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2874F04" w14:textId="77777777" w:rsidR="00420110" w:rsidRPr="009B537F" w:rsidRDefault="0088221F" w:rsidP="00C7748F">
            <w:pPr>
              <w:spacing w:before="80" w:after="80"/>
              <w:rPr>
                <w:rFonts w:ascii="Arial" w:hAnsi="Arial" w:cs="Arial"/>
              </w:rPr>
            </w:pPr>
            <w:hyperlink r:id="rId28" w:history="1">
              <w:r w:rsidR="00420110" w:rsidRPr="00420110">
                <w:rPr>
                  <w:rStyle w:val="Hyperlink"/>
                  <w:rFonts w:ascii="Arial" w:hAnsi="Arial" w:cs="Arial"/>
                </w:rPr>
                <w:t>help@eri-wi.org</w:t>
              </w:r>
            </w:hyperlink>
          </w:p>
        </w:tc>
      </w:tr>
      <w:tr w:rsidR="008D5C66" w:rsidRPr="009B537F" w14:paraId="064A1A58" w14:textId="77777777" w:rsidTr="00C7748F">
        <w:tc>
          <w:tcPr>
            <w:tcW w:w="625" w:type="dxa"/>
            <w:tcBorders>
              <w:right w:val="nil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27B52CC0" w14:textId="04156D23" w:rsidR="008D5C66" w:rsidRPr="009B537F" w:rsidRDefault="008D5C66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37F">
              <w:rPr>
                <w:rFonts w:ascii="Arial" w:hAnsi="Arial" w:cs="Arial"/>
              </w:rPr>
              <w:instrText xml:space="preserve"> FORMCHECKBOX </w:instrText>
            </w:r>
            <w:r w:rsidR="0088221F">
              <w:rPr>
                <w:rFonts w:ascii="Arial" w:hAnsi="Arial" w:cs="Arial"/>
              </w:rPr>
            </w:r>
            <w:r w:rsidR="0088221F">
              <w:rPr>
                <w:rFonts w:ascii="Arial" w:hAnsi="Arial" w:cs="Arial"/>
              </w:rPr>
              <w:fldChar w:fldCharType="separate"/>
            </w:r>
            <w:r w:rsidRPr="009B53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left w:val="nil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6C827706" w14:textId="2FA36636" w:rsidR="008D5C66" w:rsidRPr="003D0FFD" w:rsidRDefault="008D5C66" w:rsidP="00C7748F">
            <w:pPr>
              <w:spacing w:before="80" w:after="80"/>
              <w:rPr>
                <w:rFonts w:ascii="Arial" w:hAnsi="Arial" w:cs="Arial"/>
              </w:rPr>
            </w:pPr>
            <w:r w:rsidRPr="003D0FFD">
              <w:rPr>
                <w:rFonts w:ascii="Arial" w:hAnsi="Arial" w:cs="Arial"/>
              </w:rPr>
              <w:t xml:space="preserve">Request access to the State Health Insurance Assistance Program Technical Assistance </w:t>
            </w:r>
            <w:r w:rsidR="00513AF7" w:rsidRPr="00C7748F">
              <w:rPr>
                <w:rFonts w:ascii="Arial" w:hAnsi="Arial" w:cs="Arial"/>
              </w:rPr>
              <w:t>C</w:t>
            </w:r>
            <w:r w:rsidRPr="003D0FFD">
              <w:rPr>
                <w:rFonts w:ascii="Arial" w:hAnsi="Arial" w:cs="Arial"/>
              </w:rPr>
              <w:t>enter.</w:t>
            </w:r>
          </w:p>
        </w:tc>
        <w:tc>
          <w:tcPr>
            <w:tcW w:w="5040" w:type="dxa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33C44784" w14:textId="06ED2844" w:rsidR="008D5C66" w:rsidRDefault="008D5C66" w:rsidP="00C7748F">
            <w:pPr>
              <w:spacing w:before="80" w:after="80"/>
              <w:rPr>
                <w:rFonts w:ascii="Arial" w:hAnsi="Arial" w:cs="Arial"/>
              </w:rPr>
            </w:pPr>
            <w:r w:rsidRPr="00C7748F">
              <w:rPr>
                <w:rFonts w:ascii="Arial" w:hAnsi="Arial" w:cs="Arial"/>
              </w:rPr>
              <w:t xml:space="preserve">Request access to the </w:t>
            </w:r>
            <w:r w:rsidR="00B71BE4" w:rsidRPr="003D0FFD">
              <w:rPr>
                <w:rFonts w:ascii="Arial" w:hAnsi="Arial" w:cs="Arial"/>
              </w:rPr>
              <w:t>State Health Insurance Assistance Program Technical Assistance (</w:t>
            </w:r>
            <w:r w:rsidRPr="00C7748F">
              <w:rPr>
                <w:rFonts w:ascii="Arial" w:hAnsi="Arial" w:cs="Arial"/>
              </w:rPr>
              <w:t>SHIP TA</w:t>
            </w:r>
            <w:r w:rsidR="00B71BE4" w:rsidRPr="003D0FFD">
              <w:rPr>
                <w:rFonts w:ascii="Arial" w:hAnsi="Arial" w:cs="Arial"/>
              </w:rPr>
              <w:t>)</w:t>
            </w:r>
            <w:r w:rsidRPr="00C7748F">
              <w:rPr>
                <w:rFonts w:ascii="Arial" w:hAnsi="Arial" w:cs="Arial"/>
              </w:rPr>
              <w:t xml:space="preserve"> </w:t>
            </w:r>
            <w:r w:rsidR="00874161" w:rsidRPr="00C7748F">
              <w:rPr>
                <w:rFonts w:ascii="Arial" w:hAnsi="Arial" w:cs="Arial"/>
              </w:rPr>
              <w:t>C</w:t>
            </w:r>
            <w:r w:rsidRPr="00C7748F">
              <w:rPr>
                <w:rFonts w:ascii="Arial" w:hAnsi="Arial" w:cs="Arial"/>
              </w:rPr>
              <w:t>enter</w:t>
            </w:r>
            <w:r w:rsidRPr="003D0FFD">
              <w:rPr>
                <w:rFonts w:ascii="Arial" w:hAnsi="Arial" w:cs="Arial"/>
              </w:rPr>
              <w:t> by going to </w:t>
            </w:r>
            <w:hyperlink r:id="rId29" w:tgtFrame="_blank" w:history="1">
              <w:r w:rsidR="006B6BFD">
                <w:rPr>
                  <w:rStyle w:val="Hyperlink"/>
                  <w:rFonts w:ascii="Arial" w:hAnsi="Arial" w:cs="Arial"/>
                </w:rPr>
                <w:t>https://portal.shiptacenter.org/Login.aspx</w:t>
              </w:r>
            </w:hyperlink>
            <w:r w:rsidRPr="003D0FFD">
              <w:rPr>
                <w:rFonts w:ascii="Arial" w:hAnsi="Arial" w:cs="Arial"/>
              </w:rPr>
              <w:t> </w:t>
            </w:r>
            <w:r w:rsidR="00EC3652">
              <w:rPr>
                <w:rFonts w:ascii="Arial" w:hAnsi="Arial" w:cs="Arial"/>
              </w:rPr>
              <w:br/>
              <w:t>and</w:t>
            </w:r>
            <w:r w:rsidRPr="003D0FFD">
              <w:rPr>
                <w:rFonts w:ascii="Arial" w:hAnsi="Arial" w:cs="Arial"/>
              </w:rPr>
              <w:t xml:space="preserve"> clicking the green "Submit a request to be a registered user" button.</w:t>
            </w:r>
          </w:p>
          <w:p w14:paraId="641D00A3" w14:textId="532E77F1" w:rsidR="00646C50" w:rsidRPr="003D0FFD" w:rsidRDefault="00646C50" w:rsidP="00C7748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</w:t>
            </w:r>
            <w:r w:rsidR="00C13A85">
              <w:rPr>
                <w:rFonts w:ascii="Arial" w:hAnsi="Arial" w:cs="Arial"/>
              </w:rPr>
              <w:t>will need to access</w:t>
            </w:r>
            <w:r>
              <w:rPr>
                <w:rFonts w:ascii="Arial" w:hAnsi="Arial" w:cs="Arial"/>
              </w:rPr>
              <w:t xml:space="preserve"> the </w:t>
            </w:r>
            <w:hyperlink r:id="rId30" w:history="1">
              <w:r w:rsidRPr="00C13A85">
                <w:rPr>
                  <w:rStyle w:val="Hyperlink"/>
                  <w:rFonts w:ascii="Arial" w:hAnsi="Arial" w:cs="Arial"/>
                </w:rPr>
                <w:t>SHIP TA Center</w:t>
              </w:r>
            </w:hyperlink>
            <w:r>
              <w:rPr>
                <w:rFonts w:ascii="Arial" w:hAnsi="Arial" w:cs="Arial"/>
              </w:rPr>
              <w:t xml:space="preserve"> to complete the online Medicare course as part of your initial training.</w:t>
            </w:r>
          </w:p>
        </w:tc>
        <w:tc>
          <w:tcPr>
            <w:tcW w:w="2610" w:type="dxa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47AE56F0" w14:textId="28A663D4" w:rsidR="008D5C66" w:rsidRPr="003D0FFD" w:rsidRDefault="0088221F" w:rsidP="00C7748F">
            <w:pPr>
              <w:spacing w:before="80" w:after="80"/>
              <w:rPr>
                <w:rFonts w:ascii="Arial" w:hAnsi="Arial" w:cs="Arial"/>
              </w:rPr>
            </w:pPr>
            <w:hyperlink r:id="rId31" w:history="1">
              <w:r w:rsidR="00EC3652">
                <w:rPr>
                  <w:rStyle w:val="Hyperlink"/>
                  <w:rFonts w:ascii="Arial" w:hAnsi="Arial" w:cs="Arial"/>
                </w:rPr>
                <w:t>Wisconsin SHIP director</w:t>
              </w:r>
            </w:hyperlink>
            <w:r w:rsidR="006B6BFD" w:rsidDel="006B6BFD">
              <w:rPr>
                <w:rFonts w:ascii="Arial" w:hAnsi="Arial" w:cs="Arial"/>
              </w:rPr>
              <w:t xml:space="preserve"> </w:t>
            </w:r>
          </w:p>
        </w:tc>
      </w:tr>
      <w:tr w:rsidR="0013787C" w:rsidRPr="009B537F" w14:paraId="514FFBC3" w14:textId="77777777" w:rsidTr="0090459F">
        <w:tc>
          <w:tcPr>
            <w:tcW w:w="625" w:type="dxa"/>
            <w:tcBorders>
              <w:right w:val="nil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92B7ECE" w14:textId="38943F85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37F">
              <w:rPr>
                <w:rFonts w:ascii="Arial" w:hAnsi="Arial" w:cs="Arial"/>
              </w:rPr>
              <w:instrText xml:space="preserve"> FORMCHECKBOX </w:instrText>
            </w:r>
            <w:r w:rsidR="0088221F">
              <w:rPr>
                <w:rFonts w:ascii="Arial" w:hAnsi="Arial" w:cs="Arial"/>
              </w:rPr>
            </w:r>
            <w:r w:rsidR="0088221F">
              <w:rPr>
                <w:rFonts w:ascii="Arial" w:hAnsi="Arial" w:cs="Arial"/>
              </w:rPr>
              <w:fldChar w:fldCharType="separate"/>
            </w:r>
            <w:r w:rsidRPr="009B53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left w:val="nil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74AC7E39" w14:textId="0E8EFA0B" w:rsidR="0013787C" w:rsidRPr="00915F1D" w:rsidRDefault="00915F1D" w:rsidP="00C7748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</w:t>
            </w:r>
            <w:r w:rsidR="0013787C" w:rsidRPr="00C7748F">
              <w:rPr>
                <w:rFonts w:ascii="Arial" w:hAnsi="Arial" w:cs="Arial"/>
              </w:rPr>
              <w:t xml:space="preserve"> your email’s safe senders list</w:t>
            </w:r>
            <w:r w:rsidR="0013787C">
              <w:rPr>
                <w:rFonts w:ascii="Arial" w:hAnsi="Arial" w:cs="Arial"/>
              </w:rPr>
              <w:t>.</w:t>
            </w:r>
          </w:p>
        </w:tc>
        <w:tc>
          <w:tcPr>
            <w:tcW w:w="5040" w:type="dxa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1487A550" w14:textId="78C90A78" w:rsidR="00915F1D" w:rsidRDefault="0013787C" w:rsidP="00C7748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DHS</w:t>
            </w:r>
            <w:r w:rsidR="00915F1D">
              <w:rPr>
                <w:rFonts w:ascii="Arial" w:hAnsi="Arial" w:cs="Arial"/>
              </w:rPr>
              <w:t xml:space="preserve"> uses </w:t>
            </w:r>
            <w:r>
              <w:rPr>
                <w:rFonts w:ascii="Arial" w:hAnsi="Arial" w:cs="Arial"/>
              </w:rPr>
              <w:t>the GovDelivery email system</w:t>
            </w:r>
            <w:r w:rsidR="00915F1D">
              <w:rPr>
                <w:rFonts w:ascii="Arial" w:hAnsi="Arial" w:cs="Arial"/>
              </w:rPr>
              <w:t xml:space="preserve"> to communicate with ADRCs</w:t>
            </w:r>
            <w:r w:rsidR="00797497">
              <w:rPr>
                <w:rFonts w:ascii="Arial" w:hAnsi="Arial" w:cs="Arial"/>
              </w:rPr>
              <w:t xml:space="preserve"> and Tribal partners</w:t>
            </w:r>
            <w:r w:rsidR="00915F1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1873454C" w14:textId="01E411A4" w:rsidR="0013787C" w:rsidRPr="00915F1D" w:rsidRDefault="0013787C" w:rsidP="00C7748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 </w:t>
            </w:r>
            <w:hyperlink r:id="rId32" w:history="1">
              <w:r w:rsidRPr="00E433DF">
                <w:rPr>
                  <w:rStyle w:val="Hyperlink"/>
                  <w:rFonts w:ascii="Arial" w:hAnsi="Arial" w:cs="Arial"/>
                </w:rPr>
                <w:t>widhs@public.govdelivery.com</w:t>
              </w:r>
            </w:hyperlink>
            <w:r>
              <w:rPr>
                <w:rFonts w:ascii="Arial" w:hAnsi="Arial" w:cs="Arial"/>
              </w:rPr>
              <w:t xml:space="preserve"> to your safe sender’s list </w:t>
            </w:r>
            <w:r w:rsidR="00915F1D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</w:t>
            </w:r>
            <w:r w:rsidRPr="0013787C">
              <w:rPr>
                <w:rFonts w:ascii="Arial" w:hAnsi="Arial" w:cs="Arial"/>
              </w:rPr>
              <w:t xml:space="preserve">ensure you receive important announcements about </w:t>
            </w:r>
            <w:r>
              <w:rPr>
                <w:rFonts w:ascii="Arial" w:hAnsi="Arial" w:cs="Arial"/>
              </w:rPr>
              <w:t xml:space="preserve">program operations, </w:t>
            </w:r>
            <w:r w:rsidRPr="0013787C">
              <w:rPr>
                <w:rFonts w:ascii="Arial" w:hAnsi="Arial" w:cs="Arial"/>
              </w:rPr>
              <w:t xml:space="preserve">training events, </w:t>
            </w:r>
            <w:r>
              <w:rPr>
                <w:rFonts w:ascii="Arial" w:hAnsi="Arial" w:cs="Arial"/>
              </w:rPr>
              <w:t xml:space="preserve">and </w:t>
            </w:r>
            <w:r w:rsidRPr="0013787C">
              <w:rPr>
                <w:rFonts w:ascii="Arial" w:hAnsi="Arial" w:cs="Arial"/>
              </w:rPr>
              <w:t>reporting requirements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10" w:type="dxa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1936405D" w14:textId="12507856" w:rsidR="0013787C" w:rsidRDefault="0088221F" w:rsidP="00C7748F">
            <w:pPr>
              <w:spacing w:before="80" w:after="80"/>
              <w:rPr>
                <w:rFonts w:ascii="Arial" w:hAnsi="Arial" w:cs="Arial"/>
              </w:rPr>
            </w:pPr>
            <w:hyperlink r:id="rId33" w:history="1">
              <w:r w:rsidR="006B6BFD">
                <w:rPr>
                  <w:rStyle w:val="Hyperlink"/>
                  <w:rFonts w:ascii="Arial" w:hAnsi="Arial" w:cs="Arial"/>
                </w:rPr>
                <w:t>DHSBADRtech@dhs.wisconsin.gov</w:t>
              </w:r>
            </w:hyperlink>
          </w:p>
        </w:tc>
      </w:tr>
      <w:tr w:rsidR="0013787C" w:rsidRPr="009B537F" w14:paraId="0D9E7197" w14:textId="77777777" w:rsidTr="000F740A">
        <w:tc>
          <w:tcPr>
            <w:tcW w:w="10885" w:type="dxa"/>
            <w:gridSpan w:val="4"/>
            <w:tcBorders>
              <w:top w:val="single" w:sz="4" w:space="0" w:color="FFFFFF"/>
            </w:tcBorders>
            <w:shd w:val="clear" w:color="auto" w:fill="BFBFBF" w:themeFill="background1" w:themeFillShade="BF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49CB0C2A" w14:textId="04538C79" w:rsidR="0013787C" w:rsidRPr="009B537F" w:rsidRDefault="0013787C" w:rsidP="00C7748F">
            <w:pPr>
              <w:keepNext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Things to do in your first week</w:t>
            </w:r>
          </w:p>
        </w:tc>
      </w:tr>
      <w:tr w:rsidR="0013787C" w:rsidRPr="009B537F" w14:paraId="416793B7" w14:textId="77777777" w:rsidTr="00C7748F">
        <w:trPr>
          <w:cantSplit/>
        </w:trPr>
        <w:tc>
          <w:tcPr>
            <w:tcW w:w="625" w:type="dxa"/>
            <w:tcBorders>
              <w:right w:val="nil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12786887" w14:textId="77777777" w:rsidR="0013787C" w:rsidRPr="009B537F" w:rsidRDefault="0013787C" w:rsidP="00C7748F">
            <w:pPr>
              <w:spacing w:before="80" w:after="80"/>
              <w:rPr>
                <w:rFonts w:ascii="Arial" w:hAnsi="Arial" w:cs="Arial"/>
                <w:i/>
              </w:rPr>
            </w:pPr>
            <w:r w:rsidRPr="009B537F">
              <w:rPr>
                <w:rFonts w:ascii="Arial" w:hAnsi="Arial" w:cs="Arial"/>
                <w:i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37F">
              <w:rPr>
                <w:rFonts w:ascii="Arial" w:hAnsi="Arial" w:cs="Arial"/>
                <w:i/>
              </w:rPr>
              <w:instrText xml:space="preserve"> FORMCHECKBOX </w:instrText>
            </w:r>
            <w:r w:rsidR="0088221F">
              <w:rPr>
                <w:rFonts w:ascii="Arial" w:hAnsi="Arial" w:cs="Arial"/>
                <w:i/>
              </w:rPr>
            </w:r>
            <w:r w:rsidR="0088221F">
              <w:rPr>
                <w:rFonts w:ascii="Arial" w:hAnsi="Arial" w:cs="Arial"/>
                <w:i/>
              </w:rPr>
              <w:fldChar w:fldCharType="separate"/>
            </w:r>
            <w:r w:rsidRPr="009B537F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610" w:type="dxa"/>
            <w:tcBorders>
              <w:left w:val="nil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304EBF23" w14:textId="2499FF22" w:rsidR="0013787C" w:rsidRPr="00023E3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C860C1">
              <w:rPr>
                <w:rFonts w:ascii="Arial" w:hAnsi="Arial" w:cs="Arial"/>
              </w:rPr>
              <w:t>View the</w:t>
            </w:r>
            <w:r w:rsidRPr="00023E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“</w:t>
            </w:r>
            <w:r w:rsidRPr="00023E3F">
              <w:rPr>
                <w:rFonts w:ascii="Arial" w:hAnsi="Arial" w:cs="Arial"/>
                <w:iCs/>
              </w:rPr>
              <w:t>Program Orientation for Newly Hired Disability Benefit Specialists</w:t>
            </w:r>
            <w:r>
              <w:rPr>
                <w:rFonts w:ascii="Arial" w:hAnsi="Arial" w:cs="Arial"/>
                <w:iCs/>
              </w:rPr>
              <w:t>”</w:t>
            </w:r>
            <w:r w:rsidRPr="00C860C1">
              <w:rPr>
                <w:rFonts w:ascii="Arial" w:hAnsi="Arial" w:cs="Arial"/>
                <w:i/>
              </w:rPr>
              <w:t xml:space="preserve"> </w:t>
            </w:r>
            <w:r w:rsidRPr="00023E3F">
              <w:rPr>
                <w:rFonts w:ascii="Arial" w:hAnsi="Arial" w:cs="Arial"/>
              </w:rPr>
              <w:t>video series.</w:t>
            </w:r>
          </w:p>
        </w:tc>
        <w:tc>
          <w:tcPr>
            <w:tcW w:w="5040" w:type="dxa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8076F1D" w14:textId="61032A57" w:rsidR="0013787C" w:rsidRPr="00023E3F" w:rsidRDefault="0013787C" w:rsidP="00C7748F">
            <w:pPr>
              <w:spacing w:before="80" w:after="8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023E3F">
              <w:rPr>
                <w:rStyle w:val="Hyperlink"/>
                <w:rFonts w:ascii="Arial" w:hAnsi="Arial" w:cs="Arial"/>
                <w:color w:val="auto"/>
                <w:u w:val="none"/>
              </w:rPr>
              <w:t>Your welcome email contains instructions to access the videos and links to supplementary materials.</w:t>
            </w:r>
          </w:p>
        </w:tc>
        <w:tc>
          <w:tcPr>
            <w:tcW w:w="2610" w:type="dxa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6D35BB83" w14:textId="34253730" w:rsidR="0013787C" w:rsidRPr="00023E3F" w:rsidRDefault="0088221F" w:rsidP="00C7748F">
            <w:pPr>
              <w:spacing w:before="80" w:after="80"/>
              <w:rPr>
                <w:rFonts w:ascii="Arial" w:hAnsi="Arial" w:cs="Arial"/>
              </w:rPr>
            </w:pPr>
            <w:hyperlink r:id="rId34" w:history="1">
              <w:r w:rsidR="006B6BFD" w:rsidRPr="006B6BFD">
                <w:rPr>
                  <w:rStyle w:val="Hyperlink"/>
                  <w:rFonts w:ascii="Arial" w:hAnsi="Arial" w:cs="Arial"/>
                </w:rPr>
                <w:t>DBS Program Manager</w:t>
              </w:r>
            </w:hyperlink>
          </w:p>
        </w:tc>
      </w:tr>
      <w:tr w:rsidR="0013787C" w:rsidRPr="009B537F" w14:paraId="71D345D9" w14:textId="77777777" w:rsidTr="00011363">
        <w:tc>
          <w:tcPr>
            <w:tcW w:w="625" w:type="dxa"/>
            <w:tcBorders>
              <w:right w:val="nil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657523CE" w14:textId="77777777" w:rsidR="0013787C" w:rsidRDefault="0013787C" w:rsidP="00C7748F">
            <w:pPr>
              <w:spacing w:before="80" w:after="8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</w:rPr>
              <w:instrText xml:space="preserve"> FORMCHECKBOX </w:instrText>
            </w:r>
            <w:r w:rsidR="0088221F">
              <w:rPr>
                <w:rFonts w:ascii="Arial" w:hAnsi="Arial" w:cs="Arial"/>
                <w:iCs/>
              </w:rPr>
            </w:r>
            <w:r w:rsidR="0088221F">
              <w:rPr>
                <w:rFonts w:ascii="Arial" w:hAnsi="Arial" w:cs="Arial"/>
                <w:iCs/>
              </w:rPr>
              <w:fldChar w:fldCharType="separate"/>
            </w:r>
            <w:r>
              <w:rPr>
                <w:rFonts w:ascii="Arial" w:hAnsi="Arial" w:cs="Arial"/>
                <w:iCs/>
              </w:rPr>
              <w:fldChar w:fldCharType="end"/>
            </w:r>
          </w:p>
        </w:tc>
        <w:tc>
          <w:tcPr>
            <w:tcW w:w="2610" w:type="dxa"/>
            <w:tcBorders>
              <w:left w:val="nil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9EB7704" w14:textId="09C83D37" w:rsidR="0013787C" w:rsidRPr="00023E3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C860C1">
              <w:rPr>
                <w:rFonts w:ascii="Arial" w:hAnsi="Arial" w:cs="Arial"/>
              </w:rPr>
              <w:t>Review the ADRC Operations Manual</w:t>
            </w:r>
            <w:r w:rsidRPr="00023E3F">
              <w:rPr>
                <w:rFonts w:ascii="Arial" w:hAnsi="Arial" w:cs="Arial"/>
              </w:rPr>
              <w:t>.</w:t>
            </w:r>
          </w:p>
        </w:tc>
        <w:tc>
          <w:tcPr>
            <w:tcW w:w="5040" w:type="dxa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3941C4D9" w14:textId="12C2EBE8" w:rsidR="0013787C" w:rsidRPr="00C7748F" w:rsidRDefault="0013787C" w:rsidP="00C7748F">
            <w:pPr>
              <w:spacing w:before="80" w:after="8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42011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Highlights of the </w:t>
            </w:r>
            <w:hyperlink r:id="rId35" w:history="1">
              <w:r w:rsidR="00011363" w:rsidRPr="00420110">
                <w:rPr>
                  <w:rStyle w:val="Hyperlink"/>
                  <w:rFonts w:ascii="Arial" w:hAnsi="Arial" w:cs="Arial"/>
                </w:rPr>
                <w:t>DBS chapter</w:t>
              </w:r>
            </w:hyperlink>
            <w:r w:rsidR="00011363" w:rsidRPr="00C7748F">
              <w:rPr>
                <w:rFonts w:ascii="Arial" w:hAnsi="Arial" w:cs="Arial"/>
              </w:rPr>
              <w:t xml:space="preserve"> of the </w:t>
            </w:r>
            <w:hyperlink r:id="rId36" w:history="1">
              <w:r w:rsidR="00011363" w:rsidRPr="00420110">
                <w:rPr>
                  <w:rStyle w:val="Hyperlink"/>
                  <w:rFonts w:ascii="Arial" w:hAnsi="Arial" w:cs="Arial"/>
                </w:rPr>
                <w:t>ADRC Operations Manual</w:t>
              </w:r>
            </w:hyperlink>
            <w:r w:rsidRPr="0042011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are included in the orientation videos.</w:t>
            </w:r>
          </w:p>
        </w:tc>
        <w:tc>
          <w:tcPr>
            <w:tcW w:w="2610" w:type="dxa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2B297DFE" w14:textId="5AE0D0FC" w:rsidR="0013787C" w:rsidRPr="00C860C1" w:rsidRDefault="0088221F" w:rsidP="00C7748F">
            <w:pPr>
              <w:spacing w:before="80" w:after="80"/>
              <w:rPr>
                <w:rFonts w:ascii="Arial" w:hAnsi="Arial" w:cs="Arial"/>
              </w:rPr>
            </w:pPr>
            <w:hyperlink r:id="rId37" w:history="1">
              <w:r w:rsidR="006B6BFD" w:rsidRPr="006B6BFD">
                <w:rPr>
                  <w:rStyle w:val="Hyperlink"/>
                  <w:rFonts w:ascii="Arial" w:hAnsi="Arial" w:cs="Arial"/>
                </w:rPr>
                <w:t>DBS Program Manager</w:t>
              </w:r>
            </w:hyperlink>
          </w:p>
        </w:tc>
      </w:tr>
      <w:tr w:rsidR="0013787C" w:rsidRPr="009B537F" w14:paraId="3E57409E" w14:textId="77777777" w:rsidTr="00C7748F">
        <w:trPr>
          <w:cantSplit/>
        </w:trPr>
        <w:tc>
          <w:tcPr>
            <w:tcW w:w="625" w:type="dxa"/>
            <w:tcBorders>
              <w:right w:val="nil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12B8819" w14:textId="77777777" w:rsidR="0013787C" w:rsidRDefault="0013787C" w:rsidP="00C7748F">
            <w:pPr>
              <w:spacing w:before="80" w:after="8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</w:rPr>
              <w:instrText xml:space="preserve"> FORMCHECKBOX </w:instrText>
            </w:r>
            <w:r w:rsidR="0088221F">
              <w:rPr>
                <w:rFonts w:ascii="Arial" w:hAnsi="Arial" w:cs="Arial"/>
                <w:iCs/>
              </w:rPr>
            </w:r>
            <w:r w:rsidR="0088221F">
              <w:rPr>
                <w:rFonts w:ascii="Arial" w:hAnsi="Arial" w:cs="Arial"/>
                <w:iCs/>
              </w:rPr>
              <w:fldChar w:fldCharType="separate"/>
            </w:r>
            <w:r>
              <w:rPr>
                <w:rFonts w:ascii="Arial" w:hAnsi="Arial" w:cs="Arial"/>
                <w:iCs/>
              </w:rPr>
              <w:fldChar w:fldCharType="end"/>
            </w:r>
          </w:p>
        </w:tc>
        <w:tc>
          <w:tcPr>
            <w:tcW w:w="2610" w:type="dxa"/>
            <w:tcBorders>
              <w:left w:val="nil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0E110113" w14:textId="46CF9836" w:rsidR="0013787C" w:rsidRPr="00023E3F" w:rsidRDefault="0013787C" w:rsidP="00C7748F">
            <w:pPr>
              <w:spacing w:before="80" w:after="80"/>
              <w:rPr>
                <w:rFonts w:ascii="Arial" w:eastAsia="Calibri" w:hAnsi="Arial" w:cs="Arial"/>
              </w:rPr>
            </w:pPr>
            <w:r w:rsidRPr="00C860C1">
              <w:rPr>
                <w:rFonts w:ascii="Arial" w:hAnsi="Arial" w:cs="Arial"/>
              </w:rPr>
              <w:t>Meet with your program attorney</w:t>
            </w:r>
            <w:r>
              <w:rPr>
                <w:rFonts w:ascii="Arial" w:hAnsi="Arial" w:cs="Arial"/>
              </w:rPr>
              <w:t xml:space="preserve">. </w:t>
            </w:r>
            <w:r w:rsidRPr="00C860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198B3E8C" w14:textId="77777777" w:rsidR="0013787C" w:rsidRDefault="0013787C" w:rsidP="00C7748F">
            <w:pPr>
              <w:spacing w:before="80" w:after="8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C860C1">
              <w:rPr>
                <w:rStyle w:val="Hyperlink"/>
                <w:rFonts w:ascii="Arial" w:hAnsi="Arial" w:cs="Arial"/>
                <w:color w:val="auto"/>
                <w:u w:val="none"/>
              </w:rPr>
              <w:t>Your program attorney will contact you to sche</w:t>
            </w:r>
            <w:r w:rsidRPr="00023E3F">
              <w:rPr>
                <w:rStyle w:val="Hyperlink"/>
                <w:rFonts w:ascii="Arial" w:hAnsi="Arial" w:cs="Arial"/>
                <w:color w:val="auto"/>
                <w:u w:val="none"/>
              </w:rPr>
              <w:t>dule this meeting.</w:t>
            </w:r>
          </w:p>
          <w:p w14:paraId="22FB5F03" w14:textId="0BEDB52F" w:rsidR="0013787C" w:rsidRPr="009F4E32" w:rsidRDefault="0013787C" w:rsidP="00C7748F">
            <w:pPr>
              <w:spacing w:before="80" w:after="80"/>
              <w:contextualSpacing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During this meeting you will </w:t>
            </w:r>
            <w:r w:rsidRPr="009F4E32">
              <w:rPr>
                <w:rFonts w:ascii="Arial" w:hAnsi="Arial" w:cs="Arial"/>
              </w:rPr>
              <w:t>discuss:</w:t>
            </w:r>
          </w:p>
          <w:p w14:paraId="2078B375" w14:textId="77777777" w:rsidR="0013787C" w:rsidRPr="00023E3F" w:rsidRDefault="0013787C" w:rsidP="00C7748F">
            <w:pPr>
              <w:pStyle w:val="ListParagraph"/>
              <w:numPr>
                <w:ilvl w:val="0"/>
                <w:numId w:val="32"/>
              </w:numPr>
              <w:spacing w:before="80" w:after="80" w:line="259" w:lineRule="auto"/>
              <w:ind w:left="519" w:hanging="27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3E3F">
              <w:rPr>
                <w:rFonts w:ascii="Arial" w:hAnsi="Arial" w:cs="Arial"/>
                <w:sz w:val="24"/>
                <w:szCs w:val="24"/>
              </w:rPr>
              <w:t>Annual review process, quality review, and technical assistance guidelines</w:t>
            </w:r>
          </w:p>
          <w:p w14:paraId="51896047" w14:textId="77777777" w:rsidR="0013787C" w:rsidRPr="00023E3F" w:rsidRDefault="0013787C" w:rsidP="00C7748F">
            <w:pPr>
              <w:pStyle w:val="ListParagraph"/>
              <w:numPr>
                <w:ilvl w:val="0"/>
                <w:numId w:val="32"/>
              </w:numPr>
              <w:spacing w:before="80" w:after="80" w:line="259" w:lineRule="auto"/>
              <w:ind w:left="519" w:hanging="27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3E3F">
              <w:rPr>
                <w:rFonts w:ascii="Arial" w:hAnsi="Arial" w:cs="Arial"/>
                <w:sz w:val="24"/>
                <w:szCs w:val="24"/>
              </w:rPr>
              <w:t>Confidentiality requirements</w:t>
            </w:r>
          </w:p>
          <w:p w14:paraId="1E3F564B" w14:textId="77777777" w:rsidR="0013787C" w:rsidRPr="00023E3F" w:rsidRDefault="0013787C" w:rsidP="00C7748F">
            <w:pPr>
              <w:pStyle w:val="ListParagraph"/>
              <w:numPr>
                <w:ilvl w:val="0"/>
                <w:numId w:val="32"/>
              </w:numPr>
              <w:spacing w:before="80" w:after="80" w:line="259" w:lineRule="auto"/>
              <w:ind w:left="519" w:hanging="27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3E3F">
              <w:rPr>
                <w:rFonts w:ascii="Arial" w:hAnsi="Arial" w:cs="Arial"/>
                <w:sz w:val="24"/>
                <w:szCs w:val="24"/>
              </w:rPr>
              <w:t>Analyzing case merit</w:t>
            </w:r>
          </w:p>
          <w:p w14:paraId="37E969BD" w14:textId="77777777" w:rsidR="0013787C" w:rsidRPr="00023E3F" w:rsidRDefault="0013787C" w:rsidP="00C7748F">
            <w:pPr>
              <w:pStyle w:val="ListParagraph"/>
              <w:numPr>
                <w:ilvl w:val="0"/>
                <w:numId w:val="32"/>
              </w:numPr>
              <w:spacing w:before="80" w:after="80" w:line="259" w:lineRule="auto"/>
              <w:ind w:left="519" w:hanging="27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3E3F">
              <w:rPr>
                <w:rFonts w:ascii="Arial" w:hAnsi="Arial" w:cs="Arial"/>
                <w:sz w:val="24"/>
                <w:szCs w:val="24"/>
              </w:rPr>
              <w:t>What it means to be an advocate</w:t>
            </w:r>
          </w:p>
          <w:p w14:paraId="3D62EF26" w14:textId="766FBE6E" w:rsidR="0013787C" w:rsidRPr="00023E3F" w:rsidRDefault="0013787C" w:rsidP="00C7748F">
            <w:pPr>
              <w:pStyle w:val="ListParagraph"/>
              <w:numPr>
                <w:ilvl w:val="0"/>
                <w:numId w:val="32"/>
              </w:numPr>
              <w:spacing w:before="80" w:after="80" w:line="259" w:lineRule="auto"/>
              <w:ind w:left="519" w:hanging="274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023E3F">
              <w:rPr>
                <w:rFonts w:ascii="Arial" w:hAnsi="Arial" w:cs="Arial"/>
                <w:sz w:val="24"/>
                <w:szCs w:val="24"/>
              </w:rPr>
              <w:t>Relevant sections of the operations manual</w:t>
            </w:r>
          </w:p>
        </w:tc>
        <w:tc>
          <w:tcPr>
            <w:tcW w:w="2610" w:type="dxa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177D55F4" w14:textId="2AEF65E5" w:rsidR="0013787C" w:rsidRPr="00C860C1" w:rsidRDefault="0088221F" w:rsidP="00C7748F">
            <w:pPr>
              <w:spacing w:before="80" w:after="80"/>
              <w:rPr>
                <w:rFonts w:ascii="Arial" w:hAnsi="Arial" w:cs="Arial"/>
              </w:rPr>
            </w:pPr>
            <w:hyperlink r:id="rId38" w:history="1">
              <w:r w:rsidR="0013787C" w:rsidRPr="00023E3F">
                <w:rPr>
                  <w:rStyle w:val="Hyperlink"/>
                  <w:rFonts w:ascii="Arial" w:hAnsi="Arial" w:cs="Arial"/>
                </w:rPr>
                <w:t>Your program attorney</w:t>
              </w:r>
            </w:hyperlink>
          </w:p>
        </w:tc>
      </w:tr>
      <w:tr w:rsidR="0013787C" w:rsidRPr="009B537F" w14:paraId="5DE93FCE" w14:textId="77777777" w:rsidTr="00C7748F">
        <w:tc>
          <w:tcPr>
            <w:tcW w:w="625" w:type="dxa"/>
            <w:tcBorders>
              <w:right w:val="nil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786F583E" w14:textId="77777777" w:rsidR="0013787C" w:rsidRDefault="0013787C" w:rsidP="00C7748F">
            <w:pPr>
              <w:spacing w:before="80" w:after="8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</w:rPr>
              <w:instrText xml:space="preserve"> FORMCHECKBOX </w:instrText>
            </w:r>
            <w:r w:rsidR="0088221F">
              <w:rPr>
                <w:rFonts w:ascii="Arial" w:hAnsi="Arial" w:cs="Arial"/>
                <w:iCs/>
              </w:rPr>
            </w:r>
            <w:r w:rsidR="0088221F">
              <w:rPr>
                <w:rFonts w:ascii="Arial" w:hAnsi="Arial" w:cs="Arial"/>
                <w:iCs/>
              </w:rPr>
              <w:fldChar w:fldCharType="separate"/>
            </w:r>
            <w:r>
              <w:rPr>
                <w:rFonts w:ascii="Arial" w:hAnsi="Arial" w:cs="Arial"/>
                <w:iCs/>
              </w:rPr>
              <w:fldChar w:fldCharType="end"/>
            </w:r>
          </w:p>
        </w:tc>
        <w:tc>
          <w:tcPr>
            <w:tcW w:w="2610" w:type="dxa"/>
            <w:tcBorders>
              <w:left w:val="nil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629929D9" w14:textId="46363482" w:rsidR="0013787C" w:rsidRDefault="0013787C" w:rsidP="00C7748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 with the training coordinator. </w:t>
            </w:r>
          </w:p>
        </w:tc>
        <w:tc>
          <w:tcPr>
            <w:tcW w:w="5040" w:type="dxa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09CB4800" w14:textId="0FF0A63F" w:rsidR="0013787C" w:rsidRDefault="00EC3652" w:rsidP="00C7748F">
            <w:pPr>
              <w:spacing w:before="80" w:after="8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Disability Rights Wisconsin’s (DRW’s)</w:t>
            </w:r>
            <w:r w:rsidR="0013787C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training coordinator </w:t>
            </w:r>
            <w:r w:rsidR="0013787C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will contact you to schedule this meeting. </w:t>
            </w:r>
          </w:p>
          <w:p w14:paraId="28E75641" w14:textId="2D073D66" w:rsidR="0013787C" w:rsidRDefault="0013787C" w:rsidP="00C7748F">
            <w:pPr>
              <w:spacing w:before="80" w:after="8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During this meeting you will</w:t>
            </w:r>
            <w:r w:rsidRPr="00DE4F4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review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the</w:t>
            </w:r>
            <w:r w:rsidRPr="00DE4F4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initial</w:t>
            </w:r>
            <w:r w:rsidRPr="00DE4F4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training 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schedule </w:t>
            </w:r>
            <w:r w:rsidRPr="00DE4F4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and accessing 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initial</w:t>
            </w:r>
            <w:r w:rsidRPr="00DE4F4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training materials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. You will also discuss how to </w:t>
            </w:r>
            <w:r w:rsidRPr="00DE4F44">
              <w:rPr>
                <w:rStyle w:val="Hyperlink"/>
                <w:rFonts w:ascii="Arial" w:hAnsi="Arial" w:cs="Arial"/>
                <w:color w:val="auto"/>
                <w:u w:val="none"/>
              </w:rPr>
              <w:t>access live virtual and in-person group events.</w:t>
            </w:r>
          </w:p>
        </w:tc>
        <w:tc>
          <w:tcPr>
            <w:tcW w:w="2610" w:type="dxa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4DE4CF15" w14:textId="1E266600" w:rsidR="0013787C" w:rsidRDefault="0088221F" w:rsidP="00C7748F">
            <w:pPr>
              <w:spacing w:before="80" w:after="80"/>
              <w:rPr>
                <w:rFonts w:ascii="Arial" w:hAnsi="Arial" w:cs="Arial"/>
              </w:rPr>
            </w:pPr>
            <w:hyperlink r:id="rId39" w:history="1">
              <w:r w:rsidR="006A5D29">
                <w:rPr>
                  <w:rStyle w:val="Hyperlink"/>
                  <w:rFonts w:ascii="Arial" w:hAnsi="Arial" w:cs="Arial"/>
                </w:rPr>
                <w:t>Training coordinator</w:t>
              </w:r>
            </w:hyperlink>
          </w:p>
        </w:tc>
      </w:tr>
      <w:tr w:rsidR="0013787C" w:rsidRPr="009B537F" w14:paraId="30A5B497" w14:textId="77777777" w:rsidTr="00C7748F">
        <w:tc>
          <w:tcPr>
            <w:tcW w:w="625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674AAE6C" w14:textId="77777777" w:rsidR="0013787C" w:rsidRPr="009B537F" w:rsidRDefault="0013787C" w:rsidP="00C7748F">
            <w:pPr>
              <w:spacing w:before="80" w:after="80"/>
              <w:rPr>
                <w:rFonts w:ascii="Arial" w:hAnsi="Arial" w:cs="Arial"/>
                <w:i/>
              </w:rPr>
            </w:pPr>
            <w:r w:rsidRPr="009B537F">
              <w:rPr>
                <w:rFonts w:ascii="Arial" w:hAnsi="Arial" w:cs="Arial"/>
                <w:i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6"/>
            <w:r w:rsidRPr="009B537F">
              <w:rPr>
                <w:rFonts w:ascii="Arial" w:hAnsi="Arial" w:cs="Arial"/>
                <w:i/>
              </w:rPr>
              <w:instrText xml:space="preserve"> FORMCHECKBOX </w:instrText>
            </w:r>
            <w:r w:rsidR="0088221F">
              <w:rPr>
                <w:rFonts w:ascii="Arial" w:hAnsi="Arial" w:cs="Arial"/>
                <w:i/>
              </w:rPr>
            </w:r>
            <w:r w:rsidR="0088221F">
              <w:rPr>
                <w:rFonts w:ascii="Arial" w:hAnsi="Arial" w:cs="Arial"/>
                <w:i/>
              </w:rPr>
              <w:fldChar w:fldCharType="separate"/>
            </w:r>
            <w:r w:rsidRPr="009B537F">
              <w:rPr>
                <w:rFonts w:ascii="Arial" w:hAnsi="Arial" w:cs="Arial"/>
                <w:i/>
              </w:rPr>
              <w:fldChar w:fldCharType="end"/>
            </w:r>
            <w:bookmarkEnd w:id="0"/>
          </w:p>
        </w:tc>
        <w:tc>
          <w:tcPr>
            <w:tcW w:w="261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37125CBF" w14:textId="2B7EA0FB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 </w:t>
            </w:r>
            <w:r w:rsidRPr="009B537F">
              <w:rPr>
                <w:rFonts w:ascii="Arial" w:hAnsi="Arial" w:cs="Arial"/>
              </w:rPr>
              <w:t xml:space="preserve">dates for the live </w:t>
            </w:r>
            <w:r>
              <w:rPr>
                <w:rFonts w:ascii="Arial" w:hAnsi="Arial" w:cs="Arial"/>
              </w:rPr>
              <w:t xml:space="preserve">virtual and in-person </w:t>
            </w:r>
            <w:r w:rsidRPr="009B537F">
              <w:rPr>
                <w:rFonts w:ascii="Arial" w:hAnsi="Arial" w:cs="Arial"/>
              </w:rPr>
              <w:t xml:space="preserve">group </w:t>
            </w:r>
            <w:r>
              <w:rPr>
                <w:rFonts w:ascii="Arial" w:hAnsi="Arial" w:cs="Arial"/>
              </w:rPr>
              <w:t xml:space="preserve">initial training </w:t>
            </w:r>
            <w:r w:rsidRPr="009B537F">
              <w:rPr>
                <w:rFonts w:ascii="Arial" w:hAnsi="Arial" w:cs="Arial"/>
              </w:rPr>
              <w:t xml:space="preserve">events </w:t>
            </w:r>
            <w:r>
              <w:rPr>
                <w:rFonts w:ascii="Arial" w:hAnsi="Arial" w:cs="Arial"/>
              </w:rPr>
              <w:t xml:space="preserve">to </w:t>
            </w:r>
            <w:r w:rsidRPr="009B537F">
              <w:rPr>
                <w:rFonts w:ascii="Arial" w:hAnsi="Arial" w:cs="Arial"/>
              </w:rPr>
              <w:t>your calendar.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0ED1E67F" w14:textId="45A2261B" w:rsidR="0013787C" w:rsidRPr="009B537F" w:rsidRDefault="0013787C" w:rsidP="00C7748F">
            <w:pPr>
              <w:spacing w:before="80" w:after="8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9B537F">
              <w:rPr>
                <w:rFonts w:ascii="Arial" w:hAnsi="Arial" w:cs="Arial"/>
              </w:rPr>
              <w:t xml:space="preserve">Basic training includes a series of </w:t>
            </w:r>
            <w:r>
              <w:rPr>
                <w:rFonts w:ascii="Arial" w:hAnsi="Arial" w:cs="Arial"/>
              </w:rPr>
              <w:t xml:space="preserve">self-paced </w:t>
            </w:r>
            <w:r w:rsidRPr="009B537F">
              <w:rPr>
                <w:rFonts w:ascii="Arial" w:hAnsi="Arial" w:cs="Arial"/>
              </w:rPr>
              <w:t xml:space="preserve">online courses and </w:t>
            </w:r>
            <w:hyperlink r:id="rId40" w:history="1">
              <w:r w:rsidRPr="00E926D9">
                <w:rPr>
                  <w:rStyle w:val="Hyperlink"/>
                  <w:rFonts w:ascii="Arial" w:hAnsi="Arial" w:cs="Arial"/>
                </w:rPr>
                <w:t xml:space="preserve">live </w:t>
              </w:r>
              <w:r>
                <w:rPr>
                  <w:rStyle w:val="Hyperlink"/>
                  <w:rFonts w:ascii="Arial" w:hAnsi="Arial" w:cs="Arial"/>
                </w:rPr>
                <w:t xml:space="preserve">virtual and in-person </w:t>
              </w:r>
              <w:r w:rsidRPr="00E926D9">
                <w:rPr>
                  <w:rStyle w:val="Hyperlink"/>
                  <w:rFonts w:ascii="Arial" w:hAnsi="Arial" w:cs="Arial"/>
                </w:rPr>
                <w:t>group events</w:t>
              </w:r>
            </w:hyperlink>
            <w:r w:rsidRPr="009B537F">
              <w:rPr>
                <w:rFonts w:ascii="Arial" w:hAnsi="Arial" w:cs="Arial"/>
              </w:rPr>
              <w:t xml:space="preserve"> </w:t>
            </w:r>
            <w:r w:rsidRPr="009B537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for new DBSs. 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Self-paced o</w:t>
            </w:r>
            <w:r w:rsidRPr="009B537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nline courses are in the </w:t>
            </w:r>
            <w:hyperlink r:id="rId41" w:history="1">
              <w:r w:rsidRPr="009B537F">
                <w:rPr>
                  <w:rStyle w:val="Hyperlink"/>
                  <w:rFonts w:ascii="Arial" w:hAnsi="Arial" w:cs="Arial"/>
                </w:rPr>
                <w:t>learning management system</w:t>
              </w:r>
            </w:hyperlink>
            <w:r w:rsidRPr="009B537F">
              <w:rPr>
                <w:rStyle w:val="Hyperlink"/>
                <w:rFonts w:ascii="Arial" w:hAnsi="Arial" w:cs="Arial"/>
                <w:color w:val="auto"/>
                <w:u w:val="none"/>
              </w:rPr>
              <w:t>.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Live virtual and in-person group events are provided by DRW.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2EAAE491" w14:textId="2CF58C60" w:rsidR="0013787C" w:rsidRPr="00023E3F" w:rsidRDefault="0088221F" w:rsidP="00C7748F">
            <w:pPr>
              <w:spacing w:before="80" w:after="80"/>
              <w:rPr>
                <w:rFonts w:ascii="Arial" w:hAnsi="Arial" w:cs="Arial"/>
                <w:kern w:val="24"/>
              </w:rPr>
            </w:pPr>
            <w:hyperlink r:id="rId42" w:history="1">
              <w:r w:rsidR="0013787C" w:rsidRPr="00023E3F">
                <w:rPr>
                  <w:rStyle w:val="Hyperlink"/>
                  <w:rFonts w:ascii="Arial" w:hAnsi="Arial" w:cs="Arial"/>
                  <w:kern w:val="24"/>
                </w:rPr>
                <w:t>Your program attorney</w:t>
              </w:r>
            </w:hyperlink>
          </w:p>
          <w:p w14:paraId="73221443" w14:textId="0FDC99D1" w:rsidR="0013787C" w:rsidRDefault="0088221F" w:rsidP="00C7748F">
            <w:pPr>
              <w:spacing w:before="80" w:after="80"/>
              <w:rPr>
                <w:rFonts w:ascii="Arial" w:hAnsi="Arial" w:cs="Arial"/>
              </w:rPr>
            </w:pPr>
            <w:hyperlink r:id="rId43" w:history="1">
              <w:r w:rsidR="00EC3652">
                <w:rPr>
                  <w:rStyle w:val="Hyperlink"/>
                  <w:rFonts w:ascii="Arial" w:hAnsi="Arial" w:cs="Arial"/>
                </w:rPr>
                <w:t>Training coordinator</w:t>
              </w:r>
            </w:hyperlink>
          </w:p>
          <w:p w14:paraId="12266C2E" w14:textId="2DFE776D" w:rsidR="0013787C" w:rsidRDefault="0088221F" w:rsidP="00C7748F">
            <w:pPr>
              <w:spacing w:before="80" w:after="80"/>
            </w:pPr>
            <w:hyperlink r:id="rId44" w:history="1">
              <w:r w:rsidR="0013787C">
                <w:rPr>
                  <w:rStyle w:val="Hyperlink"/>
                  <w:rFonts w:ascii="Arial" w:hAnsi="Arial" w:cs="Arial"/>
                </w:rPr>
                <w:t>help@eri-wi.org</w:t>
              </w:r>
            </w:hyperlink>
          </w:p>
          <w:p w14:paraId="2CD2DE44" w14:textId="4223E0CC" w:rsidR="0013787C" w:rsidRPr="009B537F" w:rsidRDefault="0088221F" w:rsidP="00C7748F">
            <w:pPr>
              <w:spacing w:before="80" w:after="80"/>
              <w:rPr>
                <w:rFonts w:ascii="Arial" w:hAnsi="Arial" w:cs="Arial"/>
              </w:rPr>
            </w:pPr>
            <w:hyperlink r:id="rId45" w:history="1">
              <w:r w:rsidR="00EC3652">
                <w:rPr>
                  <w:rStyle w:val="Hyperlink"/>
                  <w:rFonts w:ascii="Arial" w:hAnsi="Arial" w:cs="Arial"/>
                </w:rPr>
                <w:t>DBS program manager</w:t>
              </w:r>
            </w:hyperlink>
          </w:p>
        </w:tc>
      </w:tr>
      <w:tr w:rsidR="0013787C" w:rsidRPr="009B537F" w14:paraId="7E0C9E07" w14:textId="77777777" w:rsidTr="00C7748F">
        <w:tc>
          <w:tcPr>
            <w:tcW w:w="625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600DCF2F" w14:textId="77777777" w:rsidR="0013787C" w:rsidRPr="009B537F" w:rsidRDefault="0013787C" w:rsidP="00C7748F">
            <w:pPr>
              <w:spacing w:before="80" w:after="80"/>
              <w:rPr>
                <w:rFonts w:ascii="Arial" w:hAnsi="Arial" w:cs="Arial"/>
                <w:i/>
              </w:rPr>
            </w:pPr>
            <w:r w:rsidRPr="009B537F">
              <w:rPr>
                <w:rFonts w:ascii="Arial" w:hAnsi="Arial" w:cs="Arial"/>
                <w:i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 w:rsidRPr="009B537F">
              <w:rPr>
                <w:rFonts w:ascii="Arial" w:hAnsi="Arial" w:cs="Arial"/>
                <w:i/>
              </w:rPr>
              <w:instrText xml:space="preserve"> FORMCHECKBOX </w:instrText>
            </w:r>
            <w:r w:rsidR="0088221F">
              <w:rPr>
                <w:rFonts w:ascii="Arial" w:hAnsi="Arial" w:cs="Arial"/>
                <w:i/>
              </w:rPr>
            </w:r>
            <w:r w:rsidR="0088221F">
              <w:rPr>
                <w:rFonts w:ascii="Arial" w:hAnsi="Arial" w:cs="Arial"/>
                <w:i/>
              </w:rPr>
              <w:fldChar w:fldCharType="separate"/>
            </w:r>
            <w:r w:rsidRPr="009B537F">
              <w:rPr>
                <w:rFonts w:ascii="Arial" w:hAnsi="Arial" w:cs="Arial"/>
                <w:i/>
              </w:rPr>
              <w:fldChar w:fldCharType="end"/>
            </w:r>
            <w:bookmarkEnd w:id="1"/>
          </w:p>
        </w:tc>
        <w:tc>
          <w:tcPr>
            <w:tcW w:w="261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0CD21F1C" w14:textId="6E756E1E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</w:t>
            </w:r>
            <w:r w:rsidRPr="009B537F">
              <w:rPr>
                <w:rFonts w:ascii="Arial" w:hAnsi="Arial" w:cs="Arial"/>
              </w:rPr>
              <w:t xml:space="preserve"> dates for mandatory </w:t>
            </w:r>
            <w:r w:rsidRPr="00023E3F">
              <w:rPr>
                <w:rFonts w:ascii="Arial" w:hAnsi="Arial" w:cs="Arial"/>
              </w:rPr>
              <w:t>ongoing training</w:t>
            </w:r>
            <w:r w:rsidRPr="009B53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add them to</w:t>
            </w:r>
            <w:r w:rsidRPr="009B537F">
              <w:rPr>
                <w:rFonts w:ascii="Arial" w:hAnsi="Arial" w:cs="Arial"/>
              </w:rPr>
              <w:t xml:space="preserve"> your calendar.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466ECB1B" w14:textId="0ECCE533" w:rsidR="0013787C" w:rsidRPr="009B537F" w:rsidRDefault="0088221F" w:rsidP="00C7748F">
            <w:pPr>
              <w:spacing w:before="80" w:after="8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46" w:history="1">
              <w:r w:rsidR="0013787C" w:rsidRPr="00C860C1">
                <w:rPr>
                  <w:rStyle w:val="Hyperlink"/>
                  <w:rFonts w:ascii="Arial" w:hAnsi="Arial" w:cs="Arial"/>
                </w:rPr>
                <w:t>Mandatory ongoing training</w:t>
              </w:r>
            </w:hyperlink>
            <w:r w:rsidR="0013787C">
              <w:rPr>
                <w:rFonts w:ascii="Arial" w:hAnsi="Arial" w:cs="Arial"/>
              </w:rPr>
              <w:t xml:space="preserve"> is provided by DRW. All DBSs are required to attend a minimum of eight events each year. These events are live group trainings and may include webcasts, regional in-person events, and statewide in-person events.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6B403271" w14:textId="77777777" w:rsidR="0013787C" w:rsidRDefault="0088221F" w:rsidP="00C7748F">
            <w:pPr>
              <w:spacing w:before="80" w:after="80"/>
              <w:rPr>
                <w:rFonts w:ascii="Arial" w:hAnsi="Arial" w:cs="Arial"/>
              </w:rPr>
            </w:pPr>
            <w:hyperlink r:id="rId47" w:history="1">
              <w:r w:rsidR="0013787C" w:rsidRPr="009F4E32">
                <w:rPr>
                  <w:rStyle w:val="Hyperlink"/>
                  <w:rFonts w:ascii="Arial" w:hAnsi="Arial" w:cs="Arial"/>
                </w:rPr>
                <w:t>Your program attorney</w:t>
              </w:r>
            </w:hyperlink>
          </w:p>
          <w:p w14:paraId="237296B7" w14:textId="7573C0EE" w:rsidR="0013787C" w:rsidRPr="009B537F" w:rsidRDefault="0088221F" w:rsidP="00C7748F">
            <w:pPr>
              <w:spacing w:before="80" w:after="80"/>
              <w:rPr>
                <w:rFonts w:ascii="Arial" w:hAnsi="Arial" w:cs="Arial"/>
              </w:rPr>
            </w:pPr>
            <w:hyperlink r:id="rId48" w:history="1">
              <w:r w:rsidR="00EC3652">
                <w:rPr>
                  <w:rStyle w:val="Hyperlink"/>
                  <w:rFonts w:ascii="Arial" w:hAnsi="Arial" w:cs="Arial"/>
                </w:rPr>
                <w:t>Training coordinator</w:t>
              </w:r>
            </w:hyperlink>
          </w:p>
        </w:tc>
      </w:tr>
      <w:tr w:rsidR="0013787C" w:rsidRPr="009B537F" w14:paraId="65C1EDDA" w14:textId="77777777" w:rsidTr="000F740A">
        <w:tc>
          <w:tcPr>
            <w:tcW w:w="10885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2C9831F9" w14:textId="43EC99FB" w:rsidR="0013787C" w:rsidRPr="009F4E32" w:rsidRDefault="0013787C" w:rsidP="00C7748F">
            <w:pPr>
              <w:keepNext/>
              <w:spacing w:before="80" w:after="80"/>
              <w:rPr>
                <w:rFonts w:ascii="Arial" w:hAnsi="Arial" w:cs="Arial"/>
                <w:b/>
                <w:bCs/>
              </w:rPr>
            </w:pPr>
            <w:r w:rsidRPr="009F4E32">
              <w:rPr>
                <w:rFonts w:ascii="Arial" w:hAnsi="Arial" w:cs="Arial"/>
                <w:b/>
                <w:bCs/>
              </w:rPr>
              <w:t xml:space="preserve">Things to do </w:t>
            </w:r>
            <w:r>
              <w:rPr>
                <w:rFonts w:ascii="Arial" w:hAnsi="Arial" w:cs="Arial"/>
                <w:b/>
                <w:bCs/>
              </w:rPr>
              <w:t xml:space="preserve">in </w:t>
            </w:r>
            <w:r w:rsidRPr="009F4E32">
              <w:rPr>
                <w:rFonts w:ascii="Arial" w:hAnsi="Arial" w:cs="Arial"/>
                <w:b/>
                <w:bCs/>
              </w:rPr>
              <w:t>your second week</w:t>
            </w:r>
          </w:p>
        </w:tc>
      </w:tr>
      <w:tr w:rsidR="0013787C" w:rsidRPr="009B537F" w14:paraId="3C05D39B" w14:textId="77777777" w:rsidTr="00C7748F">
        <w:tc>
          <w:tcPr>
            <w:tcW w:w="625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2E10BDF0" w14:textId="77777777" w:rsidR="0013787C" w:rsidRPr="009B537F" w:rsidRDefault="0013787C" w:rsidP="00C7748F">
            <w:pPr>
              <w:spacing w:before="80" w:after="80"/>
              <w:rPr>
                <w:rFonts w:ascii="Arial" w:hAnsi="Arial" w:cs="Arial"/>
                <w:i/>
              </w:rPr>
            </w:pPr>
            <w:r w:rsidRPr="009B537F">
              <w:rPr>
                <w:rFonts w:ascii="Arial" w:hAnsi="Arial" w:cs="Arial"/>
                <w:i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37F">
              <w:rPr>
                <w:rFonts w:ascii="Arial" w:hAnsi="Arial" w:cs="Arial"/>
                <w:i/>
              </w:rPr>
              <w:instrText xml:space="preserve"> FORMCHECKBOX </w:instrText>
            </w:r>
            <w:r w:rsidR="0088221F">
              <w:rPr>
                <w:rFonts w:ascii="Arial" w:hAnsi="Arial" w:cs="Arial"/>
                <w:i/>
              </w:rPr>
            </w:r>
            <w:r w:rsidR="0088221F">
              <w:rPr>
                <w:rFonts w:ascii="Arial" w:hAnsi="Arial" w:cs="Arial"/>
                <w:i/>
              </w:rPr>
              <w:fldChar w:fldCharType="separate"/>
            </w:r>
            <w:r w:rsidRPr="009B537F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61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35364BF" w14:textId="3DCC0689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online training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414CD4F2" w14:textId="757C0710" w:rsidR="0013787C" w:rsidRDefault="0013787C" w:rsidP="00C7748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with these courses</w:t>
            </w:r>
            <w:r w:rsidR="00E6214D">
              <w:rPr>
                <w:rFonts w:ascii="Arial" w:hAnsi="Arial" w:cs="Arial"/>
              </w:rPr>
              <w:t xml:space="preserve"> in the </w:t>
            </w:r>
            <w:hyperlink r:id="rId49" w:history="1">
              <w:r w:rsidR="00E6214D" w:rsidRPr="00E6214D">
                <w:rPr>
                  <w:rStyle w:val="Hyperlink"/>
                  <w:rFonts w:ascii="Arial" w:hAnsi="Arial" w:cs="Arial"/>
                </w:rPr>
                <w:t>learning management system</w:t>
              </w:r>
            </w:hyperlink>
            <w:r>
              <w:rPr>
                <w:rFonts w:ascii="Arial" w:hAnsi="Arial" w:cs="Arial"/>
              </w:rPr>
              <w:t>:</w:t>
            </w:r>
          </w:p>
          <w:p w14:paraId="3B920E6C" w14:textId="77777777" w:rsidR="0013787C" w:rsidRDefault="0013787C" w:rsidP="00C7748F">
            <w:pPr>
              <w:numPr>
                <w:ilvl w:val="0"/>
                <w:numId w:val="31"/>
              </w:numPr>
              <w:spacing w:before="80" w:after="80" w:line="259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ADRC Orientation</w:t>
            </w:r>
          </w:p>
          <w:p w14:paraId="6D401C26" w14:textId="77777777" w:rsidR="0013787C" w:rsidRDefault="0013787C" w:rsidP="00C7748F">
            <w:pPr>
              <w:numPr>
                <w:ilvl w:val="0"/>
                <w:numId w:val="31"/>
              </w:numPr>
              <w:spacing w:before="80" w:after="80" w:line="259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Advocacy &amp; DBS Confidentiality</w:t>
            </w:r>
          </w:p>
          <w:p w14:paraId="4F84D29E" w14:textId="77777777" w:rsidR="0013787C" w:rsidRDefault="0013787C" w:rsidP="00C7748F">
            <w:pPr>
              <w:numPr>
                <w:ilvl w:val="0"/>
                <w:numId w:val="31"/>
              </w:numPr>
              <w:spacing w:before="80" w:after="80" w:line="259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Benefits Counseling</w:t>
            </w:r>
          </w:p>
          <w:p w14:paraId="3590D822" w14:textId="77777777" w:rsidR="0013787C" w:rsidRDefault="0013787C" w:rsidP="00C7748F">
            <w:pPr>
              <w:numPr>
                <w:ilvl w:val="0"/>
                <w:numId w:val="31"/>
              </w:numPr>
              <w:spacing w:before="80" w:after="80" w:line="259" w:lineRule="auto"/>
              <w:contextualSpacing/>
              <w:rPr>
                <w:rFonts w:ascii="Arial" w:hAnsi="Arial" w:cs="Arial"/>
              </w:rPr>
            </w:pPr>
            <w:r w:rsidRPr="005654D6">
              <w:rPr>
                <w:rFonts w:ascii="Arial" w:hAnsi="Arial" w:cs="Arial"/>
              </w:rPr>
              <w:lastRenderedPageBreak/>
              <w:t>WellSky/SAMS New User Training for Benefits Specialists</w:t>
            </w:r>
          </w:p>
          <w:p w14:paraId="10C056F0" w14:textId="77777777" w:rsidR="0013787C" w:rsidRDefault="0013787C" w:rsidP="00C7748F">
            <w:pPr>
              <w:numPr>
                <w:ilvl w:val="0"/>
                <w:numId w:val="31"/>
              </w:numPr>
              <w:spacing w:before="80" w:after="80" w:line="259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and Responding to Conflicts of Interest</w:t>
            </w:r>
          </w:p>
          <w:p w14:paraId="3DD3ECB6" w14:textId="1F0BDFFF" w:rsidR="0013787C" w:rsidRDefault="0013787C" w:rsidP="00C7748F">
            <w:pPr>
              <w:numPr>
                <w:ilvl w:val="0"/>
                <w:numId w:val="31"/>
              </w:numPr>
              <w:spacing w:before="80" w:after="8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and CARES Worker Web Query Only</w:t>
            </w:r>
            <w:r w:rsidR="00CD2145">
              <w:rPr>
                <w:rFonts w:ascii="Arial" w:hAnsi="Arial" w:cs="Arial"/>
              </w:rPr>
              <w:t xml:space="preserve"> (optional)</w:t>
            </w:r>
          </w:p>
          <w:p w14:paraId="0085EAEE" w14:textId="77777777" w:rsidR="00646C50" w:rsidRDefault="0013787C" w:rsidP="00C7748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may complete the remainder of the online training courses if you wish, however you </w:t>
            </w:r>
            <w:r>
              <w:rPr>
                <w:rFonts w:ascii="Arial" w:hAnsi="Arial" w:cs="Arial"/>
                <w:b/>
                <w:bCs/>
              </w:rPr>
              <w:t>will have to complete them again</w:t>
            </w:r>
            <w:r>
              <w:rPr>
                <w:rFonts w:ascii="Arial" w:hAnsi="Arial" w:cs="Arial"/>
              </w:rPr>
              <w:t xml:space="preserve">. </w:t>
            </w:r>
          </w:p>
          <w:p w14:paraId="062CCC73" w14:textId="2166418D" w:rsidR="0013787C" w:rsidRDefault="0013787C" w:rsidP="00C7748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DRW training coordinator will </w:t>
            </w:r>
            <w:r w:rsidR="00646C50">
              <w:rPr>
                <w:rFonts w:ascii="Arial" w:hAnsi="Arial" w:cs="Arial"/>
              </w:rPr>
              <w:t>contact you before each block of live virtual trainings to inform you of when</w:t>
            </w:r>
            <w:r>
              <w:rPr>
                <w:rFonts w:ascii="Arial" w:hAnsi="Arial" w:cs="Arial"/>
              </w:rPr>
              <w:t xml:space="preserve"> you must complete the </w:t>
            </w:r>
            <w:r w:rsidR="00646C50">
              <w:rPr>
                <w:rFonts w:ascii="Arial" w:hAnsi="Arial" w:cs="Arial"/>
              </w:rPr>
              <w:t xml:space="preserve">related </w:t>
            </w:r>
            <w:r>
              <w:rPr>
                <w:rFonts w:ascii="Arial" w:hAnsi="Arial" w:cs="Arial"/>
              </w:rPr>
              <w:t>online courses. If you complete the</w:t>
            </w:r>
            <w:r w:rsidR="00646C50">
              <w:rPr>
                <w:rFonts w:ascii="Arial" w:hAnsi="Arial" w:cs="Arial"/>
              </w:rPr>
              <w:t xml:space="preserve"> online courses</w:t>
            </w:r>
            <w:r>
              <w:rPr>
                <w:rFonts w:ascii="Arial" w:hAnsi="Arial" w:cs="Arial"/>
              </w:rPr>
              <w:t xml:space="preserve"> before that time, you will have to complete them again. </w:t>
            </w:r>
          </w:p>
          <w:p w14:paraId="7FAC1271" w14:textId="223047D1" w:rsidR="0013787C" w:rsidRPr="005654D6" w:rsidDel="00E926D9" w:rsidRDefault="00C13A85" w:rsidP="00C7748F">
            <w:pPr>
              <w:spacing w:before="80" w:after="80"/>
              <w:rPr>
                <w:rFonts w:ascii="Arial" w:hAnsi="Arial" w:cs="Arial"/>
              </w:rPr>
            </w:pPr>
            <w:r w:rsidRPr="00C7748F">
              <w:rPr>
                <w:rFonts w:ascii="Arial" w:hAnsi="Arial" w:cs="Arial"/>
                <w:b/>
                <w:bCs/>
              </w:rPr>
              <w:t>Note</w:t>
            </w:r>
            <w:r>
              <w:rPr>
                <w:rFonts w:ascii="Arial" w:hAnsi="Arial" w:cs="Arial"/>
              </w:rPr>
              <w:t xml:space="preserve">: certain modules of the </w:t>
            </w:r>
            <w:r w:rsidR="00646C50">
              <w:rPr>
                <w:rFonts w:ascii="Arial" w:hAnsi="Arial" w:cs="Arial"/>
              </w:rPr>
              <w:t xml:space="preserve">Medicare course </w:t>
            </w:r>
            <w:r>
              <w:rPr>
                <w:rFonts w:ascii="Arial" w:hAnsi="Arial" w:cs="Arial"/>
              </w:rPr>
              <w:t xml:space="preserve">in the </w:t>
            </w:r>
            <w:hyperlink r:id="rId50" w:history="1">
              <w:r w:rsidRPr="00C13A85">
                <w:rPr>
                  <w:rStyle w:val="Hyperlink"/>
                  <w:rFonts w:ascii="Arial" w:hAnsi="Arial" w:cs="Arial"/>
                </w:rPr>
                <w:t>learning management system</w:t>
              </w:r>
            </w:hyperlink>
            <w:r>
              <w:rPr>
                <w:rFonts w:ascii="Arial" w:hAnsi="Arial" w:cs="Arial"/>
              </w:rPr>
              <w:t xml:space="preserve"> link </w:t>
            </w:r>
            <w:r w:rsidR="0013787C" w:rsidRPr="00797497">
              <w:rPr>
                <w:rFonts w:ascii="Arial" w:hAnsi="Arial" w:cs="Arial"/>
              </w:rPr>
              <w:t xml:space="preserve">to the </w:t>
            </w:r>
            <w:r w:rsidR="00874161" w:rsidRPr="00C7748F">
              <w:rPr>
                <w:rFonts w:ascii="Arial" w:hAnsi="Arial" w:cs="Arial"/>
              </w:rPr>
              <w:t xml:space="preserve">SHIP </w:t>
            </w:r>
            <w:r w:rsidR="0013787C" w:rsidRPr="00797497">
              <w:rPr>
                <w:rFonts w:ascii="Arial" w:hAnsi="Arial" w:cs="Arial"/>
              </w:rPr>
              <w:t>online counselor certification and training (OCCT) courses</w:t>
            </w:r>
            <w:r>
              <w:rPr>
                <w:rFonts w:ascii="Arial" w:hAnsi="Arial" w:cs="Arial"/>
              </w:rPr>
              <w:t xml:space="preserve"> </w:t>
            </w:r>
            <w:r w:rsidR="0013787C" w:rsidRPr="00797497">
              <w:rPr>
                <w:rFonts w:ascii="Arial" w:hAnsi="Arial" w:cs="Arial"/>
              </w:rPr>
              <w:t>in</w:t>
            </w:r>
            <w:r w:rsidR="00E6214D" w:rsidRPr="00797497">
              <w:rPr>
                <w:rFonts w:ascii="Arial" w:hAnsi="Arial" w:cs="Arial"/>
              </w:rPr>
              <w:t xml:space="preserve"> </w:t>
            </w:r>
            <w:r w:rsidR="0013787C" w:rsidRPr="00797497">
              <w:rPr>
                <w:rFonts w:ascii="Arial" w:hAnsi="Arial" w:cs="Arial"/>
              </w:rPr>
              <w:t xml:space="preserve">the </w:t>
            </w:r>
            <w:hyperlink r:id="rId51" w:history="1">
              <w:r w:rsidR="0013787C" w:rsidRPr="00797497">
                <w:rPr>
                  <w:rStyle w:val="Hyperlink"/>
                  <w:rFonts w:ascii="Arial" w:hAnsi="Arial" w:cs="Arial"/>
                </w:rPr>
                <w:t xml:space="preserve">SHIP TA </w:t>
              </w:r>
              <w:r w:rsidR="00513AF7" w:rsidRPr="00C7748F">
                <w:rPr>
                  <w:rStyle w:val="Hyperlink"/>
                  <w:rFonts w:ascii="Arial" w:hAnsi="Arial" w:cs="Arial"/>
                </w:rPr>
                <w:t>C</w:t>
              </w:r>
              <w:r w:rsidR="0013787C" w:rsidRPr="00797497">
                <w:rPr>
                  <w:rStyle w:val="Hyperlink"/>
                  <w:rFonts w:ascii="Arial" w:hAnsi="Arial" w:cs="Arial"/>
                </w:rPr>
                <w:t>enter</w:t>
              </w:r>
            </w:hyperlink>
            <w:r w:rsidR="0013787C" w:rsidRPr="0079749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You must log in to the </w:t>
            </w:r>
            <w:hyperlink r:id="rId52" w:history="1">
              <w:r w:rsidRPr="00C13A85">
                <w:rPr>
                  <w:rStyle w:val="Hyperlink"/>
                  <w:rFonts w:ascii="Arial" w:hAnsi="Arial" w:cs="Arial"/>
                </w:rPr>
                <w:t>SHIP TA Center</w:t>
              </w:r>
            </w:hyperlink>
            <w:r>
              <w:rPr>
                <w:rFonts w:ascii="Arial" w:hAnsi="Arial" w:cs="Arial"/>
              </w:rPr>
              <w:t xml:space="preserve"> to complete the Medicare course.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074C81E0" w14:textId="77777777" w:rsidR="0013787C" w:rsidRPr="009F4E32" w:rsidRDefault="0088221F" w:rsidP="00C7748F">
            <w:pPr>
              <w:spacing w:before="80" w:after="80"/>
              <w:rPr>
                <w:rFonts w:ascii="Arial" w:hAnsi="Arial" w:cs="Arial"/>
                <w:kern w:val="24"/>
              </w:rPr>
            </w:pPr>
            <w:hyperlink r:id="rId53" w:history="1">
              <w:r w:rsidR="0013787C" w:rsidRPr="009F4E32">
                <w:rPr>
                  <w:rStyle w:val="Hyperlink"/>
                  <w:rFonts w:ascii="Arial" w:hAnsi="Arial" w:cs="Arial"/>
                  <w:kern w:val="24"/>
                </w:rPr>
                <w:t>Your program attorney</w:t>
              </w:r>
            </w:hyperlink>
          </w:p>
          <w:p w14:paraId="1D1F1591" w14:textId="313FE17D" w:rsidR="0013787C" w:rsidRDefault="0088221F" w:rsidP="00C7748F">
            <w:pPr>
              <w:spacing w:before="80" w:after="80"/>
              <w:rPr>
                <w:rFonts w:ascii="Arial" w:hAnsi="Arial" w:cs="Arial"/>
              </w:rPr>
            </w:pPr>
            <w:hyperlink r:id="rId54" w:history="1">
              <w:r w:rsidR="00EC3652">
                <w:rPr>
                  <w:rStyle w:val="Hyperlink"/>
                  <w:rFonts w:ascii="Arial" w:hAnsi="Arial" w:cs="Arial"/>
                </w:rPr>
                <w:t>Training coordinator</w:t>
              </w:r>
            </w:hyperlink>
          </w:p>
          <w:p w14:paraId="4C8B0F13" w14:textId="33469F33" w:rsidR="0013787C" w:rsidRDefault="0088221F" w:rsidP="00C7748F">
            <w:pPr>
              <w:spacing w:before="80" w:after="80"/>
            </w:pPr>
            <w:hyperlink r:id="rId55" w:history="1">
              <w:r w:rsidR="0013787C">
                <w:rPr>
                  <w:rStyle w:val="Hyperlink"/>
                  <w:rFonts w:ascii="Arial" w:hAnsi="Arial" w:cs="Arial"/>
                </w:rPr>
                <w:t>help@eri-wi.org</w:t>
              </w:r>
            </w:hyperlink>
          </w:p>
          <w:p w14:paraId="0DCE3CF9" w14:textId="7ABA339A" w:rsidR="0013787C" w:rsidRPr="009B537F" w:rsidRDefault="0088221F" w:rsidP="00C7748F">
            <w:pPr>
              <w:spacing w:before="80" w:after="80"/>
              <w:rPr>
                <w:rFonts w:ascii="Arial" w:hAnsi="Arial" w:cs="Arial"/>
              </w:rPr>
            </w:pPr>
            <w:hyperlink r:id="rId56" w:history="1">
              <w:r w:rsidR="00EC3652">
                <w:rPr>
                  <w:rStyle w:val="Hyperlink"/>
                  <w:rFonts w:ascii="Arial" w:hAnsi="Arial" w:cs="Arial"/>
                </w:rPr>
                <w:t>DBS program manager</w:t>
              </w:r>
            </w:hyperlink>
          </w:p>
        </w:tc>
      </w:tr>
      <w:tr w:rsidR="0013787C" w:rsidRPr="009B537F" w14:paraId="219FB6D3" w14:textId="77777777" w:rsidTr="0013787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3D670A85" w14:textId="77777777" w:rsidR="0013787C" w:rsidRPr="0013787C" w:rsidRDefault="0013787C" w:rsidP="00C7748F">
            <w:pPr>
              <w:spacing w:before="80" w:after="80"/>
              <w:rPr>
                <w:rFonts w:ascii="Arial" w:hAnsi="Arial" w:cs="Arial"/>
                <w:i/>
              </w:rPr>
            </w:pPr>
            <w:r w:rsidRPr="0013787C">
              <w:rPr>
                <w:rFonts w:ascii="Arial" w:hAnsi="Arial" w:cs="Arial"/>
                <w:i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87C">
              <w:rPr>
                <w:rFonts w:ascii="Arial" w:hAnsi="Arial" w:cs="Arial"/>
                <w:i/>
              </w:rPr>
              <w:instrText xml:space="preserve"> FORMCHECKBOX </w:instrText>
            </w:r>
            <w:r w:rsidR="0088221F">
              <w:rPr>
                <w:rFonts w:ascii="Arial" w:hAnsi="Arial" w:cs="Arial"/>
                <w:i/>
              </w:rPr>
            </w:r>
            <w:r w:rsidR="0088221F">
              <w:rPr>
                <w:rFonts w:ascii="Arial" w:hAnsi="Arial" w:cs="Arial"/>
                <w:i/>
              </w:rPr>
              <w:fldChar w:fldCharType="separate"/>
            </w:r>
            <w:r w:rsidRPr="0013787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350B55A0" w14:textId="28CF9B34" w:rsidR="0013787C" w:rsidRPr="009F4E32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9F4E32">
              <w:rPr>
                <w:rFonts w:ascii="Arial" w:hAnsi="Arial" w:cs="Arial"/>
              </w:rPr>
              <w:t xml:space="preserve">View the </w:t>
            </w:r>
            <w:r w:rsidR="00512FC3">
              <w:rPr>
                <w:rFonts w:ascii="Arial" w:hAnsi="Arial" w:cs="Arial"/>
              </w:rPr>
              <w:t>“Using the DBS SharePoint Site</w:t>
            </w:r>
            <w:r>
              <w:rPr>
                <w:rFonts w:ascii="Arial" w:hAnsi="Arial" w:cs="Arial"/>
              </w:rPr>
              <w:t>”</w:t>
            </w:r>
            <w:r w:rsidRPr="009F4E32">
              <w:rPr>
                <w:rFonts w:ascii="Arial" w:hAnsi="Arial" w:cs="Arial"/>
              </w:rPr>
              <w:t xml:space="preserve"> video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0EE0B5A4" w14:textId="6E7A360A" w:rsidR="0013787C" w:rsidRPr="00915F1D" w:rsidRDefault="00512FC3" w:rsidP="00C7748F">
            <w:pPr>
              <w:spacing w:before="80" w:after="8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Watch the </w:t>
            </w:r>
            <w:hyperlink r:id="rId57" w:history="1">
              <w:r w:rsidRPr="00512FC3">
                <w:rPr>
                  <w:rStyle w:val="Hyperlink"/>
                  <w:rFonts w:ascii="Arial" w:hAnsi="Arial" w:cs="Arial"/>
                </w:rPr>
                <w:t>35-minute video</w:t>
              </w:r>
            </w:hyperlink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to learn SharePoint terminology and how to navigate through the DBS SharePoint site (</w:t>
            </w:r>
            <w:hyperlink r:id="rId58" w:history="1">
              <w:r w:rsidRPr="00512FC3">
                <w:rPr>
                  <w:rStyle w:val="Hyperlink"/>
                  <w:rFonts w:ascii="Arial" w:hAnsi="Arial" w:cs="Arial"/>
                </w:rPr>
                <w:t>handout</w:t>
              </w:r>
            </w:hyperlink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).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DA5183D" w14:textId="545A87D1" w:rsidR="0013787C" w:rsidRPr="00C7748F" w:rsidRDefault="0088221F" w:rsidP="00C7748F">
            <w:pPr>
              <w:spacing w:before="80" w:after="80"/>
              <w:rPr>
                <w:rFonts w:ascii="Arial" w:hAnsi="Arial" w:cs="Arial"/>
              </w:rPr>
            </w:pPr>
            <w:hyperlink r:id="rId59" w:history="1">
              <w:r w:rsidR="00EC3652">
                <w:rPr>
                  <w:rStyle w:val="Hyperlink"/>
                  <w:rFonts w:ascii="Arial" w:hAnsi="Arial" w:cs="Arial"/>
                </w:rPr>
                <w:t>DBS program manager</w:t>
              </w:r>
            </w:hyperlink>
          </w:p>
        </w:tc>
      </w:tr>
      <w:tr w:rsidR="0013787C" w:rsidRPr="009B537F" w14:paraId="1EE08990" w14:textId="77777777" w:rsidTr="00C7748F"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07358E41" w14:textId="77777777" w:rsidR="0013787C" w:rsidRPr="0013787C" w:rsidRDefault="0013787C" w:rsidP="00C7748F">
            <w:pPr>
              <w:spacing w:before="80" w:after="80"/>
              <w:rPr>
                <w:rFonts w:ascii="Arial" w:hAnsi="Arial" w:cs="Arial"/>
                <w:i/>
              </w:rPr>
            </w:pPr>
            <w:r w:rsidRPr="0013787C">
              <w:rPr>
                <w:rFonts w:ascii="Arial" w:hAnsi="Arial" w:cs="Arial"/>
                <w:i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87C">
              <w:rPr>
                <w:rFonts w:ascii="Arial" w:hAnsi="Arial" w:cs="Arial"/>
                <w:i/>
              </w:rPr>
              <w:instrText xml:space="preserve"> FORMCHECKBOX </w:instrText>
            </w:r>
            <w:r w:rsidR="0088221F">
              <w:rPr>
                <w:rFonts w:ascii="Arial" w:hAnsi="Arial" w:cs="Arial"/>
                <w:i/>
              </w:rPr>
            </w:r>
            <w:r w:rsidR="0088221F">
              <w:rPr>
                <w:rFonts w:ascii="Arial" w:hAnsi="Arial" w:cs="Arial"/>
                <w:i/>
              </w:rPr>
              <w:fldChar w:fldCharType="separate"/>
            </w:r>
            <w:r w:rsidRPr="0013787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2C9EFFAC" w14:textId="77777777" w:rsidR="0013787C" w:rsidRPr="009F4E32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9F4E32">
              <w:rPr>
                <w:rFonts w:ascii="Arial" w:hAnsi="Arial" w:cs="Arial"/>
              </w:rPr>
              <w:t xml:space="preserve">Set alert for the DBS SharePoint Announcements.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6AC33BD4" w14:textId="08D788EC" w:rsidR="0013787C" w:rsidRDefault="006A5D29" w:rsidP="00C7748F">
            <w:pPr>
              <w:spacing w:before="80" w:after="8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Use the instructions in the </w:t>
            </w:r>
            <w:hyperlink r:id="rId60" w:history="1">
              <w:r w:rsidRPr="006A5D29">
                <w:rPr>
                  <w:rStyle w:val="Hyperlink"/>
                  <w:rFonts w:ascii="Arial" w:hAnsi="Arial" w:cs="Arial"/>
                </w:rPr>
                <w:t>Updated DBS SharePoint Alert Settings document</w:t>
              </w:r>
            </w:hyperlink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to set an alert. An alert generates an automated email when new announcements are added to DBS SharePoint site.</w:t>
            </w:r>
          </w:p>
          <w:p w14:paraId="5EDB25C1" w14:textId="156735A1" w:rsidR="0013787C" w:rsidRPr="009F4E32" w:rsidRDefault="0013787C" w:rsidP="00C7748F">
            <w:pPr>
              <w:spacing w:before="80" w:after="8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Access to </w:t>
            </w:r>
            <w:r w:rsidR="00E6214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the </w:t>
            </w:r>
            <w:hyperlink r:id="rId61" w:history="1">
              <w:r w:rsidR="00E6214D" w:rsidRPr="00E6214D">
                <w:rPr>
                  <w:rStyle w:val="Hyperlink"/>
                  <w:rFonts w:ascii="Arial" w:hAnsi="Arial" w:cs="Arial"/>
                </w:rPr>
                <w:t xml:space="preserve">DBS </w:t>
              </w:r>
              <w:r w:rsidRPr="00E6214D">
                <w:rPr>
                  <w:rStyle w:val="Hyperlink"/>
                  <w:rFonts w:ascii="Arial" w:hAnsi="Arial" w:cs="Arial"/>
                </w:rPr>
                <w:t xml:space="preserve">SharePoint </w:t>
              </w:r>
              <w:r w:rsidR="00E6214D" w:rsidRPr="00E6214D">
                <w:rPr>
                  <w:rStyle w:val="Hyperlink"/>
                  <w:rFonts w:ascii="Arial" w:hAnsi="Arial" w:cs="Arial"/>
                </w:rPr>
                <w:t>site</w:t>
              </w:r>
            </w:hyperlink>
            <w:r w:rsidR="00E6214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is required to complete this task.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184452FA" w14:textId="4FAC85B9" w:rsidR="0013787C" w:rsidRPr="00C7748F" w:rsidRDefault="0088221F" w:rsidP="00C7748F">
            <w:pPr>
              <w:spacing w:before="80" w:after="80"/>
              <w:rPr>
                <w:rFonts w:ascii="Arial" w:hAnsi="Arial" w:cs="Arial"/>
              </w:rPr>
            </w:pPr>
            <w:hyperlink r:id="rId62" w:history="1">
              <w:r w:rsidR="006A5D29">
                <w:rPr>
                  <w:rStyle w:val="Hyperlink"/>
                  <w:rFonts w:ascii="Arial" w:hAnsi="Arial" w:cs="Arial"/>
                </w:rPr>
                <w:t>Training coordinator</w:t>
              </w:r>
            </w:hyperlink>
          </w:p>
          <w:p w14:paraId="10300FF3" w14:textId="2892E8B2" w:rsidR="0013787C" w:rsidRPr="00C7748F" w:rsidRDefault="0088221F" w:rsidP="00C7748F">
            <w:pPr>
              <w:spacing w:before="80" w:after="80"/>
              <w:rPr>
                <w:rFonts w:ascii="Arial" w:hAnsi="Arial" w:cs="Arial"/>
              </w:rPr>
            </w:pPr>
            <w:hyperlink r:id="rId63" w:history="1">
              <w:r w:rsidR="00EC3652">
                <w:rPr>
                  <w:rStyle w:val="Hyperlink"/>
                  <w:rFonts w:ascii="Arial" w:hAnsi="Arial" w:cs="Arial"/>
                </w:rPr>
                <w:t>DBS program manager</w:t>
              </w:r>
            </w:hyperlink>
          </w:p>
        </w:tc>
      </w:tr>
      <w:tr w:rsidR="0013787C" w:rsidRPr="009B537F" w14:paraId="7DDAFAA6" w14:textId="77777777" w:rsidTr="00C7748F"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270A1A34" w14:textId="77777777" w:rsidR="0013787C" w:rsidRPr="0013787C" w:rsidRDefault="0013787C" w:rsidP="00C7748F">
            <w:pPr>
              <w:spacing w:before="80" w:after="80"/>
              <w:rPr>
                <w:rFonts w:ascii="Arial" w:hAnsi="Arial" w:cs="Arial"/>
                <w:i/>
              </w:rPr>
            </w:pPr>
            <w:r w:rsidRPr="0013787C">
              <w:rPr>
                <w:rFonts w:ascii="Arial" w:hAnsi="Arial" w:cs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87C">
              <w:rPr>
                <w:rFonts w:ascii="Arial" w:hAnsi="Arial" w:cs="Arial"/>
                <w:i/>
              </w:rPr>
              <w:instrText xml:space="preserve"> FORMCHECKBOX </w:instrText>
            </w:r>
            <w:r w:rsidR="0088221F">
              <w:rPr>
                <w:rFonts w:ascii="Arial" w:hAnsi="Arial" w:cs="Arial"/>
                <w:i/>
              </w:rPr>
            </w:r>
            <w:r w:rsidR="0088221F">
              <w:rPr>
                <w:rFonts w:ascii="Arial" w:hAnsi="Arial" w:cs="Arial"/>
                <w:i/>
              </w:rPr>
              <w:fldChar w:fldCharType="separate"/>
            </w:r>
            <w:r w:rsidRPr="0013787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499BFBE8" w14:textId="77777777" w:rsidR="0013787C" w:rsidRPr="00023E3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C860C1">
              <w:rPr>
                <w:rFonts w:ascii="Arial" w:hAnsi="Arial" w:cs="Arial"/>
              </w:rPr>
              <w:t>Update your contact information on</w:t>
            </w:r>
            <w:r w:rsidRPr="00023E3F">
              <w:rPr>
                <w:rFonts w:ascii="Arial" w:hAnsi="Arial" w:cs="Arial"/>
              </w:rPr>
              <w:t xml:space="preserve"> the DBS </w:t>
            </w:r>
            <w:r>
              <w:rPr>
                <w:rFonts w:ascii="Arial" w:hAnsi="Arial" w:cs="Arial"/>
              </w:rPr>
              <w:t>SharePoint site</w:t>
            </w:r>
            <w:r w:rsidRPr="00023E3F">
              <w:rPr>
                <w:rFonts w:ascii="Arial" w:hAnsi="Arial" w:cs="Arial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4CE33B52" w14:textId="77777777" w:rsidR="0013787C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023E3F">
              <w:rPr>
                <w:rFonts w:ascii="Arial" w:hAnsi="Arial" w:cs="Arial"/>
              </w:rPr>
              <w:t>Click the “Edit” icon</w:t>
            </w:r>
            <w:r>
              <w:rPr>
                <w:rFonts w:ascii="Arial" w:hAnsi="Arial" w:cs="Arial"/>
              </w:rPr>
              <w:t xml:space="preserve"> in the </w:t>
            </w:r>
            <w:hyperlink r:id="rId64" w:history="1">
              <w:r w:rsidRPr="0013787C">
                <w:rPr>
                  <w:rStyle w:val="Hyperlink"/>
                  <w:rFonts w:ascii="Arial" w:hAnsi="Arial" w:cs="Arial"/>
                </w:rPr>
                <w:t>DBS Contact List</w:t>
              </w:r>
            </w:hyperlink>
            <w:r w:rsidRPr="00C860C1">
              <w:rPr>
                <w:rFonts w:ascii="Arial" w:hAnsi="Arial" w:cs="Arial"/>
              </w:rPr>
              <w:t xml:space="preserve"> to open a dialog box. Enter the information </w:t>
            </w:r>
            <w:r w:rsidRPr="00023E3F">
              <w:rPr>
                <w:rFonts w:ascii="Arial" w:hAnsi="Arial" w:cs="Arial"/>
              </w:rPr>
              <w:t>requested in the form.</w:t>
            </w:r>
          </w:p>
          <w:p w14:paraId="001BC3E9" w14:textId="77404202" w:rsidR="00915F1D" w:rsidRPr="00023E3F" w:rsidRDefault="00915F1D" w:rsidP="00C7748F">
            <w:pPr>
              <w:spacing w:before="80" w:after="80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Access to </w:t>
            </w:r>
            <w:r w:rsidR="00E6214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the </w:t>
            </w:r>
            <w:hyperlink r:id="rId65" w:history="1">
              <w:r w:rsidR="00E6214D" w:rsidRPr="00E6214D">
                <w:rPr>
                  <w:rStyle w:val="Hyperlink"/>
                  <w:rFonts w:ascii="Arial" w:hAnsi="Arial" w:cs="Arial"/>
                </w:rPr>
                <w:t xml:space="preserve">DBS </w:t>
              </w:r>
              <w:r w:rsidRPr="00E6214D">
                <w:rPr>
                  <w:rStyle w:val="Hyperlink"/>
                  <w:rFonts w:ascii="Arial" w:hAnsi="Arial" w:cs="Arial"/>
                </w:rPr>
                <w:t xml:space="preserve">SharePoint </w:t>
              </w:r>
              <w:r w:rsidR="00E6214D" w:rsidRPr="00E6214D">
                <w:rPr>
                  <w:rStyle w:val="Hyperlink"/>
                  <w:rFonts w:ascii="Arial" w:hAnsi="Arial" w:cs="Arial"/>
                </w:rPr>
                <w:t>site</w:t>
              </w:r>
            </w:hyperlink>
            <w:r w:rsidR="00E6214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is required to complete this task.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44375FD7" w14:textId="26F5AA04" w:rsidR="0013787C" w:rsidRPr="00C7748F" w:rsidRDefault="0088221F" w:rsidP="00C7748F">
            <w:pPr>
              <w:spacing w:before="80" w:after="80"/>
              <w:rPr>
                <w:rFonts w:ascii="Arial" w:hAnsi="Arial" w:cs="Arial"/>
              </w:rPr>
            </w:pPr>
            <w:hyperlink r:id="rId66" w:history="1">
              <w:r w:rsidR="006A5D29">
                <w:rPr>
                  <w:rStyle w:val="Hyperlink"/>
                  <w:rFonts w:ascii="Arial" w:hAnsi="Arial" w:cs="Arial"/>
                </w:rPr>
                <w:t>Training coordinator</w:t>
              </w:r>
            </w:hyperlink>
          </w:p>
          <w:p w14:paraId="1B649CAB" w14:textId="39881B84" w:rsidR="0013787C" w:rsidRPr="00C7748F" w:rsidRDefault="0088221F" w:rsidP="00C7748F">
            <w:pPr>
              <w:spacing w:before="80" w:after="80"/>
              <w:rPr>
                <w:rFonts w:ascii="Arial" w:hAnsi="Arial" w:cs="Arial"/>
              </w:rPr>
            </w:pPr>
            <w:hyperlink r:id="rId67" w:history="1">
              <w:r w:rsidR="00EC3652">
                <w:rPr>
                  <w:rStyle w:val="Hyperlink"/>
                  <w:rFonts w:ascii="Arial" w:hAnsi="Arial" w:cs="Arial"/>
                </w:rPr>
                <w:t>DBS program manager</w:t>
              </w:r>
            </w:hyperlink>
          </w:p>
        </w:tc>
      </w:tr>
      <w:tr w:rsidR="0013787C" w:rsidRPr="009B537F" w14:paraId="59964CC9" w14:textId="77777777" w:rsidTr="000F740A">
        <w:trPr>
          <w:trHeight w:val="532"/>
        </w:trPr>
        <w:tc>
          <w:tcPr>
            <w:tcW w:w="10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0510338D" w14:textId="2C1D3B8F" w:rsidR="0013787C" w:rsidRPr="009B537F" w:rsidRDefault="0013787C" w:rsidP="00C7748F">
            <w:pPr>
              <w:keepNext/>
              <w:spacing w:before="80" w:after="80"/>
              <w:rPr>
                <w:rFonts w:ascii="Arial" w:hAnsi="Arial" w:cs="Arial"/>
                <w:b/>
              </w:rPr>
            </w:pPr>
            <w:r w:rsidRPr="009F4E32">
              <w:rPr>
                <w:rFonts w:ascii="Arial" w:hAnsi="Arial" w:cs="Arial"/>
                <w:b/>
                <w:bCs/>
              </w:rPr>
              <w:lastRenderedPageBreak/>
              <w:t xml:space="preserve">Things to do </w:t>
            </w:r>
            <w:r>
              <w:rPr>
                <w:rFonts w:ascii="Arial" w:hAnsi="Arial" w:cs="Arial"/>
                <w:b/>
                <w:bCs/>
              </w:rPr>
              <w:t xml:space="preserve">in </w:t>
            </w:r>
            <w:r w:rsidRPr="009F4E32">
              <w:rPr>
                <w:rFonts w:ascii="Arial" w:hAnsi="Arial" w:cs="Arial"/>
                <w:b/>
                <w:bCs/>
              </w:rPr>
              <w:t xml:space="preserve">your </w:t>
            </w:r>
            <w:r>
              <w:rPr>
                <w:rFonts w:ascii="Arial" w:hAnsi="Arial" w:cs="Arial"/>
                <w:b/>
                <w:bCs/>
              </w:rPr>
              <w:t>first month</w:t>
            </w:r>
          </w:p>
        </w:tc>
      </w:tr>
      <w:tr w:rsidR="0013787C" w:rsidRPr="009B537F" w14:paraId="149F1F46" w14:textId="77777777" w:rsidTr="00C7748F">
        <w:trPr>
          <w:trHeight w:val="5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760CAD6F" w14:textId="77777777" w:rsidR="0013787C" w:rsidRPr="009B537F" w:rsidRDefault="0013787C" w:rsidP="00C7748F">
            <w:pPr>
              <w:keepNext/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37F">
              <w:rPr>
                <w:rFonts w:ascii="Arial" w:hAnsi="Arial" w:cs="Arial"/>
              </w:rPr>
              <w:instrText xml:space="preserve"> FORMCHECKBOX </w:instrText>
            </w:r>
            <w:r w:rsidR="0088221F">
              <w:rPr>
                <w:rFonts w:ascii="Arial" w:hAnsi="Arial" w:cs="Arial"/>
              </w:rPr>
            </w:r>
            <w:r w:rsidR="0088221F">
              <w:rPr>
                <w:rFonts w:ascii="Arial" w:hAnsi="Arial" w:cs="Arial"/>
              </w:rPr>
              <w:fldChar w:fldCharType="separate"/>
            </w:r>
            <w:r w:rsidRPr="009B53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F66632C" w14:textId="24919A04" w:rsidR="0013787C" w:rsidRPr="00023E3F" w:rsidRDefault="0013787C" w:rsidP="00C7748F">
            <w:pPr>
              <w:keepNext/>
              <w:spacing w:before="80" w:after="80"/>
              <w:rPr>
                <w:rFonts w:ascii="Arial" w:hAnsi="Arial" w:cs="Arial"/>
              </w:rPr>
            </w:pPr>
            <w:r w:rsidRPr="00C860C1">
              <w:rPr>
                <w:rFonts w:ascii="Arial" w:hAnsi="Arial" w:cs="Arial"/>
              </w:rPr>
              <w:t>Learn about</w:t>
            </w:r>
            <w:r w:rsidRPr="00023E3F">
              <w:rPr>
                <w:rFonts w:ascii="Arial" w:hAnsi="Arial" w:cs="Arial"/>
              </w:rPr>
              <w:t xml:space="preserve"> long-term care programs, i</w:t>
            </w:r>
            <w:r w:rsidRPr="00C860C1">
              <w:rPr>
                <w:rFonts w:ascii="Arial" w:hAnsi="Arial" w:cs="Arial"/>
              </w:rPr>
              <w:t xml:space="preserve">ncluding the </w:t>
            </w:r>
            <w:r w:rsidRPr="00023E3F">
              <w:rPr>
                <w:rFonts w:ascii="Arial" w:hAnsi="Arial" w:cs="Arial"/>
              </w:rPr>
              <w:t>application processes and benefits.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75F785E5" w14:textId="00CE49CC" w:rsidR="0013787C" w:rsidRPr="009B537F" w:rsidRDefault="0013787C" w:rsidP="00C7748F">
            <w:pPr>
              <w:keepNext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ADRCs are the starting point to accessing publicly funded long-term care services, which includes the </w:t>
            </w:r>
            <w:hyperlink r:id="rId68" w:history="1">
              <w:r w:rsidRPr="00C06AAE">
                <w:rPr>
                  <w:rStyle w:val="Hyperlink"/>
                  <w:rFonts w:ascii="Arial" w:hAnsi="Arial" w:cs="Arial"/>
                </w:rPr>
                <w:t>Family Care</w:t>
              </w:r>
            </w:hyperlink>
            <w:r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br/>
            </w:r>
            <w:hyperlink r:id="rId69" w:history="1">
              <w:r w:rsidRPr="00C06AAE">
                <w:rPr>
                  <w:rStyle w:val="Hyperlink"/>
                  <w:rFonts w:ascii="Arial" w:hAnsi="Arial" w:cs="Arial"/>
                </w:rPr>
                <w:t>I Respect, I Self-Direct (IRIS)</w:t>
              </w:r>
            </w:hyperlink>
            <w:r>
              <w:rPr>
                <w:rFonts w:ascii="Arial" w:hAnsi="Arial" w:cs="Arial"/>
              </w:rPr>
              <w:t xml:space="preserve"> programs.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33D88626" w14:textId="3EA78BDA" w:rsidR="0013787C" w:rsidRPr="009B537F" w:rsidRDefault="0088221F" w:rsidP="00C7748F">
            <w:pPr>
              <w:keepNext/>
              <w:spacing w:before="80" w:after="80"/>
              <w:rPr>
                <w:rFonts w:ascii="Arial" w:hAnsi="Arial" w:cs="Arial"/>
              </w:rPr>
            </w:pPr>
            <w:hyperlink r:id="rId70" w:history="1">
              <w:r w:rsidR="0013787C" w:rsidRPr="0030626B">
                <w:rPr>
                  <w:rStyle w:val="Hyperlink"/>
                  <w:rFonts w:ascii="Arial" w:hAnsi="Arial" w:cs="Arial"/>
                </w:rPr>
                <w:t>Your local ADRC</w:t>
              </w:r>
            </w:hyperlink>
          </w:p>
        </w:tc>
      </w:tr>
      <w:tr w:rsidR="0013787C" w:rsidRPr="009B537F" w14:paraId="24239713" w14:textId="77777777" w:rsidTr="00C7748F">
        <w:trPr>
          <w:trHeight w:val="1432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3CB5E2DC" w14:textId="6C47D5C7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37F">
              <w:rPr>
                <w:rFonts w:ascii="Arial" w:hAnsi="Arial" w:cs="Arial"/>
              </w:rPr>
              <w:instrText xml:space="preserve"> FORMCHECKBOX </w:instrText>
            </w:r>
            <w:r w:rsidR="0088221F">
              <w:rPr>
                <w:rFonts w:ascii="Arial" w:hAnsi="Arial" w:cs="Arial"/>
              </w:rPr>
            </w:r>
            <w:r w:rsidR="0088221F">
              <w:rPr>
                <w:rFonts w:ascii="Arial" w:hAnsi="Arial" w:cs="Arial"/>
              </w:rPr>
              <w:fldChar w:fldCharType="separate"/>
            </w:r>
            <w:r w:rsidRPr="009B53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left w:val="nil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52A9E2D" w14:textId="114BD4C8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t>Determine how you will maintain and organize case files.</w:t>
            </w:r>
          </w:p>
        </w:tc>
        <w:tc>
          <w:tcPr>
            <w:tcW w:w="5040" w:type="dxa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293D3AF" w14:textId="2D28CCF6" w:rsidR="0013787C" w:rsidRDefault="0013787C" w:rsidP="00C7748F">
            <w:pPr>
              <w:spacing w:before="80" w:after="8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9B537F">
              <w:rPr>
                <w:rStyle w:val="Hyperlink"/>
                <w:rFonts w:ascii="Arial" w:hAnsi="Arial" w:cs="Arial"/>
                <w:color w:val="auto"/>
                <w:u w:val="none"/>
              </w:rPr>
              <w:t>Consider functionality, reliability, and confidentiality when making these decisions.</w:t>
            </w:r>
          </w:p>
          <w:p w14:paraId="5F031783" w14:textId="0C2CC907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Style w:val="Hyperlink"/>
                <w:rFonts w:ascii="Arial" w:hAnsi="Arial" w:cs="Arial"/>
                <w:color w:val="auto"/>
                <w:u w:val="none"/>
              </w:rPr>
              <w:t>Talk to your supervisor about agency-specific expectations.</w:t>
            </w:r>
          </w:p>
        </w:tc>
        <w:tc>
          <w:tcPr>
            <w:tcW w:w="2610" w:type="dxa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14A9DD66" w14:textId="77777777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t>Your supervisor</w:t>
            </w:r>
          </w:p>
          <w:p w14:paraId="37CD2ADE" w14:textId="77777777" w:rsidR="0013787C" w:rsidRPr="009F4E32" w:rsidRDefault="0088221F" w:rsidP="00C7748F">
            <w:pPr>
              <w:spacing w:before="80" w:after="80"/>
              <w:rPr>
                <w:rFonts w:ascii="Arial" w:hAnsi="Arial" w:cs="Arial"/>
                <w:kern w:val="24"/>
              </w:rPr>
            </w:pPr>
            <w:hyperlink r:id="rId71" w:history="1">
              <w:r w:rsidR="0013787C" w:rsidRPr="009F4E32">
                <w:rPr>
                  <w:rStyle w:val="Hyperlink"/>
                  <w:rFonts w:ascii="Arial" w:hAnsi="Arial" w:cs="Arial"/>
                  <w:kern w:val="24"/>
                </w:rPr>
                <w:t>Your program attorney</w:t>
              </w:r>
            </w:hyperlink>
          </w:p>
          <w:p w14:paraId="539F5F9B" w14:textId="7B124E0C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13787C" w:rsidRPr="009B537F" w14:paraId="68AA151F" w14:textId="77777777" w:rsidTr="00C7748F">
        <w:tc>
          <w:tcPr>
            <w:tcW w:w="625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030DB1E7" w14:textId="1B5082B3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37F">
              <w:rPr>
                <w:rFonts w:ascii="Arial" w:hAnsi="Arial" w:cs="Arial"/>
              </w:rPr>
              <w:instrText xml:space="preserve"> FORMCHECKBOX </w:instrText>
            </w:r>
            <w:r w:rsidR="0088221F">
              <w:rPr>
                <w:rFonts w:ascii="Arial" w:hAnsi="Arial" w:cs="Arial"/>
              </w:rPr>
            </w:r>
            <w:r w:rsidR="0088221F">
              <w:rPr>
                <w:rFonts w:ascii="Arial" w:hAnsi="Arial" w:cs="Arial"/>
              </w:rPr>
              <w:fldChar w:fldCharType="separate"/>
            </w:r>
            <w:r w:rsidRPr="009B53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left w:val="nil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3F6EAAAF" w14:textId="4F1BDA05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t xml:space="preserve">Determine how you will </w:t>
            </w:r>
            <w:r>
              <w:rPr>
                <w:rFonts w:ascii="Arial" w:hAnsi="Arial" w:cs="Arial"/>
              </w:rPr>
              <w:t>track tasks and</w:t>
            </w:r>
            <w:r w:rsidRPr="009B537F">
              <w:rPr>
                <w:rFonts w:ascii="Arial" w:hAnsi="Arial" w:cs="Arial"/>
              </w:rPr>
              <w:t xml:space="preserve"> remember</w:t>
            </w:r>
            <w:r>
              <w:rPr>
                <w:rFonts w:ascii="Arial" w:hAnsi="Arial" w:cs="Arial"/>
              </w:rPr>
              <w:t xml:space="preserve"> </w:t>
            </w:r>
            <w:r w:rsidRPr="009B537F">
              <w:rPr>
                <w:rFonts w:ascii="Arial" w:hAnsi="Arial" w:cs="Arial"/>
              </w:rPr>
              <w:t>important dates such as appeal deadlines and hearing dates.</w:t>
            </w:r>
          </w:p>
        </w:tc>
        <w:tc>
          <w:tcPr>
            <w:tcW w:w="5040" w:type="dxa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777CD19F" w14:textId="77777777" w:rsidR="0013787C" w:rsidRDefault="0013787C" w:rsidP="00C7748F">
            <w:pPr>
              <w:spacing w:before="80" w:after="8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9B537F">
              <w:rPr>
                <w:rStyle w:val="Hyperlink"/>
                <w:rFonts w:ascii="Arial" w:hAnsi="Arial" w:cs="Arial"/>
                <w:color w:val="auto"/>
                <w:u w:val="none"/>
              </w:rPr>
              <w:t>Consider functionality, reliability, and confidentiality when making these decisions.</w:t>
            </w:r>
          </w:p>
          <w:p w14:paraId="1396C529" w14:textId="0A82AF82" w:rsidR="0013787C" w:rsidRPr="009B537F" w:rsidRDefault="0013787C" w:rsidP="00C7748F">
            <w:pPr>
              <w:spacing w:before="80" w:after="80"/>
              <w:ind w:left="-14"/>
              <w:rPr>
                <w:rFonts w:ascii="Arial" w:hAnsi="Arial" w:cs="Arial"/>
              </w:rPr>
            </w:pPr>
            <w:r w:rsidRPr="009B537F">
              <w:rPr>
                <w:rStyle w:val="Hyperlink"/>
                <w:rFonts w:ascii="Arial" w:hAnsi="Arial" w:cs="Arial"/>
                <w:color w:val="auto"/>
                <w:u w:val="none"/>
              </w:rPr>
              <w:t>Talk to your supervisor about agency-specific expectations.</w:t>
            </w:r>
          </w:p>
        </w:tc>
        <w:tc>
          <w:tcPr>
            <w:tcW w:w="2610" w:type="dxa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4587BAB7" w14:textId="77777777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t>Your supervisor</w:t>
            </w:r>
          </w:p>
          <w:p w14:paraId="0312E61C" w14:textId="77777777" w:rsidR="0013787C" w:rsidRPr="009F4E32" w:rsidRDefault="0088221F" w:rsidP="00C7748F">
            <w:pPr>
              <w:spacing w:before="80" w:after="80"/>
              <w:rPr>
                <w:rFonts w:ascii="Arial" w:hAnsi="Arial" w:cs="Arial"/>
                <w:kern w:val="24"/>
              </w:rPr>
            </w:pPr>
            <w:hyperlink r:id="rId72" w:history="1">
              <w:r w:rsidR="0013787C" w:rsidRPr="009F4E32">
                <w:rPr>
                  <w:rStyle w:val="Hyperlink"/>
                  <w:rFonts w:ascii="Arial" w:hAnsi="Arial" w:cs="Arial"/>
                  <w:kern w:val="24"/>
                </w:rPr>
                <w:t>Your program attorney</w:t>
              </w:r>
            </w:hyperlink>
          </w:p>
          <w:p w14:paraId="1A166840" w14:textId="77777777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13787C" w:rsidRPr="009B537F" w14:paraId="2C14676B" w14:textId="77777777" w:rsidTr="00C7748F">
        <w:tc>
          <w:tcPr>
            <w:tcW w:w="625" w:type="dxa"/>
            <w:tcBorders>
              <w:right w:val="nil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31FA8F24" w14:textId="77777777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Pr="009B537F">
              <w:rPr>
                <w:rFonts w:ascii="Arial" w:hAnsi="Arial" w:cs="Arial"/>
              </w:rPr>
              <w:instrText xml:space="preserve"> FORMCHECKBOX </w:instrText>
            </w:r>
            <w:r w:rsidR="0088221F">
              <w:rPr>
                <w:rFonts w:ascii="Arial" w:hAnsi="Arial" w:cs="Arial"/>
              </w:rPr>
            </w:r>
            <w:r w:rsidR="0088221F">
              <w:rPr>
                <w:rFonts w:ascii="Arial" w:hAnsi="Arial" w:cs="Arial"/>
              </w:rPr>
              <w:fldChar w:fldCharType="separate"/>
            </w:r>
            <w:r w:rsidRPr="009B537F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610" w:type="dxa"/>
            <w:tcBorders>
              <w:left w:val="nil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74522759" w14:textId="08491095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t>Review agency policies such as confidentiality and grievance procedures.</w:t>
            </w:r>
          </w:p>
        </w:tc>
        <w:tc>
          <w:tcPr>
            <w:tcW w:w="5040" w:type="dxa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0EBC8848" w14:textId="54A03534" w:rsidR="0013787C" w:rsidRPr="009B537F" w:rsidRDefault="0013787C" w:rsidP="00C7748F">
            <w:pPr>
              <w:spacing w:before="80" w:after="80"/>
              <w:ind w:left="-14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t xml:space="preserve">DBSs are bound by strict confidentiality standards. These standards may differ than the standards that apply to other staff within your agency. </w:t>
            </w:r>
          </w:p>
          <w:p w14:paraId="71C4EAE0" w14:textId="77777777" w:rsidR="0013787C" w:rsidRPr="009B537F" w:rsidRDefault="0013787C" w:rsidP="00C7748F">
            <w:pPr>
              <w:spacing w:before="80" w:after="80"/>
              <w:ind w:left="-14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t xml:space="preserve">It is important to complete the </w:t>
            </w:r>
            <w:r w:rsidRPr="009B537F">
              <w:rPr>
                <w:rFonts w:ascii="Arial" w:hAnsi="Arial" w:cs="Arial"/>
                <w:i/>
              </w:rPr>
              <w:t>Advocacy &amp; DBS Confidentiality</w:t>
            </w:r>
            <w:r w:rsidRPr="009B537F">
              <w:rPr>
                <w:rFonts w:ascii="Arial" w:hAnsi="Arial" w:cs="Arial"/>
              </w:rPr>
              <w:t xml:space="preserve"> course in the </w:t>
            </w:r>
            <w:hyperlink r:id="rId73" w:history="1">
              <w:r w:rsidRPr="009B537F">
                <w:rPr>
                  <w:rStyle w:val="Hyperlink"/>
                  <w:rFonts w:ascii="Arial" w:hAnsi="Arial" w:cs="Arial"/>
                </w:rPr>
                <w:t>learning management system</w:t>
              </w:r>
            </w:hyperlink>
            <w:r w:rsidRPr="009B537F">
              <w:rPr>
                <w:rFonts w:ascii="Arial" w:hAnsi="Arial" w:cs="Arial"/>
              </w:rPr>
              <w:t xml:space="preserve"> before interacting with customers.</w:t>
            </w:r>
          </w:p>
        </w:tc>
        <w:tc>
          <w:tcPr>
            <w:tcW w:w="2610" w:type="dxa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2A738079" w14:textId="77777777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t>Your supervisor</w:t>
            </w:r>
          </w:p>
        </w:tc>
      </w:tr>
      <w:tr w:rsidR="0013787C" w:rsidRPr="009B537F" w14:paraId="3B3D4A50" w14:textId="77777777" w:rsidTr="00C7748F">
        <w:trPr>
          <w:cantSplit/>
        </w:trPr>
        <w:tc>
          <w:tcPr>
            <w:tcW w:w="625" w:type="dxa"/>
            <w:tcBorders>
              <w:right w:val="nil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25D035F6" w14:textId="77777777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3"/>
            <w:r w:rsidRPr="009B537F">
              <w:rPr>
                <w:rFonts w:ascii="Arial" w:hAnsi="Arial" w:cs="Arial"/>
              </w:rPr>
              <w:instrText xml:space="preserve"> FORMCHECKBOX </w:instrText>
            </w:r>
            <w:r w:rsidR="0088221F">
              <w:rPr>
                <w:rFonts w:ascii="Arial" w:hAnsi="Arial" w:cs="Arial"/>
              </w:rPr>
            </w:r>
            <w:r w:rsidR="0088221F">
              <w:rPr>
                <w:rFonts w:ascii="Arial" w:hAnsi="Arial" w:cs="Arial"/>
              </w:rPr>
              <w:fldChar w:fldCharType="separate"/>
            </w:r>
            <w:r w:rsidRPr="009B537F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610" w:type="dxa"/>
            <w:tcBorders>
              <w:left w:val="nil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3FB2D9C9" w14:textId="77777777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t>Obtain your agency’s standard consent and release forms.</w:t>
            </w:r>
          </w:p>
        </w:tc>
        <w:tc>
          <w:tcPr>
            <w:tcW w:w="5040" w:type="dxa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4B59CF6F" w14:textId="472FD9FE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t xml:space="preserve">In addition to the </w:t>
            </w:r>
            <w:hyperlink r:id="rId74" w:history="1">
              <w:r w:rsidRPr="009B537F">
                <w:rPr>
                  <w:rStyle w:val="Hyperlink"/>
                  <w:rFonts w:ascii="Arial" w:hAnsi="Arial" w:cs="Arial"/>
                </w:rPr>
                <w:t>DBS Client Services Agreement</w:t>
              </w:r>
            </w:hyperlink>
            <w:r w:rsidRPr="009B537F">
              <w:rPr>
                <w:rFonts w:ascii="Arial" w:hAnsi="Arial" w:cs="Arial"/>
              </w:rPr>
              <w:t>, clients may need to sign agency-specific consent and release forms for you to be able to assist with their case.</w:t>
            </w:r>
          </w:p>
        </w:tc>
        <w:tc>
          <w:tcPr>
            <w:tcW w:w="2610" w:type="dxa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4F779FE1" w14:textId="77777777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t>Your supervisor</w:t>
            </w:r>
          </w:p>
        </w:tc>
      </w:tr>
      <w:tr w:rsidR="0013787C" w:rsidRPr="009B537F" w14:paraId="1B2A8E0F" w14:textId="77777777" w:rsidTr="000F740A">
        <w:tc>
          <w:tcPr>
            <w:tcW w:w="10885" w:type="dxa"/>
            <w:gridSpan w:val="4"/>
            <w:shd w:val="clear" w:color="auto" w:fill="BFBFBF" w:themeFill="background1" w:themeFillShade="BF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3958B528" w14:textId="616E8090" w:rsidR="0013787C" w:rsidRPr="00023E3F" w:rsidRDefault="0013787C" w:rsidP="00C7748F">
            <w:pPr>
              <w:keepNext/>
              <w:keepLines/>
              <w:spacing w:before="80" w:after="8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lastRenderedPageBreak/>
              <w:t>Things to do in your first three months</w:t>
            </w:r>
          </w:p>
        </w:tc>
      </w:tr>
      <w:tr w:rsidR="0013787C" w:rsidRPr="009B537F" w14:paraId="75AE3F14" w14:textId="77777777" w:rsidTr="00C7748F">
        <w:tc>
          <w:tcPr>
            <w:tcW w:w="625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4A9896B6" w14:textId="77777777" w:rsidR="0013787C" w:rsidRPr="009B537F" w:rsidRDefault="0013787C" w:rsidP="00C7748F">
            <w:pPr>
              <w:keepNext/>
              <w:keepLines/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37F">
              <w:rPr>
                <w:rFonts w:ascii="Arial" w:hAnsi="Arial" w:cs="Arial"/>
              </w:rPr>
              <w:instrText xml:space="preserve"> FORMCHECKBOX </w:instrText>
            </w:r>
            <w:r w:rsidR="0088221F">
              <w:rPr>
                <w:rFonts w:ascii="Arial" w:hAnsi="Arial" w:cs="Arial"/>
              </w:rPr>
            </w:r>
            <w:r w:rsidR="0088221F">
              <w:rPr>
                <w:rFonts w:ascii="Arial" w:hAnsi="Arial" w:cs="Arial"/>
              </w:rPr>
              <w:fldChar w:fldCharType="separate"/>
            </w:r>
            <w:r w:rsidRPr="009B53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ADAA5F9" w14:textId="0D349A0D" w:rsidR="0013787C" w:rsidRPr="009B537F" w:rsidRDefault="0013787C" w:rsidP="00C7748F">
            <w:pPr>
              <w:keepNext/>
              <w:keepLines/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t xml:space="preserve">Locate your </w:t>
            </w:r>
            <w:r w:rsidRPr="00023E3F">
              <w:rPr>
                <w:rFonts w:ascii="Arial" w:hAnsi="Arial" w:cs="Arial"/>
              </w:rPr>
              <w:t>local department of health or social services agency</w:t>
            </w:r>
            <w:r w:rsidRPr="009B537F">
              <w:rPr>
                <w:rFonts w:ascii="Arial" w:hAnsi="Arial" w:cs="Arial"/>
              </w:rPr>
              <w:t xml:space="preserve"> and learn about the services it provides. 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111E23D7" w14:textId="3A248767" w:rsidR="0013787C" w:rsidRPr="009B537F" w:rsidRDefault="0013787C" w:rsidP="00C7748F">
            <w:pPr>
              <w:spacing w:before="80" w:after="80"/>
              <w:ind w:left="-21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t>Consider meeting with</w:t>
            </w:r>
            <w:r>
              <w:rPr>
                <w:rFonts w:ascii="Arial" w:hAnsi="Arial" w:cs="Arial"/>
              </w:rPr>
              <w:t xml:space="preserve"> staff at your </w:t>
            </w:r>
            <w:hyperlink r:id="rId75" w:history="1">
              <w:r w:rsidRPr="0030626B">
                <w:rPr>
                  <w:rStyle w:val="Hyperlink"/>
                  <w:rFonts w:ascii="Arial" w:hAnsi="Arial" w:cs="Arial"/>
                </w:rPr>
                <w:t>local department of health or social services agency</w:t>
              </w:r>
            </w:hyperlink>
            <w:r>
              <w:rPr>
                <w:rFonts w:ascii="Arial" w:hAnsi="Arial" w:cs="Arial"/>
              </w:rPr>
              <w:t>. It can be helpful to meet</w:t>
            </w:r>
            <w:r w:rsidRPr="009B537F">
              <w:rPr>
                <w:rFonts w:ascii="Arial" w:hAnsi="Arial" w:cs="Arial"/>
              </w:rPr>
              <w:t xml:space="preserve"> individual units such as income maintenance and mental</w:t>
            </w:r>
            <w:r>
              <w:rPr>
                <w:rFonts w:ascii="Arial" w:hAnsi="Arial" w:cs="Arial"/>
              </w:rPr>
              <w:t xml:space="preserve"> or behavioral</w:t>
            </w:r>
            <w:r w:rsidRPr="009B537F">
              <w:rPr>
                <w:rFonts w:ascii="Arial" w:hAnsi="Arial" w:cs="Arial"/>
              </w:rPr>
              <w:t xml:space="preserve"> health to learn what each unit does.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4C51B58A" w14:textId="77777777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t xml:space="preserve">Your supervisor </w:t>
            </w:r>
          </w:p>
        </w:tc>
      </w:tr>
      <w:tr w:rsidR="0013787C" w:rsidRPr="009B537F" w14:paraId="06C8B95B" w14:textId="77777777" w:rsidTr="00C7748F">
        <w:trPr>
          <w:trHeight w:val="2593"/>
        </w:trPr>
        <w:tc>
          <w:tcPr>
            <w:tcW w:w="625" w:type="dxa"/>
            <w:tcBorders>
              <w:right w:val="nil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38B6DB33" w14:textId="77777777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37F">
              <w:rPr>
                <w:rFonts w:ascii="Arial" w:hAnsi="Arial" w:cs="Arial"/>
              </w:rPr>
              <w:instrText xml:space="preserve"> FORMCHECKBOX </w:instrText>
            </w:r>
            <w:r w:rsidR="0088221F">
              <w:rPr>
                <w:rFonts w:ascii="Arial" w:hAnsi="Arial" w:cs="Arial"/>
              </w:rPr>
            </w:r>
            <w:r w:rsidR="0088221F">
              <w:rPr>
                <w:rFonts w:ascii="Arial" w:hAnsi="Arial" w:cs="Arial"/>
              </w:rPr>
              <w:fldChar w:fldCharType="separate"/>
            </w:r>
            <w:r w:rsidRPr="009B53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left w:val="nil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A0413F5" w14:textId="37799DA5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t xml:space="preserve">Introduce yourself to your local </w:t>
            </w:r>
            <w:r>
              <w:rPr>
                <w:rFonts w:ascii="Arial" w:hAnsi="Arial" w:cs="Arial"/>
              </w:rPr>
              <w:t>Social Security Administration</w:t>
            </w:r>
            <w:r w:rsidRPr="00023E3F">
              <w:rPr>
                <w:rFonts w:ascii="Arial" w:hAnsi="Arial" w:cs="Arial"/>
              </w:rPr>
              <w:t xml:space="preserve"> field office</w:t>
            </w:r>
            <w:r w:rsidRPr="009B537F">
              <w:rPr>
                <w:rFonts w:ascii="Arial" w:hAnsi="Arial" w:cs="Arial"/>
              </w:rPr>
              <w:t>.</w:t>
            </w:r>
          </w:p>
        </w:tc>
        <w:tc>
          <w:tcPr>
            <w:tcW w:w="5040" w:type="dxa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697E9570" w14:textId="4FA1A5EC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t xml:space="preserve">Consider writing a letter or making a phone call to </w:t>
            </w:r>
            <w:r>
              <w:rPr>
                <w:rFonts w:ascii="Arial" w:hAnsi="Arial" w:cs="Arial"/>
              </w:rPr>
              <w:t xml:space="preserve">your </w:t>
            </w:r>
            <w:hyperlink r:id="rId76" w:history="1">
              <w:r w:rsidRPr="0030626B">
                <w:rPr>
                  <w:rStyle w:val="Hyperlink"/>
                  <w:rFonts w:ascii="Arial" w:hAnsi="Arial" w:cs="Arial"/>
                </w:rPr>
                <w:t>local Social Security Administration (SSA)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9B537F">
              <w:rPr>
                <w:rFonts w:ascii="Arial" w:hAnsi="Arial" w:cs="Arial"/>
              </w:rPr>
              <w:t>field office’s manager to introduce yourself.</w:t>
            </w:r>
          </w:p>
          <w:p w14:paraId="3837D80F" w14:textId="77777777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t>Ask to speak at a local SSA field office staff meeting.</w:t>
            </w:r>
          </w:p>
          <w:p w14:paraId="51688047" w14:textId="77777777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t>Ask for an employee directory with direct numbers and extensions.</w:t>
            </w:r>
          </w:p>
        </w:tc>
        <w:tc>
          <w:tcPr>
            <w:tcW w:w="2610" w:type="dxa"/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310E12EA" w14:textId="77777777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t>Your supervisor</w:t>
            </w:r>
          </w:p>
          <w:p w14:paraId="69376DE5" w14:textId="77777777" w:rsidR="0013787C" w:rsidRPr="009F4E32" w:rsidRDefault="0088221F" w:rsidP="00C7748F">
            <w:pPr>
              <w:spacing w:before="80" w:after="80"/>
              <w:rPr>
                <w:rFonts w:ascii="Arial" w:hAnsi="Arial" w:cs="Arial"/>
                <w:kern w:val="24"/>
              </w:rPr>
            </w:pPr>
            <w:hyperlink r:id="rId77" w:history="1">
              <w:r w:rsidR="0013787C" w:rsidRPr="009F4E32">
                <w:rPr>
                  <w:rStyle w:val="Hyperlink"/>
                  <w:rFonts w:ascii="Arial" w:hAnsi="Arial" w:cs="Arial"/>
                  <w:kern w:val="24"/>
                </w:rPr>
                <w:t>Your program attorney</w:t>
              </w:r>
            </w:hyperlink>
          </w:p>
          <w:p w14:paraId="6A0CC404" w14:textId="77777777" w:rsidR="0013787C" w:rsidRPr="009B537F" w:rsidRDefault="0088221F" w:rsidP="00C7748F">
            <w:pPr>
              <w:spacing w:before="80" w:after="80"/>
              <w:rPr>
                <w:rFonts w:ascii="Arial" w:hAnsi="Arial" w:cs="Arial"/>
              </w:rPr>
            </w:pPr>
            <w:hyperlink r:id="rId78" w:history="1">
              <w:r w:rsidR="0013787C" w:rsidRPr="004A4A25">
                <w:rPr>
                  <w:rStyle w:val="Hyperlink"/>
                  <w:rFonts w:ascii="Arial" w:hAnsi="Arial" w:cs="Arial"/>
                </w:rPr>
                <w:t>Other DBSs in your area</w:t>
              </w:r>
            </w:hyperlink>
          </w:p>
        </w:tc>
      </w:tr>
      <w:tr w:rsidR="0013787C" w:rsidRPr="009B537F" w14:paraId="6838E5E3" w14:textId="77777777" w:rsidTr="00C7748F">
        <w:trPr>
          <w:trHeight w:val="147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D7B7AC0" w14:textId="77777777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37F">
              <w:rPr>
                <w:rFonts w:ascii="Arial" w:hAnsi="Arial" w:cs="Arial"/>
              </w:rPr>
              <w:instrText xml:space="preserve"> FORMCHECKBOX </w:instrText>
            </w:r>
            <w:r w:rsidR="0088221F">
              <w:rPr>
                <w:rFonts w:ascii="Arial" w:hAnsi="Arial" w:cs="Arial"/>
              </w:rPr>
            </w:r>
            <w:r w:rsidR="0088221F">
              <w:rPr>
                <w:rFonts w:ascii="Arial" w:hAnsi="Arial" w:cs="Arial"/>
              </w:rPr>
              <w:fldChar w:fldCharType="separate"/>
            </w:r>
            <w:r w:rsidRPr="009B53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6520F569" w14:textId="7E32DF28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t xml:space="preserve">Introduce yourself to </w:t>
            </w:r>
            <w:r>
              <w:rPr>
                <w:rFonts w:ascii="Arial" w:hAnsi="Arial" w:cs="Arial"/>
              </w:rPr>
              <w:t>your</w:t>
            </w:r>
            <w:r w:rsidRPr="009B53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local </w:t>
            </w:r>
            <w:r w:rsidRPr="00023E3F">
              <w:rPr>
                <w:rFonts w:ascii="Arial" w:hAnsi="Arial" w:cs="Arial"/>
              </w:rPr>
              <w:t>elder benefit specialist</w:t>
            </w:r>
            <w:r w:rsidRPr="009B537F">
              <w:rPr>
                <w:rFonts w:ascii="Arial" w:hAnsi="Arial" w:cs="Arial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265E15C7" w14:textId="3FC0DFF1" w:rsidR="0013787C" w:rsidRDefault="0088221F" w:rsidP="00C7748F">
            <w:pPr>
              <w:spacing w:before="80" w:after="80"/>
              <w:rPr>
                <w:rFonts w:ascii="Arial" w:hAnsi="Arial" w:cs="Arial"/>
              </w:rPr>
            </w:pPr>
            <w:hyperlink r:id="rId79" w:history="1">
              <w:r w:rsidR="0013787C" w:rsidRPr="004B0A7F">
                <w:rPr>
                  <w:rStyle w:val="Hyperlink"/>
                  <w:rFonts w:ascii="Arial" w:hAnsi="Arial" w:cs="Arial"/>
                </w:rPr>
                <w:t>Locate your local elder benefit specialist</w:t>
              </w:r>
            </w:hyperlink>
            <w:r w:rsidR="0013787C">
              <w:rPr>
                <w:rFonts w:ascii="Arial" w:hAnsi="Arial" w:cs="Arial"/>
              </w:rPr>
              <w:t xml:space="preserve"> (EBS). Elder benefit specialists serve older adults starting at age 60.</w:t>
            </w:r>
          </w:p>
          <w:p w14:paraId="3C7398EF" w14:textId="39C06E8E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t xml:space="preserve">Review the EBS’s referral process to learn how you can refer clients who transition out of the DBS program.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39BECFDB" w14:textId="77777777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t>Your supervisor</w:t>
            </w:r>
          </w:p>
        </w:tc>
      </w:tr>
      <w:tr w:rsidR="0013787C" w:rsidRPr="009B537F" w14:paraId="752CAFA6" w14:textId="77777777" w:rsidTr="00C7748F">
        <w:trPr>
          <w:trHeight w:val="103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69D833CB" w14:textId="77777777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37F">
              <w:rPr>
                <w:rFonts w:ascii="Arial" w:hAnsi="Arial" w:cs="Arial"/>
              </w:rPr>
              <w:instrText xml:space="preserve"> FORMCHECKBOX </w:instrText>
            </w:r>
            <w:r w:rsidR="0088221F">
              <w:rPr>
                <w:rFonts w:ascii="Arial" w:hAnsi="Arial" w:cs="Arial"/>
              </w:rPr>
            </w:r>
            <w:r w:rsidR="0088221F">
              <w:rPr>
                <w:rFonts w:ascii="Arial" w:hAnsi="Arial" w:cs="Arial"/>
              </w:rPr>
              <w:fldChar w:fldCharType="separate"/>
            </w:r>
            <w:r w:rsidRPr="009B53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2647D607" w14:textId="0F006900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t xml:space="preserve">Introduce yourself to your local </w:t>
            </w:r>
            <w:r w:rsidRPr="00023E3F">
              <w:rPr>
                <w:rFonts w:ascii="Arial" w:hAnsi="Arial" w:cs="Arial"/>
              </w:rPr>
              <w:t>Veterans Service Office</w:t>
            </w:r>
            <w:r w:rsidRPr="009B537F">
              <w:rPr>
                <w:rFonts w:ascii="Arial" w:hAnsi="Arial" w:cs="Arial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2CEA97DF" w14:textId="1DC8DCC0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t xml:space="preserve">Your local </w:t>
            </w:r>
            <w:hyperlink r:id="rId80" w:history="1">
              <w:r w:rsidRPr="004B0A7F">
                <w:rPr>
                  <w:rStyle w:val="Hyperlink"/>
                  <w:rFonts w:ascii="Arial" w:hAnsi="Arial" w:cs="Arial"/>
                </w:rPr>
                <w:t>Veterans’ Service Office (VSO)</w:t>
              </w:r>
            </w:hyperlink>
            <w:r w:rsidRPr="009B537F">
              <w:rPr>
                <w:rFonts w:ascii="Arial" w:hAnsi="Arial" w:cs="Arial"/>
              </w:rPr>
              <w:t xml:space="preserve"> can provide an overview of veterans’ benefits and assist with mutual clients.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3ED10ADF" w14:textId="77777777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t>Your supervisor</w:t>
            </w:r>
          </w:p>
          <w:p w14:paraId="749AE413" w14:textId="77777777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13787C" w:rsidRPr="009B537F" w14:paraId="51B41564" w14:textId="77777777" w:rsidTr="00C7748F"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4E5B7228" w14:textId="77777777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37F">
              <w:rPr>
                <w:rFonts w:ascii="Arial" w:hAnsi="Arial" w:cs="Arial"/>
              </w:rPr>
              <w:instrText xml:space="preserve"> FORMCHECKBOX </w:instrText>
            </w:r>
            <w:r w:rsidR="0088221F">
              <w:rPr>
                <w:rFonts w:ascii="Arial" w:hAnsi="Arial" w:cs="Arial"/>
              </w:rPr>
            </w:r>
            <w:r w:rsidR="0088221F">
              <w:rPr>
                <w:rFonts w:ascii="Arial" w:hAnsi="Arial" w:cs="Arial"/>
              </w:rPr>
              <w:fldChar w:fldCharType="separate"/>
            </w:r>
            <w:r w:rsidRPr="009B53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2537564E" w14:textId="3DC96A9F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t xml:space="preserve">Locate your </w:t>
            </w:r>
            <w:r w:rsidRPr="00023E3F">
              <w:rPr>
                <w:rFonts w:ascii="Arial" w:hAnsi="Arial" w:cs="Arial"/>
              </w:rPr>
              <w:t>local Division of Vocational Rehabilitatio</w:t>
            </w:r>
            <w:r>
              <w:rPr>
                <w:rFonts w:ascii="Arial" w:hAnsi="Arial" w:cs="Arial"/>
              </w:rPr>
              <w:t>n</w:t>
            </w:r>
            <w:r w:rsidRPr="00023E3F">
              <w:rPr>
                <w:rFonts w:ascii="Arial" w:hAnsi="Arial" w:cs="Arial"/>
              </w:rPr>
              <w:t xml:space="preserve"> office</w:t>
            </w:r>
            <w:r w:rsidRPr="009B537F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6F6A5C8" w14:textId="730C2A6E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hyperlink r:id="rId81" w:history="1">
              <w:r w:rsidRPr="004B0A7F">
                <w:rPr>
                  <w:rStyle w:val="Hyperlink"/>
                  <w:rFonts w:ascii="Arial" w:hAnsi="Arial" w:cs="Arial"/>
                </w:rPr>
                <w:t>Division of Vocational Rehabilitation (DVR)</w:t>
              </w:r>
            </w:hyperlink>
            <w:r w:rsidRPr="009B53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helps</w:t>
            </w:r>
            <w:r w:rsidRPr="009B537F">
              <w:rPr>
                <w:rFonts w:ascii="Arial" w:hAnsi="Arial" w:cs="Arial"/>
              </w:rPr>
              <w:t xml:space="preserve"> people with disabilities obtain, maintain, and advance employment.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4F42D361" w14:textId="77777777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t>Your supervisor</w:t>
            </w:r>
          </w:p>
        </w:tc>
      </w:tr>
      <w:tr w:rsidR="0013787C" w:rsidRPr="009B537F" w14:paraId="2C35E8F8" w14:textId="77777777" w:rsidTr="00C7748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04A57F6A" w14:textId="77777777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37F">
              <w:rPr>
                <w:rFonts w:ascii="Arial" w:hAnsi="Arial" w:cs="Arial"/>
              </w:rPr>
              <w:instrText xml:space="preserve"> FORMCHECKBOX </w:instrText>
            </w:r>
            <w:r w:rsidR="0088221F">
              <w:rPr>
                <w:rFonts w:ascii="Arial" w:hAnsi="Arial" w:cs="Arial"/>
              </w:rPr>
            </w:r>
            <w:r w:rsidR="0088221F">
              <w:rPr>
                <w:rFonts w:ascii="Arial" w:hAnsi="Arial" w:cs="Arial"/>
              </w:rPr>
              <w:fldChar w:fldCharType="separate"/>
            </w:r>
            <w:r w:rsidRPr="009B53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C15B011" w14:textId="76761467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t xml:space="preserve">Locate your </w:t>
            </w:r>
            <w:r w:rsidRPr="00023E3F">
              <w:rPr>
                <w:rFonts w:ascii="Arial" w:hAnsi="Arial" w:cs="Arial"/>
              </w:rPr>
              <w:t>local Independent Living Center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0485867A" w14:textId="781B40CB" w:rsidR="0013787C" w:rsidRPr="009B537F" w:rsidRDefault="0088221F" w:rsidP="00C7748F">
            <w:pPr>
              <w:spacing w:before="80" w:after="80"/>
              <w:rPr>
                <w:rFonts w:ascii="Arial" w:hAnsi="Arial" w:cs="Arial"/>
              </w:rPr>
            </w:pPr>
            <w:hyperlink r:id="rId82" w:history="1">
              <w:r w:rsidR="0013787C" w:rsidRPr="004B0A7F">
                <w:rPr>
                  <w:rStyle w:val="Hyperlink"/>
                  <w:rFonts w:ascii="Arial" w:hAnsi="Arial" w:cs="Arial"/>
                </w:rPr>
                <w:t>Independent Living Centers (ILCs)</w:t>
              </w:r>
            </w:hyperlink>
            <w:r w:rsidR="0013787C" w:rsidRPr="009B537F">
              <w:rPr>
                <w:rFonts w:ascii="Arial" w:hAnsi="Arial" w:cs="Arial"/>
              </w:rPr>
              <w:t xml:space="preserve"> are private non-profit agencies designed and operated by individuals with disabilities.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1184BC3B" w14:textId="77777777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t>Your supervisor</w:t>
            </w:r>
          </w:p>
        </w:tc>
      </w:tr>
      <w:tr w:rsidR="0013787C" w:rsidRPr="009B537F" w14:paraId="00E4FE78" w14:textId="77777777" w:rsidTr="000F740A">
        <w:tc>
          <w:tcPr>
            <w:tcW w:w="10885" w:type="dxa"/>
            <w:gridSpan w:val="4"/>
            <w:shd w:val="clear" w:color="auto" w:fill="BFBFBF" w:themeFill="background1" w:themeFillShade="BF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2B373B27" w14:textId="48919180" w:rsidR="0013787C" w:rsidRPr="00023E3F" w:rsidRDefault="0013787C" w:rsidP="00C7748F">
            <w:pPr>
              <w:keepNext/>
              <w:spacing w:before="80" w:after="80"/>
              <w:rPr>
                <w:rFonts w:ascii="Arial" w:hAnsi="Arial" w:cs="Arial"/>
                <w:b/>
                <w:iCs/>
              </w:rPr>
            </w:pPr>
            <w:bookmarkStart w:id="4" w:name="_Hlk119935843"/>
            <w:r>
              <w:rPr>
                <w:rFonts w:ascii="Arial" w:hAnsi="Arial" w:cs="Arial"/>
                <w:b/>
                <w:iCs/>
              </w:rPr>
              <w:lastRenderedPageBreak/>
              <w:t>Things to do before you start interacting with customers</w:t>
            </w:r>
          </w:p>
        </w:tc>
      </w:tr>
      <w:bookmarkEnd w:id="4"/>
      <w:tr w:rsidR="0013787C" w:rsidRPr="009B537F" w14:paraId="0299198B" w14:textId="77777777" w:rsidTr="00C7748F"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6C02F704" w14:textId="77777777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37F">
              <w:rPr>
                <w:rFonts w:ascii="Arial" w:hAnsi="Arial" w:cs="Arial"/>
              </w:rPr>
              <w:instrText xml:space="preserve"> FORMCHECKBOX </w:instrText>
            </w:r>
            <w:r w:rsidR="0088221F">
              <w:rPr>
                <w:rFonts w:ascii="Arial" w:hAnsi="Arial" w:cs="Arial"/>
              </w:rPr>
            </w:r>
            <w:r w:rsidR="0088221F">
              <w:rPr>
                <w:rFonts w:ascii="Arial" w:hAnsi="Arial" w:cs="Arial"/>
              </w:rPr>
              <w:fldChar w:fldCharType="separate"/>
            </w:r>
            <w:r w:rsidRPr="009B53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48CB41D9" w14:textId="1E201C3D" w:rsidR="0013787C" w:rsidRPr="00023E3F" w:rsidRDefault="0013787C" w:rsidP="00C7748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 that your agency’s contact information is correct on the</w:t>
            </w:r>
            <w:r w:rsidRPr="00023E3F">
              <w:rPr>
                <w:rFonts w:ascii="Arial" w:hAnsi="Arial" w:cs="Arial"/>
              </w:rPr>
              <w:t xml:space="preserve"> Find a Benefit Specialist web </w:t>
            </w:r>
            <w:r>
              <w:rPr>
                <w:rFonts w:ascii="Arial" w:hAnsi="Arial" w:cs="Arial"/>
              </w:rPr>
              <w:t>page.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38AA0EB4" w14:textId="1C757960" w:rsidR="0013787C" w:rsidRPr="00C860C1" w:rsidRDefault="0013787C" w:rsidP="00C7748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your agency’s contact information is not up to date on the </w:t>
            </w:r>
            <w:hyperlink r:id="rId83" w:history="1">
              <w:r w:rsidRPr="004B0A7F">
                <w:rPr>
                  <w:rStyle w:val="Hyperlink"/>
                  <w:rFonts w:ascii="Arial" w:hAnsi="Arial" w:cs="Arial"/>
                </w:rPr>
                <w:t>DHS Find a Benefit Specialist webpage</w:t>
              </w:r>
            </w:hyperlink>
            <w:r>
              <w:rPr>
                <w:rFonts w:ascii="Arial" w:hAnsi="Arial" w:cs="Arial"/>
              </w:rPr>
              <w:t xml:space="preserve">, please email </w:t>
            </w:r>
            <w:r w:rsidR="006A5D29">
              <w:rPr>
                <w:rFonts w:ascii="Arial" w:hAnsi="Arial" w:cs="Arial"/>
              </w:rPr>
              <w:t xml:space="preserve">the </w:t>
            </w:r>
            <w:hyperlink r:id="rId84" w:history="1">
              <w:r w:rsidR="006A5D29">
                <w:rPr>
                  <w:rStyle w:val="Hyperlink"/>
                  <w:rFonts w:ascii="Arial" w:hAnsi="Arial" w:cs="Arial"/>
                </w:rPr>
                <w:t>DBS program manager</w:t>
              </w:r>
            </w:hyperlink>
            <w:r w:rsidR="006A5D29">
              <w:rPr>
                <w:rStyle w:val="Hyperlink"/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with the correct information.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D4A3326" w14:textId="61BE1850" w:rsidR="0013787C" w:rsidRPr="00023E3F" w:rsidRDefault="0088221F" w:rsidP="00C7748F">
            <w:pPr>
              <w:spacing w:before="80" w:after="80"/>
              <w:rPr>
                <w:rFonts w:ascii="Arial" w:hAnsi="Arial" w:cs="Arial"/>
              </w:rPr>
            </w:pPr>
            <w:hyperlink r:id="rId85" w:history="1">
              <w:r w:rsidR="00EC3652">
                <w:rPr>
                  <w:rStyle w:val="Hyperlink"/>
                  <w:rFonts w:ascii="Arial" w:hAnsi="Arial" w:cs="Arial"/>
                </w:rPr>
                <w:t>DBS program manager</w:t>
              </w:r>
            </w:hyperlink>
          </w:p>
        </w:tc>
      </w:tr>
      <w:tr w:rsidR="0013787C" w:rsidRPr="009B537F" w14:paraId="26C9583D" w14:textId="77777777" w:rsidTr="00C7748F">
        <w:trPr>
          <w:trHeight w:val="12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426C9EE0" w14:textId="77777777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37F">
              <w:rPr>
                <w:rFonts w:ascii="Arial" w:hAnsi="Arial" w:cs="Arial"/>
              </w:rPr>
              <w:instrText xml:space="preserve"> FORMCHECKBOX </w:instrText>
            </w:r>
            <w:r w:rsidR="0088221F">
              <w:rPr>
                <w:rFonts w:ascii="Arial" w:hAnsi="Arial" w:cs="Arial"/>
              </w:rPr>
            </w:r>
            <w:r w:rsidR="0088221F">
              <w:rPr>
                <w:rFonts w:ascii="Arial" w:hAnsi="Arial" w:cs="Arial"/>
              </w:rPr>
              <w:fldChar w:fldCharType="separate"/>
            </w:r>
            <w:r w:rsidRPr="009B53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C17CAC5" w14:textId="05F100BC" w:rsidR="0013787C" w:rsidRPr="00023E3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C860C1">
              <w:rPr>
                <w:rFonts w:ascii="Arial" w:hAnsi="Arial" w:cs="Arial"/>
              </w:rPr>
              <w:t xml:space="preserve">Locate </w:t>
            </w:r>
            <w:r w:rsidRPr="00023E3F">
              <w:rPr>
                <w:rFonts w:ascii="Arial" w:hAnsi="Arial" w:cs="Arial"/>
              </w:rPr>
              <w:t>SSA’s Consent for Release of Information (form 3288)</w:t>
            </w:r>
            <w:r w:rsidRPr="00C860C1">
              <w:rPr>
                <w:rFonts w:ascii="Arial" w:hAnsi="Arial" w:cs="Arial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17CAC7C7" w14:textId="525C706C" w:rsidR="0013787C" w:rsidRPr="00023E3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023E3F">
              <w:rPr>
                <w:rFonts w:ascii="Arial" w:hAnsi="Arial" w:cs="Arial"/>
              </w:rPr>
              <w:t xml:space="preserve">Click the Forms button on </w:t>
            </w:r>
            <w:hyperlink r:id="rId86" w:history="1">
              <w:r w:rsidRPr="00023E3F">
                <w:rPr>
                  <w:rStyle w:val="Hyperlink"/>
                  <w:rFonts w:ascii="Arial" w:hAnsi="Arial" w:cs="Arial"/>
                </w:rPr>
                <w:t>SSA’s home page</w:t>
              </w:r>
            </w:hyperlink>
            <w:r w:rsidRPr="00C860C1">
              <w:rPr>
                <w:rFonts w:ascii="Arial" w:hAnsi="Arial" w:cs="Arial"/>
              </w:rPr>
              <w:t xml:space="preserve"> and enter 3288 in the search </w:t>
            </w:r>
            <w:r w:rsidRPr="00023E3F">
              <w:rPr>
                <w:rFonts w:ascii="Arial" w:hAnsi="Arial" w:cs="Arial"/>
              </w:rPr>
              <w:t>tool.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16AB98C2" w14:textId="77777777" w:rsidR="0013787C" w:rsidRPr="009F4E32" w:rsidRDefault="0088221F" w:rsidP="00C7748F">
            <w:pPr>
              <w:spacing w:before="80" w:after="80"/>
              <w:rPr>
                <w:rFonts w:ascii="Arial" w:hAnsi="Arial" w:cs="Arial"/>
                <w:kern w:val="24"/>
              </w:rPr>
            </w:pPr>
            <w:hyperlink r:id="rId87" w:history="1">
              <w:r w:rsidR="0013787C" w:rsidRPr="009F4E32">
                <w:rPr>
                  <w:rStyle w:val="Hyperlink"/>
                  <w:rFonts w:ascii="Arial" w:hAnsi="Arial" w:cs="Arial"/>
                  <w:kern w:val="24"/>
                </w:rPr>
                <w:t>Your program attorney</w:t>
              </w:r>
            </w:hyperlink>
          </w:p>
          <w:p w14:paraId="595ED976" w14:textId="09B5EACA" w:rsidR="0013787C" w:rsidRPr="00C860C1" w:rsidRDefault="0013787C" w:rsidP="00C7748F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13787C" w:rsidRPr="009B537F" w14:paraId="10E7BF8A" w14:textId="77777777" w:rsidTr="00C7748F">
        <w:trPr>
          <w:trHeight w:val="75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61E5D662" w14:textId="77777777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0"/>
            <w:r>
              <w:rPr>
                <w:rFonts w:ascii="Arial" w:hAnsi="Arial" w:cs="Arial"/>
              </w:rPr>
              <w:instrText xml:space="preserve"> FORMCHECKBOX </w:instrText>
            </w:r>
            <w:r w:rsidR="0088221F">
              <w:rPr>
                <w:rFonts w:ascii="Arial" w:hAnsi="Arial" w:cs="Arial"/>
              </w:rPr>
            </w:r>
            <w:r w:rsidR="008822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495E55C0" w14:textId="212F93CA" w:rsidR="0013787C" w:rsidRPr="00023E3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C860C1">
              <w:rPr>
                <w:rFonts w:ascii="Arial" w:hAnsi="Arial" w:cs="Arial"/>
              </w:rPr>
              <w:t>Sign up for Secure Email</w:t>
            </w:r>
            <w:r w:rsidRPr="00023E3F">
              <w:rPr>
                <w:rFonts w:ascii="Arial" w:hAnsi="Arial" w:cs="Arial"/>
              </w:rPr>
              <w:t xml:space="preserve"> with SSA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430C9306" w14:textId="3E7FE69A" w:rsidR="0013787C" w:rsidRPr="00023E3F" w:rsidRDefault="0013787C" w:rsidP="00C7748F">
            <w:pPr>
              <w:spacing w:before="80" w:after="80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Your welcome email has more information about this task.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47112B6" w14:textId="54B796FE" w:rsidR="0013787C" w:rsidRPr="00C860C1" w:rsidRDefault="0088221F" w:rsidP="00C7748F">
            <w:pPr>
              <w:spacing w:before="80" w:after="80"/>
              <w:rPr>
                <w:rFonts w:ascii="Arial" w:hAnsi="Arial" w:cs="Arial"/>
              </w:rPr>
            </w:pPr>
            <w:hyperlink r:id="rId88" w:history="1">
              <w:r w:rsidR="00EC3652">
                <w:rPr>
                  <w:rStyle w:val="Hyperlink"/>
                  <w:rFonts w:ascii="Arial" w:hAnsi="Arial" w:cs="Arial"/>
                </w:rPr>
                <w:t>DBS program manager</w:t>
              </w:r>
            </w:hyperlink>
          </w:p>
        </w:tc>
      </w:tr>
      <w:tr w:rsidR="0013787C" w:rsidRPr="009B537F" w14:paraId="1FB978D0" w14:textId="77777777" w:rsidTr="00C7748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154AE3DF" w14:textId="77777777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37F">
              <w:rPr>
                <w:rFonts w:ascii="Arial" w:hAnsi="Arial" w:cs="Arial"/>
              </w:rPr>
              <w:instrText xml:space="preserve"> FORMCHECKBOX </w:instrText>
            </w:r>
            <w:r w:rsidR="0088221F">
              <w:rPr>
                <w:rFonts w:ascii="Arial" w:hAnsi="Arial" w:cs="Arial"/>
              </w:rPr>
            </w:r>
            <w:r w:rsidR="0088221F">
              <w:rPr>
                <w:rFonts w:ascii="Arial" w:hAnsi="Arial" w:cs="Arial"/>
              </w:rPr>
              <w:fldChar w:fldCharType="separate"/>
            </w:r>
            <w:r w:rsidRPr="009B53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75148EF7" w14:textId="78ECCE36" w:rsidR="0013787C" w:rsidRPr="00023E3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C860C1">
              <w:rPr>
                <w:rFonts w:ascii="Arial" w:hAnsi="Arial" w:cs="Arial"/>
              </w:rPr>
              <w:t xml:space="preserve">Obtain an </w:t>
            </w:r>
            <w:r w:rsidRPr="00023E3F">
              <w:rPr>
                <w:rFonts w:ascii="Arial" w:hAnsi="Arial" w:cs="Arial"/>
              </w:rPr>
              <w:t>Electronic Records Express account.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30BD9956" w14:textId="2FAFEE1F" w:rsidR="0013787C" w:rsidRPr="00023E3F" w:rsidRDefault="0088221F" w:rsidP="00C7748F">
            <w:pPr>
              <w:spacing w:before="80" w:after="80"/>
              <w:rPr>
                <w:rFonts w:ascii="Arial" w:hAnsi="Arial" w:cs="Arial"/>
              </w:rPr>
            </w:pPr>
            <w:hyperlink r:id="rId89" w:history="1">
              <w:r w:rsidR="0013787C" w:rsidRPr="00C860C1">
                <w:rPr>
                  <w:rStyle w:val="Hyperlink"/>
                  <w:rFonts w:ascii="Arial" w:hAnsi="Arial" w:cs="Arial"/>
                </w:rPr>
                <w:t>Electronic Records Express (ERE)</w:t>
              </w:r>
            </w:hyperlink>
            <w:r w:rsidR="0013787C" w:rsidRPr="00C860C1">
              <w:rPr>
                <w:rFonts w:ascii="Arial" w:hAnsi="Arial" w:cs="Arial"/>
              </w:rPr>
              <w:t xml:space="preserve"> </w:t>
            </w:r>
            <w:r w:rsidR="0013787C" w:rsidRPr="00023E3F">
              <w:rPr>
                <w:rFonts w:ascii="Arial" w:hAnsi="Arial" w:cs="Arial"/>
              </w:rPr>
              <w:t xml:space="preserve">is an online tool that allows you to submit documents directly into an applicant’s file at the Disability Determination Bureau (DDB). </w:t>
            </w:r>
          </w:p>
          <w:p w14:paraId="74B0389A" w14:textId="21286BC0" w:rsidR="0013787C" w:rsidRPr="00023E3F" w:rsidRDefault="0013787C" w:rsidP="00C7748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Pr="00023E3F">
              <w:rPr>
                <w:rFonts w:ascii="Arial" w:hAnsi="Arial" w:cs="Arial"/>
              </w:rPr>
              <w:t xml:space="preserve"> </w:t>
            </w:r>
            <w:hyperlink r:id="rId90" w:history="1">
              <w:r>
                <w:rPr>
                  <w:rStyle w:val="Hyperlink"/>
                  <w:rFonts w:ascii="Arial" w:hAnsi="Arial" w:cs="Arial"/>
                </w:rPr>
                <w:t>electronic-records-express@ssa.gov</w:t>
              </w:r>
            </w:hyperlink>
            <w:r w:rsidRPr="00C860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 call</w:t>
            </w:r>
            <w:r w:rsidRPr="00C860C1">
              <w:rPr>
                <w:rFonts w:ascii="Arial" w:hAnsi="Arial" w:cs="Arial"/>
              </w:rPr>
              <w:t xml:space="preserve"> 1-866-691-3061. </w:t>
            </w:r>
          </w:p>
          <w:p w14:paraId="27786D46" w14:textId="5972313A" w:rsidR="0013787C" w:rsidRPr="00023E3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023E3F">
              <w:rPr>
                <w:rFonts w:ascii="Arial" w:hAnsi="Arial" w:cs="Arial"/>
              </w:rPr>
              <w:t>The help desk is staffed from 7</w:t>
            </w:r>
            <w:r w:rsidR="00E6214D">
              <w:rPr>
                <w:rFonts w:ascii="Arial" w:hAnsi="Arial" w:cs="Arial"/>
              </w:rPr>
              <w:t xml:space="preserve"> </w:t>
            </w:r>
            <w:r w:rsidRPr="00023E3F">
              <w:rPr>
                <w:rFonts w:ascii="Arial" w:hAnsi="Arial" w:cs="Arial"/>
              </w:rPr>
              <w:t>a</w:t>
            </w:r>
            <w:r w:rsidR="00E6214D">
              <w:rPr>
                <w:rFonts w:ascii="Arial" w:hAnsi="Arial" w:cs="Arial"/>
              </w:rPr>
              <w:t>.</w:t>
            </w:r>
            <w:r w:rsidRPr="00023E3F">
              <w:rPr>
                <w:rFonts w:ascii="Arial" w:hAnsi="Arial" w:cs="Arial"/>
              </w:rPr>
              <w:t>m</w:t>
            </w:r>
            <w:r w:rsidR="00E6214D">
              <w:rPr>
                <w:rFonts w:ascii="Arial" w:hAnsi="Arial" w:cs="Arial"/>
              </w:rPr>
              <w:t>.</w:t>
            </w:r>
            <w:r w:rsidRPr="00023E3F">
              <w:rPr>
                <w:rFonts w:ascii="Arial" w:hAnsi="Arial" w:cs="Arial"/>
              </w:rPr>
              <w:t xml:space="preserve"> – 7 p</w:t>
            </w:r>
            <w:r w:rsidR="00E6214D">
              <w:rPr>
                <w:rFonts w:ascii="Arial" w:hAnsi="Arial" w:cs="Arial"/>
              </w:rPr>
              <w:t>.</w:t>
            </w:r>
            <w:r w:rsidRPr="00023E3F">
              <w:rPr>
                <w:rFonts w:ascii="Arial" w:hAnsi="Arial" w:cs="Arial"/>
              </w:rPr>
              <w:t>m</w:t>
            </w:r>
            <w:r w:rsidR="00E6214D">
              <w:rPr>
                <w:rFonts w:ascii="Arial" w:hAnsi="Arial" w:cs="Arial"/>
              </w:rPr>
              <w:t>.</w:t>
            </w:r>
            <w:r w:rsidRPr="00023E3F">
              <w:rPr>
                <w:rFonts w:ascii="Arial" w:hAnsi="Arial" w:cs="Arial"/>
              </w:rPr>
              <w:t xml:space="preserve"> EST, Monday thru Friday.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204DDB0" w14:textId="222877A0" w:rsidR="0013787C" w:rsidRPr="00023E3F" w:rsidRDefault="0088221F" w:rsidP="00C7748F">
            <w:pPr>
              <w:spacing w:before="80" w:after="80"/>
              <w:rPr>
                <w:rFonts w:ascii="Arial" w:hAnsi="Arial" w:cs="Arial"/>
              </w:rPr>
            </w:pPr>
            <w:hyperlink r:id="rId91" w:history="1">
              <w:r w:rsidR="00EC3652">
                <w:rPr>
                  <w:rStyle w:val="Hyperlink"/>
                  <w:rFonts w:ascii="Arial" w:hAnsi="Arial" w:cs="Arial"/>
                </w:rPr>
                <w:t>DBS program manager</w:t>
              </w:r>
            </w:hyperlink>
          </w:p>
        </w:tc>
      </w:tr>
      <w:bookmarkStart w:id="6" w:name="_Hlk120520616"/>
      <w:tr w:rsidR="000F1EC0" w:rsidRPr="009B537F" w14:paraId="1D4DC6F6" w14:textId="77777777" w:rsidTr="00C7748F"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07BF633D" w14:textId="44A3E5AF" w:rsidR="000F1EC0" w:rsidRPr="009B537F" w:rsidRDefault="000F1EC0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37F">
              <w:rPr>
                <w:rFonts w:ascii="Arial" w:hAnsi="Arial" w:cs="Arial"/>
              </w:rPr>
              <w:instrText xml:space="preserve"> FORMCHECKBOX </w:instrText>
            </w:r>
            <w:r w:rsidR="0088221F">
              <w:rPr>
                <w:rFonts w:ascii="Arial" w:hAnsi="Arial" w:cs="Arial"/>
              </w:rPr>
            </w:r>
            <w:r w:rsidR="0088221F">
              <w:rPr>
                <w:rFonts w:ascii="Arial" w:hAnsi="Arial" w:cs="Arial"/>
              </w:rPr>
              <w:fldChar w:fldCharType="separate"/>
            </w:r>
            <w:r w:rsidRPr="009B53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44EC68B" w14:textId="5F5C2B8F" w:rsidR="000F1EC0" w:rsidRPr="00C7748F" w:rsidRDefault="000F1EC0" w:rsidP="00C7748F">
            <w:pPr>
              <w:spacing w:before="80" w:after="80"/>
              <w:rPr>
                <w:rFonts w:ascii="Arial" w:hAnsi="Arial" w:cs="Arial"/>
              </w:rPr>
            </w:pPr>
            <w:r w:rsidRPr="00C7748F">
              <w:rPr>
                <w:rFonts w:ascii="Arial" w:hAnsi="Arial" w:cs="Arial"/>
              </w:rPr>
              <w:t xml:space="preserve">Discuss </w:t>
            </w:r>
            <w:r w:rsidR="005A1D01">
              <w:rPr>
                <w:rFonts w:ascii="Arial" w:hAnsi="Arial" w:cs="Arial"/>
              </w:rPr>
              <w:t xml:space="preserve">with your supervisor </w:t>
            </w:r>
            <w:r w:rsidR="0097243A">
              <w:rPr>
                <w:rFonts w:ascii="Arial" w:hAnsi="Arial" w:cs="Arial"/>
              </w:rPr>
              <w:t xml:space="preserve">whether to obtain </w:t>
            </w:r>
            <w:r w:rsidRPr="00C7748F">
              <w:rPr>
                <w:rFonts w:ascii="Arial" w:hAnsi="Arial" w:cs="Arial"/>
              </w:rPr>
              <w:t>SHIP certification</w:t>
            </w:r>
            <w:r w:rsidR="0097243A">
              <w:rPr>
                <w:rFonts w:ascii="Arial" w:hAnsi="Arial" w:cs="Arial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5BC69A60" w14:textId="77777777" w:rsidR="00420110" w:rsidRPr="005D2A2C" w:rsidRDefault="00420110" w:rsidP="00420110">
            <w:pPr>
              <w:spacing w:before="80" w:after="80"/>
              <w:rPr>
                <w:rFonts w:ascii="Arial" w:hAnsi="Arial" w:cs="Arial"/>
              </w:rPr>
            </w:pPr>
            <w:r w:rsidRPr="005D2A2C">
              <w:rPr>
                <w:rFonts w:ascii="Arial" w:hAnsi="Arial" w:cs="Arial"/>
              </w:rPr>
              <w:t xml:space="preserve">SHIP is </w:t>
            </w:r>
            <w:r>
              <w:rPr>
                <w:rFonts w:ascii="Arial" w:hAnsi="Arial" w:cs="Arial"/>
              </w:rPr>
              <w:t xml:space="preserve">a </w:t>
            </w:r>
            <w:r w:rsidRPr="005D2A2C">
              <w:rPr>
                <w:rFonts w:ascii="Arial" w:hAnsi="Arial" w:cs="Arial"/>
              </w:rPr>
              <w:t>nationally recognized resource for trusted, unbiased Medicare counseling.</w:t>
            </w:r>
          </w:p>
          <w:p w14:paraId="32B31EBB" w14:textId="7D894243" w:rsidR="00420110" w:rsidRDefault="000F1EC0" w:rsidP="00420110">
            <w:pPr>
              <w:spacing w:before="80" w:after="80"/>
              <w:rPr>
                <w:rFonts w:ascii="Arial" w:hAnsi="Arial" w:cs="Arial"/>
              </w:rPr>
            </w:pPr>
            <w:r w:rsidRPr="00C7748F">
              <w:rPr>
                <w:rFonts w:ascii="Arial" w:hAnsi="Arial" w:cs="Arial"/>
              </w:rPr>
              <w:t>Achieving SHIP certification is encouraged</w:t>
            </w:r>
            <w:r w:rsidR="0097243A">
              <w:rPr>
                <w:rFonts w:ascii="Arial" w:hAnsi="Arial" w:cs="Arial"/>
              </w:rPr>
              <w:t xml:space="preserve"> but not required</w:t>
            </w:r>
            <w:r w:rsidR="00C13A85">
              <w:rPr>
                <w:rFonts w:ascii="Arial" w:hAnsi="Arial" w:cs="Arial"/>
              </w:rPr>
              <w:t xml:space="preserve"> for DBSs</w:t>
            </w:r>
            <w:r w:rsidRPr="00C7748F">
              <w:rPr>
                <w:rFonts w:ascii="Arial" w:hAnsi="Arial" w:cs="Arial"/>
              </w:rPr>
              <w:t xml:space="preserve">. </w:t>
            </w:r>
          </w:p>
          <w:p w14:paraId="6D23A2DA" w14:textId="4F5838A0" w:rsidR="00A05F5A" w:rsidRPr="00C7748F" w:rsidRDefault="0097243A" w:rsidP="00C7748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0F1EC0" w:rsidRPr="00C7748F">
              <w:rPr>
                <w:rFonts w:ascii="Arial" w:hAnsi="Arial" w:cs="Arial"/>
              </w:rPr>
              <w:t>ertified SHIP counselor</w:t>
            </w:r>
            <w:r>
              <w:rPr>
                <w:rFonts w:ascii="Arial" w:hAnsi="Arial" w:cs="Arial"/>
              </w:rPr>
              <w:t xml:space="preserve">s </w:t>
            </w:r>
            <w:r w:rsidR="000F1EC0" w:rsidRPr="00C7748F">
              <w:rPr>
                <w:rFonts w:ascii="Arial" w:hAnsi="Arial" w:cs="Arial"/>
              </w:rPr>
              <w:t>are granted a Unique ID</w:t>
            </w:r>
            <w:r>
              <w:rPr>
                <w:rFonts w:ascii="Arial" w:hAnsi="Arial" w:cs="Arial"/>
              </w:rPr>
              <w:t xml:space="preserve"> which</w:t>
            </w:r>
            <w:r w:rsidR="000F1EC0" w:rsidRPr="00C7748F">
              <w:rPr>
                <w:rFonts w:ascii="Arial" w:hAnsi="Arial" w:cs="Arial"/>
              </w:rPr>
              <w:t xml:space="preserve"> allows </w:t>
            </w:r>
            <w:r>
              <w:rPr>
                <w:rFonts w:ascii="Arial" w:hAnsi="Arial" w:cs="Arial"/>
              </w:rPr>
              <w:t xml:space="preserve">counselors </w:t>
            </w:r>
            <w:r w:rsidR="000F1EC0" w:rsidRPr="00C7748F">
              <w:rPr>
                <w:rFonts w:ascii="Arial" w:hAnsi="Arial" w:cs="Arial"/>
              </w:rPr>
              <w:t>to contact Medicare and participating Medicare plans without the need for a separate release of information</w:t>
            </w:r>
            <w:r>
              <w:rPr>
                <w:rFonts w:ascii="Arial" w:hAnsi="Arial" w:cs="Arial"/>
              </w:rPr>
              <w:t xml:space="preserve"> or for the customer to be on the call</w:t>
            </w:r>
            <w:r w:rsidR="000F1EC0" w:rsidRPr="00C7748F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28D0078B" w14:textId="77777777" w:rsidR="000F1EC0" w:rsidRPr="00C7748F" w:rsidRDefault="000F1EC0" w:rsidP="00C7748F">
            <w:pPr>
              <w:spacing w:before="80" w:after="80"/>
              <w:rPr>
                <w:rFonts w:ascii="Arial" w:hAnsi="Arial" w:cs="Arial"/>
              </w:rPr>
            </w:pPr>
            <w:r w:rsidRPr="00C7748F">
              <w:rPr>
                <w:rFonts w:ascii="Arial" w:hAnsi="Arial" w:cs="Arial"/>
              </w:rPr>
              <w:t>Your supervisor</w:t>
            </w:r>
          </w:p>
          <w:p w14:paraId="0B2B75AB" w14:textId="0581F771" w:rsidR="000F1EC0" w:rsidRPr="00C7748F" w:rsidRDefault="0088221F" w:rsidP="00C7748F">
            <w:pPr>
              <w:spacing w:before="80" w:after="80"/>
              <w:rPr>
                <w:rFonts w:ascii="Arial" w:hAnsi="Arial" w:cs="Arial"/>
              </w:rPr>
            </w:pPr>
            <w:hyperlink r:id="rId92" w:history="1">
              <w:r w:rsidR="00EC3652">
                <w:rPr>
                  <w:rStyle w:val="Hyperlink"/>
                  <w:rFonts w:ascii="Arial" w:hAnsi="Arial" w:cs="Arial"/>
                </w:rPr>
                <w:t>SHIP director</w:t>
              </w:r>
            </w:hyperlink>
          </w:p>
        </w:tc>
      </w:tr>
      <w:tr w:rsidR="00420110" w:rsidRPr="009B537F" w14:paraId="1C222D96" w14:textId="77777777" w:rsidTr="005D2A2C">
        <w:tc>
          <w:tcPr>
            <w:tcW w:w="10885" w:type="dxa"/>
            <w:gridSpan w:val="4"/>
            <w:shd w:val="clear" w:color="auto" w:fill="BFBFBF" w:themeFill="background1" w:themeFillShade="BF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266C19B0" w14:textId="46E1DBD0" w:rsidR="00420110" w:rsidRPr="003D0FFD" w:rsidRDefault="00420110" w:rsidP="00C7748F">
            <w:pPr>
              <w:keepNext/>
              <w:spacing w:before="80" w:after="80"/>
              <w:rPr>
                <w:rFonts w:ascii="Arial" w:hAnsi="Arial" w:cs="Arial"/>
                <w:b/>
                <w:iCs/>
              </w:rPr>
            </w:pPr>
            <w:r w:rsidRPr="003D0FFD">
              <w:rPr>
                <w:rFonts w:ascii="Arial" w:hAnsi="Arial" w:cs="Arial"/>
                <w:b/>
                <w:iCs/>
              </w:rPr>
              <w:lastRenderedPageBreak/>
              <w:t>Things to do to become a certified SHIP counselor</w:t>
            </w:r>
            <w:r>
              <w:rPr>
                <w:rFonts w:ascii="Arial" w:hAnsi="Arial" w:cs="Arial"/>
                <w:b/>
                <w:iCs/>
              </w:rPr>
              <w:t xml:space="preserve"> (optional)</w:t>
            </w:r>
          </w:p>
        </w:tc>
      </w:tr>
      <w:bookmarkEnd w:id="6"/>
      <w:tr w:rsidR="0013787C" w:rsidRPr="009B537F" w14:paraId="5E78A492" w14:textId="77777777" w:rsidTr="00C7748F">
        <w:trPr>
          <w:cantSplit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2688996F" w14:textId="591B5ACF" w:rsidR="0013787C" w:rsidRPr="009B537F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37F">
              <w:rPr>
                <w:rFonts w:ascii="Arial" w:hAnsi="Arial" w:cs="Arial"/>
              </w:rPr>
              <w:instrText xml:space="preserve"> FORMCHECKBOX </w:instrText>
            </w:r>
            <w:r w:rsidR="0088221F">
              <w:rPr>
                <w:rFonts w:ascii="Arial" w:hAnsi="Arial" w:cs="Arial"/>
              </w:rPr>
            </w:r>
            <w:r w:rsidR="0088221F">
              <w:rPr>
                <w:rFonts w:ascii="Arial" w:hAnsi="Arial" w:cs="Arial"/>
              </w:rPr>
              <w:fldChar w:fldCharType="separate"/>
            </w:r>
            <w:r w:rsidRPr="009B53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6172F4C4" w14:textId="13D65717" w:rsidR="0013787C" w:rsidRPr="003D0FFD" w:rsidRDefault="0013787C" w:rsidP="00C7748F">
            <w:pPr>
              <w:spacing w:before="80" w:after="80"/>
              <w:rPr>
                <w:rFonts w:ascii="Arial" w:hAnsi="Arial" w:cs="Arial"/>
              </w:rPr>
            </w:pPr>
            <w:r w:rsidRPr="003D0FFD">
              <w:rPr>
                <w:rFonts w:ascii="Arial" w:hAnsi="Arial" w:cs="Arial"/>
              </w:rPr>
              <w:t>Pass the certification exam</w:t>
            </w:r>
            <w:r w:rsidR="00DA27D2" w:rsidRPr="003D0FFD">
              <w:rPr>
                <w:rFonts w:ascii="Arial" w:hAnsi="Arial" w:cs="Arial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32D9B608" w14:textId="6EE1A27B" w:rsidR="00513AF7" w:rsidRPr="00C7748F" w:rsidRDefault="007B4889" w:rsidP="00C7748F">
            <w:pPr>
              <w:spacing w:before="80" w:after="80"/>
              <w:rPr>
                <w:rFonts w:ascii="Arial" w:hAnsi="Arial" w:cs="Arial"/>
              </w:rPr>
            </w:pPr>
            <w:r w:rsidRPr="003D0FFD">
              <w:rPr>
                <w:rFonts w:ascii="Arial" w:hAnsi="Arial" w:cs="Arial"/>
              </w:rPr>
              <w:t>After completing the Medicare components of initial training, take</w:t>
            </w:r>
            <w:r w:rsidR="0013787C" w:rsidRPr="003D0FFD">
              <w:rPr>
                <w:rFonts w:ascii="Arial" w:hAnsi="Arial" w:cs="Arial"/>
              </w:rPr>
              <w:t xml:space="preserve"> the SHIP certification exam</w:t>
            </w:r>
            <w:r w:rsidR="00513AF7" w:rsidRPr="00C7748F">
              <w:rPr>
                <w:rFonts w:ascii="Arial" w:hAnsi="Arial" w:cs="Arial"/>
              </w:rPr>
              <w:t xml:space="preserve"> in the </w:t>
            </w:r>
            <w:hyperlink r:id="rId93" w:history="1">
              <w:r w:rsidR="00513AF7" w:rsidRPr="00C7748F">
                <w:rPr>
                  <w:rStyle w:val="Hyperlink"/>
                  <w:rFonts w:ascii="Arial" w:hAnsi="Arial" w:cs="Arial"/>
                </w:rPr>
                <w:t>SHIP TA Center</w:t>
              </w:r>
            </w:hyperlink>
            <w:r w:rsidR="00513AF7" w:rsidRPr="00C7748F">
              <w:rPr>
                <w:rFonts w:ascii="Arial" w:hAnsi="Arial" w:cs="Arial"/>
              </w:rPr>
              <w:t>. Follow the instructions in the </w:t>
            </w:r>
            <w:hyperlink r:id="rId94" w:tgtFrame="_blank" w:history="1">
              <w:r w:rsidR="00513AF7" w:rsidRPr="00C7748F">
                <w:rPr>
                  <w:rStyle w:val="Hyperlink"/>
                  <w:rFonts w:ascii="Arial" w:hAnsi="Arial" w:cs="Arial"/>
                </w:rPr>
                <w:t>SHIP TA Center OCCT User Guide</w:t>
              </w:r>
            </w:hyperlink>
            <w:r w:rsidR="00513AF7" w:rsidRPr="00C7748F">
              <w:rPr>
                <w:rFonts w:ascii="Arial" w:hAnsi="Arial" w:cs="Arial"/>
              </w:rPr>
              <w:t>.</w:t>
            </w:r>
          </w:p>
          <w:p w14:paraId="1224DAF3" w14:textId="0A00DDA4" w:rsidR="0013787C" w:rsidRPr="00C7748F" w:rsidRDefault="00513AF7" w:rsidP="00C7748F">
            <w:pPr>
              <w:spacing w:before="80" w:after="80"/>
              <w:rPr>
                <w:rFonts w:ascii="Arial" w:hAnsi="Arial" w:cs="Arial"/>
              </w:rPr>
            </w:pPr>
            <w:r w:rsidRPr="00C7748F">
              <w:rPr>
                <w:rFonts w:ascii="Arial" w:hAnsi="Arial" w:cs="Arial"/>
              </w:rPr>
              <w:t>The exam is multiple choice and open book. There is no time limit. It may take about an hour.</w:t>
            </w:r>
            <w:r w:rsidR="00C7748F">
              <w:rPr>
                <w:rFonts w:ascii="Arial" w:hAnsi="Arial" w:cs="Arial"/>
              </w:rPr>
              <w:t xml:space="preserve"> You may take the exam multiple times.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2AF0444A" w14:textId="549FBD7C" w:rsidR="0013787C" w:rsidRPr="00C7748F" w:rsidRDefault="0088221F" w:rsidP="00C7748F">
            <w:pPr>
              <w:spacing w:before="80" w:after="80"/>
              <w:rPr>
                <w:rFonts w:ascii="Arial" w:hAnsi="Arial" w:cs="Arial"/>
              </w:rPr>
            </w:pPr>
            <w:hyperlink r:id="rId95" w:history="1">
              <w:r w:rsidR="00EC3652">
                <w:rPr>
                  <w:rStyle w:val="Hyperlink"/>
                  <w:rFonts w:ascii="Arial" w:hAnsi="Arial" w:cs="Arial"/>
                </w:rPr>
                <w:t>SHIP director</w:t>
              </w:r>
            </w:hyperlink>
          </w:p>
        </w:tc>
      </w:tr>
      <w:tr w:rsidR="000F1EC0" w:rsidRPr="009B537F" w14:paraId="64EA76CB" w14:textId="77777777" w:rsidTr="0090459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1416830B" w14:textId="44D31A56" w:rsidR="000F1EC0" w:rsidRPr="009B537F" w:rsidRDefault="000F1EC0" w:rsidP="00C7748F">
            <w:pPr>
              <w:spacing w:before="80" w:after="80"/>
              <w:rPr>
                <w:rFonts w:ascii="Arial" w:hAnsi="Arial" w:cs="Arial"/>
              </w:rPr>
            </w:pPr>
            <w:r w:rsidRPr="009B537F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37F">
              <w:rPr>
                <w:rFonts w:ascii="Arial" w:hAnsi="Arial" w:cs="Arial"/>
              </w:rPr>
              <w:instrText xml:space="preserve"> FORMCHECKBOX </w:instrText>
            </w:r>
            <w:r w:rsidR="0088221F">
              <w:rPr>
                <w:rFonts w:ascii="Arial" w:hAnsi="Arial" w:cs="Arial"/>
              </w:rPr>
            </w:r>
            <w:r w:rsidR="0088221F">
              <w:rPr>
                <w:rFonts w:ascii="Arial" w:hAnsi="Arial" w:cs="Arial"/>
              </w:rPr>
              <w:fldChar w:fldCharType="separate"/>
            </w:r>
            <w:r w:rsidRPr="009B53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3EADF6B1" w14:textId="073F04F7" w:rsidR="000F1EC0" w:rsidRPr="00C7748F" w:rsidRDefault="000F1EC0" w:rsidP="00C7748F">
            <w:pPr>
              <w:spacing w:before="80" w:after="80"/>
              <w:rPr>
                <w:rFonts w:ascii="Arial" w:hAnsi="Arial" w:cs="Arial"/>
              </w:rPr>
            </w:pPr>
            <w:r w:rsidRPr="00C7748F">
              <w:rPr>
                <w:rFonts w:ascii="Arial" w:hAnsi="Arial" w:cs="Arial"/>
              </w:rPr>
              <w:t>Sign and submit the Confidentiality Agreement.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0C0ADD0B" w14:textId="04915DBE" w:rsidR="000F1EC0" w:rsidRPr="00C7748F" w:rsidRDefault="000F1EC0" w:rsidP="00C7748F">
            <w:pPr>
              <w:spacing w:before="80" w:after="80"/>
              <w:rPr>
                <w:rFonts w:ascii="Arial" w:hAnsi="Arial" w:cs="Arial"/>
              </w:rPr>
            </w:pPr>
            <w:r w:rsidRPr="00C7748F">
              <w:rPr>
                <w:rFonts w:ascii="Arial" w:hAnsi="Arial" w:cs="Arial"/>
              </w:rPr>
              <w:t xml:space="preserve">After passing the exam, email a signed </w:t>
            </w:r>
            <w:hyperlink r:id="rId96" w:history="1">
              <w:r w:rsidRPr="00C7748F">
                <w:rPr>
                  <w:rStyle w:val="Hyperlink"/>
                  <w:rFonts w:ascii="Arial" w:hAnsi="Arial" w:cs="Arial"/>
                </w:rPr>
                <w:t>Confidentiality Agreement</w:t>
              </w:r>
            </w:hyperlink>
            <w:r w:rsidRPr="00C7748F">
              <w:rPr>
                <w:rFonts w:ascii="Arial" w:hAnsi="Arial" w:cs="Arial"/>
              </w:rPr>
              <w:t xml:space="preserve"> to</w:t>
            </w:r>
            <w:r w:rsidR="00512FC3">
              <w:rPr>
                <w:rFonts w:ascii="Arial" w:hAnsi="Arial" w:cs="Arial"/>
              </w:rPr>
              <w:t xml:space="preserve"> </w:t>
            </w:r>
            <w:r w:rsidR="00EC3652">
              <w:rPr>
                <w:rFonts w:ascii="Arial" w:hAnsi="Arial" w:cs="Arial"/>
              </w:rPr>
              <w:t xml:space="preserve">the </w:t>
            </w:r>
            <w:hyperlink r:id="rId97" w:history="1">
              <w:r w:rsidR="00EC3652" w:rsidRPr="00EC3652">
                <w:rPr>
                  <w:rStyle w:val="Hyperlink"/>
                  <w:rFonts w:ascii="Arial" w:hAnsi="Arial" w:cs="Arial"/>
                </w:rPr>
                <w:t>SHIP director</w:t>
              </w:r>
            </w:hyperlink>
            <w:r w:rsidRPr="00C7748F">
              <w:rPr>
                <w:rFonts w:ascii="Arial" w:hAnsi="Arial" w:cs="Arial"/>
              </w:rPr>
              <w:t xml:space="preserve">. </w:t>
            </w:r>
          </w:p>
          <w:p w14:paraId="32DDB8E5" w14:textId="381C752E" w:rsidR="000F1EC0" w:rsidRPr="00C7748F" w:rsidDel="000F1EC0" w:rsidRDefault="000F1EC0" w:rsidP="00C7748F">
            <w:pPr>
              <w:spacing w:before="80" w:after="80"/>
              <w:rPr>
                <w:rFonts w:ascii="MS Gothic" w:eastAsia="MS Gothic" w:hAnsi="MS Gothic" w:cs="Arial"/>
              </w:rPr>
            </w:pPr>
            <w:r w:rsidRPr="00C7748F">
              <w:rPr>
                <w:rFonts w:ascii="Arial" w:hAnsi="Arial" w:cs="Arial"/>
              </w:rPr>
              <w:t xml:space="preserve">Detailed instructions are available on the </w:t>
            </w:r>
            <w:hyperlink r:id="rId98" w:history="1">
              <w:r w:rsidRPr="00C7748F">
                <w:rPr>
                  <w:rStyle w:val="Hyperlink"/>
                  <w:rFonts w:ascii="Arial" w:hAnsi="Arial" w:cs="Arial"/>
                </w:rPr>
                <w:t>Program Orientation and Initial Training page</w:t>
              </w:r>
            </w:hyperlink>
            <w:r w:rsidRPr="00C7748F">
              <w:rPr>
                <w:rFonts w:ascii="Arial" w:hAnsi="Arial" w:cs="Arial"/>
              </w:rPr>
              <w:t xml:space="preserve"> of the </w:t>
            </w:r>
            <w:hyperlink r:id="rId99" w:history="1">
              <w:r w:rsidRPr="00C7748F">
                <w:rPr>
                  <w:rStyle w:val="Hyperlink"/>
                  <w:rFonts w:ascii="Arial" w:hAnsi="Arial" w:cs="Arial"/>
                </w:rPr>
                <w:t>DBS SharePoint site</w:t>
              </w:r>
            </w:hyperlink>
            <w:r w:rsidR="003D0FFD">
              <w:rPr>
                <w:rFonts w:ascii="Arial" w:hAnsi="Arial" w:cs="Arial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01" w:type="dxa"/>
              <w:right w:w="115" w:type="dxa"/>
            </w:tcMar>
          </w:tcPr>
          <w:p w14:paraId="7F0B05CD" w14:textId="57C5F0B4" w:rsidR="000F1EC0" w:rsidRPr="00C7748F" w:rsidRDefault="0088221F" w:rsidP="00C7748F">
            <w:pPr>
              <w:spacing w:before="80" w:after="80"/>
              <w:rPr>
                <w:rFonts w:ascii="Arial" w:hAnsi="Arial" w:cs="Arial"/>
              </w:rPr>
            </w:pPr>
            <w:hyperlink r:id="rId100" w:history="1">
              <w:r w:rsidR="00EC3652">
                <w:rPr>
                  <w:rStyle w:val="Hyperlink"/>
                  <w:rFonts w:ascii="Arial" w:hAnsi="Arial" w:cs="Arial"/>
                </w:rPr>
                <w:t>SHIP director</w:t>
              </w:r>
            </w:hyperlink>
          </w:p>
        </w:tc>
      </w:tr>
    </w:tbl>
    <w:p w14:paraId="295C8F2B" w14:textId="77777777" w:rsidR="007F2474" w:rsidRPr="00C7748F" w:rsidRDefault="007F2474" w:rsidP="00C7748F">
      <w:pPr>
        <w:spacing w:before="80" w:after="80"/>
        <w:rPr>
          <w:sz w:val="20"/>
          <w:szCs w:val="20"/>
        </w:rPr>
      </w:pPr>
    </w:p>
    <w:sectPr w:rsidR="007F2474" w:rsidRPr="00C7748F" w:rsidSect="001D07C4">
      <w:headerReference w:type="default" r:id="rId101"/>
      <w:footerReference w:type="even" r:id="rId102"/>
      <w:headerReference w:type="first" r:id="rId103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37A69" w14:textId="77777777" w:rsidR="009F7E7D" w:rsidRDefault="009F7E7D">
      <w:r>
        <w:separator/>
      </w:r>
    </w:p>
  </w:endnote>
  <w:endnote w:type="continuationSeparator" w:id="0">
    <w:p w14:paraId="0BAD6959" w14:textId="77777777" w:rsidR="009F7E7D" w:rsidRDefault="009F7E7D">
      <w:r>
        <w:continuationSeparator/>
      </w:r>
    </w:p>
  </w:endnote>
  <w:endnote w:type="continuationNotice" w:id="1">
    <w:p w14:paraId="5A7E030A" w14:textId="77777777" w:rsidR="009F7E7D" w:rsidRDefault="009F7E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85FB" w14:textId="77777777" w:rsidR="004F0457" w:rsidRDefault="004F0457" w:rsidP="00846C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B0AABA" w14:textId="77777777" w:rsidR="004F0457" w:rsidRDefault="004F0457" w:rsidP="00846C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43F1C" w14:textId="77777777" w:rsidR="009F7E7D" w:rsidRDefault="009F7E7D">
      <w:r>
        <w:separator/>
      </w:r>
    </w:p>
  </w:footnote>
  <w:footnote w:type="continuationSeparator" w:id="0">
    <w:p w14:paraId="487A973F" w14:textId="77777777" w:rsidR="009F7E7D" w:rsidRDefault="009F7E7D">
      <w:r>
        <w:continuationSeparator/>
      </w:r>
    </w:p>
  </w:footnote>
  <w:footnote w:type="continuationNotice" w:id="1">
    <w:p w14:paraId="516F7F78" w14:textId="77777777" w:rsidR="009F7E7D" w:rsidRDefault="009F7E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395"/>
    </w:tblGrid>
    <w:tr w:rsidR="004E4EC8" w:rsidRPr="0048522D" w14:paraId="440AD470" w14:textId="77777777" w:rsidTr="00781CB8">
      <w:trPr>
        <w:jc w:val="center"/>
      </w:trPr>
      <w:tc>
        <w:tcPr>
          <w:tcW w:w="5400" w:type="dxa"/>
        </w:tcPr>
        <w:p w14:paraId="0D2136DE" w14:textId="15B3D66D" w:rsidR="004E4EC8" w:rsidRPr="00784509" w:rsidRDefault="004E4EC8" w:rsidP="004E4EC8">
          <w:pPr>
            <w:rPr>
              <w:rFonts w:ascii="Arial" w:hAnsi="Arial" w:cs="Arial"/>
              <w:sz w:val="18"/>
              <w:szCs w:val="18"/>
            </w:rPr>
          </w:pPr>
          <w:r w:rsidRPr="00862E08">
            <w:rPr>
              <w:rFonts w:ascii="Arial" w:hAnsi="Arial" w:cs="Arial"/>
              <w:sz w:val="18"/>
              <w:szCs w:val="18"/>
            </w:rPr>
            <w:t>F-</w:t>
          </w:r>
          <w:r>
            <w:rPr>
              <w:rFonts w:ascii="Arial" w:hAnsi="Arial" w:cs="Arial"/>
              <w:sz w:val="18"/>
              <w:szCs w:val="18"/>
            </w:rPr>
            <w:t>02900</w:t>
          </w:r>
          <w:r w:rsidRPr="00862E08">
            <w:rPr>
              <w:rFonts w:ascii="Arial" w:hAnsi="Arial" w:cs="Arial"/>
              <w:sz w:val="18"/>
              <w:szCs w:val="18"/>
            </w:rPr>
            <w:t xml:space="preserve"> (</w:t>
          </w:r>
          <w:r w:rsidR="000028A9">
            <w:rPr>
              <w:rFonts w:ascii="Arial" w:hAnsi="Arial" w:cs="Arial"/>
              <w:sz w:val="18"/>
              <w:szCs w:val="18"/>
            </w:rPr>
            <w:t>07</w:t>
          </w:r>
          <w:r w:rsidRPr="00862E08">
            <w:rPr>
              <w:rFonts w:ascii="Arial" w:hAnsi="Arial" w:cs="Arial"/>
              <w:sz w:val="18"/>
              <w:szCs w:val="18"/>
            </w:rPr>
            <w:t>/</w:t>
          </w:r>
          <w:r>
            <w:rPr>
              <w:rFonts w:ascii="Arial" w:hAnsi="Arial" w:cs="Arial"/>
              <w:sz w:val="18"/>
              <w:szCs w:val="18"/>
            </w:rPr>
            <w:t>202</w:t>
          </w:r>
          <w:r w:rsidR="000028A9">
            <w:rPr>
              <w:rFonts w:ascii="Arial" w:hAnsi="Arial" w:cs="Arial"/>
              <w:sz w:val="18"/>
              <w:szCs w:val="18"/>
            </w:rPr>
            <w:t>3</w:t>
          </w:r>
          <w:r w:rsidRPr="00862E08">
            <w:rPr>
              <w:rFonts w:ascii="Arial" w:hAnsi="Arial" w:cs="Arial"/>
              <w:sz w:val="18"/>
              <w:szCs w:val="18"/>
            </w:rPr>
            <w:t>)</w:t>
          </w:r>
        </w:p>
      </w:tc>
      <w:tc>
        <w:tcPr>
          <w:tcW w:w="5395" w:type="dxa"/>
        </w:tcPr>
        <w:p w14:paraId="1C92BA89" w14:textId="77777777" w:rsidR="004E4EC8" w:rsidRPr="0048522D" w:rsidRDefault="004E4EC8" w:rsidP="004E4EC8">
          <w:pPr>
            <w:jc w:val="right"/>
            <w:rPr>
              <w:rFonts w:ascii="Arial" w:hAnsi="Arial" w:cs="Arial"/>
              <w:bCs/>
              <w:sz w:val="18"/>
              <w:szCs w:val="18"/>
            </w:rPr>
          </w:pPr>
          <w:r w:rsidRPr="0048522D">
            <w:rPr>
              <w:rFonts w:ascii="Arial" w:hAnsi="Arial" w:cs="Arial"/>
              <w:sz w:val="18"/>
              <w:szCs w:val="18"/>
            </w:rPr>
            <w:t xml:space="preserve">Page </w:t>
          </w:r>
          <w:r w:rsidRPr="0048522D">
            <w:rPr>
              <w:rFonts w:ascii="Arial" w:hAnsi="Arial" w:cs="Arial"/>
              <w:sz w:val="18"/>
              <w:szCs w:val="18"/>
            </w:rPr>
            <w:fldChar w:fldCharType="begin"/>
          </w:r>
          <w:r w:rsidRPr="0048522D">
            <w:rPr>
              <w:rFonts w:ascii="Arial" w:hAnsi="Arial" w:cs="Arial"/>
              <w:sz w:val="18"/>
              <w:szCs w:val="18"/>
            </w:rPr>
            <w:instrText xml:space="preserve"> PAGE  \* Arabic  \* MERGEFORMAT </w:instrText>
          </w:r>
          <w:r w:rsidRPr="0048522D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 w:rsidRPr="0048522D">
            <w:rPr>
              <w:rFonts w:ascii="Arial" w:hAnsi="Arial" w:cs="Arial"/>
              <w:sz w:val="18"/>
              <w:szCs w:val="18"/>
            </w:rPr>
            <w:fldChar w:fldCharType="end"/>
          </w:r>
          <w:r w:rsidRPr="0048522D">
            <w:rPr>
              <w:rFonts w:ascii="Arial" w:hAnsi="Arial" w:cs="Arial"/>
              <w:sz w:val="18"/>
              <w:szCs w:val="18"/>
            </w:rPr>
            <w:t xml:space="preserve"> of </w:t>
          </w: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NUMPAGES   \* MERGEFORMAT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14B538C4" w14:textId="77777777" w:rsidR="00222438" w:rsidRPr="00350C4F" w:rsidRDefault="00222438" w:rsidP="00222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395"/>
    </w:tblGrid>
    <w:tr w:rsidR="001D07C4" w:rsidRPr="0048522D" w14:paraId="703BFB09" w14:textId="77777777" w:rsidTr="00781CB8">
      <w:trPr>
        <w:jc w:val="center"/>
      </w:trPr>
      <w:tc>
        <w:tcPr>
          <w:tcW w:w="5400" w:type="dxa"/>
        </w:tcPr>
        <w:p w14:paraId="3F2BE7AD" w14:textId="77777777" w:rsidR="001D07C4" w:rsidRPr="00862E08" w:rsidRDefault="001D07C4" w:rsidP="001D07C4">
          <w:pPr>
            <w:rPr>
              <w:rFonts w:ascii="Arial" w:hAnsi="Arial" w:cs="Arial"/>
              <w:sz w:val="18"/>
              <w:szCs w:val="18"/>
            </w:rPr>
          </w:pPr>
          <w:r w:rsidRPr="00862E08">
            <w:rPr>
              <w:rFonts w:ascii="Arial" w:hAnsi="Arial" w:cs="Arial"/>
              <w:b/>
              <w:sz w:val="18"/>
              <w:szCs w:val="18"/>
            </w:rPr>
            <w:t>DEPARTMENT OF HEALTH SERVICES</w:t>
          </w:r>
        </w:p>
        <w:p w14:paraId="1263BAC2" w14:textId="77777777" w:rsidR="001D07C4" w:rsidRPr="00862E08" w:rsidRDefault="001D07C4" w:rsidP="001D07C4">
          <w:pPr>
            <w:rPr>
              <w:rFonts w:ascii="Arial" w:hAnsi="Arial" w:cs="Arial"/>
              <w:sz w:val="18"/>
              <w:szCs w:val="18"/>
            </w:rPr>
          </w:pPr>
          <w:r w:rsidRPr="00862E08">
            <w:rPr>
              <w:rFonts w:ascii="Arial" w:hAnsi="Arial" w:cs="Arial"/>
              <w:sz w:val="18"/>
              <w:szCs w:val="18"/>
            </w:rPr>
            <w:t xml:space="preserve">Division of </w:t>
          </w:r>
          <w:r>
            <w:rPr>
              <w:rFonts w:ascii="Arial" w:hAnsi="Arial" w:cs="Arial"/>
              <w:sz w:val="18"/>
              <w:szCs w:val="18"/>
            </w:rPr>
            <w:t>Public Health</w:t>
          </w:r>
        </w:p>
        <w:p w14:paraId="17004EF7" w14:textId="36826495" w:rsidR="001D07C4" w:rsidRPr="00784509" w:rsidRDefault="001D07C4" w:rsidP="001D07C4">
          <w:pPr>
            <w:rPr>
              <w:rFonts w:ascii="Arial" w:hAnsi="Arial" w:cs="Arial"/>
              <w:sz w:val="18"/>
              <w:szCs w:val="18"/>
            </w:rPr>
          </w:pPr>
          <w:r w:rsidRPr="00862E08">
            <w:rPr>
              <w:rFonts w:ascii="Arial" w:hAnsi="Arial" w:cs="Arial"/>
              <w:sz w:val="18"/>
              <w:szCs w:val="18"/>
            </w:rPr>
            <w:t>F-</w:t>
          </w:r>
          <w:r>
            <w:rPr>
              <w:rFonts w:ascii="Arial" w:hAnsi="Arial" w:cs="Arial"/>
              <w:sz w:val="18"/>
              <w:szCs w:val="18"/>
            </w:rPr>
            <w:t>02900</w:t>
          </w:r>
          <w:r w:rsidRPr="00862E08">
            <w:rPr>
              <w:rFonts w:ascii="Arial" w:hAnsi="Arial" w:cs="Arial"/>
              <w:sz w:val="18"/>
              <w:szCs w:val="18"/>
            </w:rPr>
            <w:t xml:space="preserve"> (</w:t>
          </w:r>
          <w:r w:rsidR="006B6BFD">
            <w:rPr>
              <w:rFonts w:ascii="Arial" w:hAnsi="Arial" w:cs="Arial"/>
              <w:sz w:val="18"/>
              <w:szCs w:val="18"/>
            </w:rPr>
            <w:t>07/2023</w:t>
          </w:r>
          <w:r w:rsidRPr="00862E08">
            <w:rPr>
              <w:rFonts w:ascii="Arial" w:hAnsi="Arial" w:cs="Arial"/>
              <w:sz w:val="18"/>
              <w:szCs w:val="18"/>
            </w:rPr>
            <w:t>)</w:t>
          </w:r>
        </w:p>
      </w:tc>
      <w:tc>
        <w:tcPr>
          <w:tcW w:w="5395" w:type="dxa"/>
        </w:tcPr>
        <w:p w14:paraId="01E20CD6" w14:textId="77777777" w:rsidR="001D07C4" w:rsidRPr="0048522D" w:rsidRDefault="001D07C4" w:rsidP="001D07C4">
          <w:pPr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48522D">
            <w:rPr>
              <w:rFonts w:ascii="Arial" w:hAnsi="Arial" w:cs="Arial"/>
              <w:b/>
              <w:sz w:val="18"/>
              <w:szCs w:val="18"/>
            </w:rPr>
            <w:t>STATE OF WISCONSIN</w:t>
          </w:r>
        </w:p>
        <w:p w14:paraId="58131C92" w14:textId="77777777" w:rsidR="001D07C4" w:rsidRPr="0048522D" w:rsidRDefault="001D07C4" w:rsidP="001D07C4">
          <w:pPr>
            <w:jc w:val="right"/>
            <w:rPr>
              <w:rFonts w:ascii="Arial" w:hAnsi="Arial" w:cs="Arial"/>
              <w:bCs/>
              <w:sz w:val="18"/>
              <w:szCs w:val="18"/>
            </w:rPr>
          </w:pPr>
          <w:r w:rsidRPr="0048522D">
            <w:rPr>
              <w:rFonts w:ascii="Arial" w:hAnsi="Arial" w:cs="Arial"/>
              <w:sz w:val="18"/>
              <w:szCs w:val="18"/>
            </w:rPr>
            <w:t xml:space="preserve">Page </w:t>
          </w:r>
          <w:r w:rsidRPr="0048522D">
            <w:rPr>
              <w:rFonts w:ascii="Arial" w:hAnsi="Arial" w:cs="Arial"/>
              <w:sz w:val="18"/>
              <w:szCs w:val="18"/>
            </w:rPr>
            <w:fldChar w:fldCharType="begin"/>
          </w:r>
          <w:r w:rsidRPr="0048522D">
            <w:rPr>
              <w:rFonts w:ascii="Arial" w:hAnsi="Arial" w:cs="Arial"/>
              <w:sz w:val="18"/>
              <w:szCs w:val="18"/>
            </w:rPr>
            <w:instrText xml:space="preserve"> PAGE  \* Arabic  \* MERGEFORMAT </w:instrText>
          </w:r>
          <w:r w:rsidRPr="0048522D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 w:rsidRPr="0048522D">
            <w:rPr>
              <w:rFonts w:ascii="Arial" w:hAnsi="Arial" w:cs="Arial"/>
              <w:sz w:val="18"/>
              <w:szCs w:val="18"/>
            </w:rPr>
            <w:fldChar w:fldCharType="end"/>
          </w:r>
          <w:r w:rsidRPr="0048522D">
            <w:rPr>
              <w:rFonts w:ascii="Arial" w:hAnsi="Arial" w:cs="Arial"/>
              <w:sz w:val="18"/>
              <w:szCs w:val="18"/>
            </w:rPr>
            <w:t xml:space="preserve"> of </w:t>
          </w: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NUMPAGES   \* MERGEFORMAT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42AAC3D7" w14:textId="77777777" w:rsidR="001D07C4" w:rsidRDefault="001D07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0E5F"/>
    <w:multiLevelType w:val="hybridMultilevel"/>
    <w:tmpl w:val="F1F87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5EF"/>
    <w:multiLevelType w:val="hybridMultilevel"/>
    <w:tmpl w:val="FCE4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17C9C"/>
    <w:multiLevelType w:val="hybridMultilevel"/>
    <w:tmpl w:val="8B84A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54030"/>
    <w:multiLevelType w:val="multilevel"/>
    <w:tmpl w:val="2464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684FFE"/>
    <w:multiLevelType w:val="hybridMultilevel"/>
    <w:tmpl w:val="0944F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70019"/>
    <w:multiLevelType w:val="hybridMultilevel"/>
    <w:tmpl w:val="BDE6A428"/>
    <w:lvl w:ilvl="0" w:tplc="040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25A326EF"/>
    <w:multiLevelType w:val="hybridMultilevel"/>
    <w:tmpl w:val="2C80A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23095"/>
    <w:multiLevelType w:val="hybridMultilevel"/>
    <w:tmpl w:val="068C8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14D0A"/>
    <w:multiLevelType w:val="hybridMultilevel"/>
    <w:tmpl w:val="5A5031DE"/>
    <w:lvl w:ilvl="0" w:tplc="D1DC8612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D45A1"/>
    <w:multiLevelType w:val="hybridMultilevel"/>
    <w:tmpl w:val="F5988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C7F5A"/>
    <w:multiLevelType w:val="hybridMultilevel"/>
    <w:tmpl w:val="D6BE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33B99"/>
    <w:multiLevelType w:val="hybridMultilevel"/>
    <w:tmpl w:val="5B40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F7762"/>
    <w:multiLevelType w:val="hybridMultilevel"/>
    <w:tmpl w:val="81704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45BC3"/>
    <w:multiLevelType w:val="hybridMultilevel"/>
    <w:tmpl w:val="47501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247BD"/>
    <w:multiLevelType w:val="hybridMultilevel"/>
    <w:tmpl w:val="9F842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30E1A"/>
    <w:multiLevelType w:val="hybridMultilevel"/>
    <w:tmpl w:val="70886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0749B"/>
    <w:multiLevelType w:val="hybridMultilevel"/>
    <w:tmpl w:val="00783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956C2"/>
    <w:multiLevelType w:val="hybridMultilevel"/>
    <w:tmpl w:val="3DE04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A02DE"/>
    <w:multiLevelType w:val="multilevel"/>
    <w:tmpl w:val="8170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E249F"/>
    <w:multiLevelType w:val="multilevel"/>
    <w:tmpl w:val="F1F8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45DC5"/>
    <w:multiLevelType w:val="hybridMultilevel"/>
    <w:tmpl w:val="407E7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301E5"/>
    <w:multiLevelType w:val="hybridMultilevel"/>
    <w:tmpl w:val="1870F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F1A7F"/>
    <w:multiLevelType w:val="hybridMultilevel"/>
    <w:tmpl w:val="0DB89B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20B3F"/>
    <w:multiLevelType w:val="hybridMultilevel"/>
    <w:tmpl w:val="6CB25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33A6F"/>
    <w:multiLevelType w:val="hybridMultilevel"/>
    <w:tmpl w:val="C83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B5F61"/>
    <w:multiLevelType w:val="hybridMultilevel"/>
    <w:tmpl w:val="B1687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C1BF8"/>
    <w:multiLevelType w:val="hybridMultilevel"/>
    <w:tmpl w:val="C7B4C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D2F59"/>
    <w:multiLevelType w:val="hybridMultilevel"/>
    <w:tmpl w:val="4246D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C757A"/>
    <w:multiLevelType w:val="hybridMultilevel"/>
    <w:tmpl w:val="2634FE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E1441"/>
    <w:multiLevelType w:val="hybridMultilevel"/>
    <w:tmpl w:val="803A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624B3"/>
    <w:multiLevelType w:val="hybridMultilevel"/>
    <w:tmpl w:val="BC58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63B14"/>
    <w:multiLevelType w:val="hybridMultilevel"/>
    <w:tmpl w:val="8248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07353"/>
    <w:multiLevelType w:val="multilevel"/>
    <w:tmpl w:val="F2F4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6372804">
    <w:abstractNumId w:val="5"/>
  </w:num>
  <w:num w:numId="2" w16cid:durableId="825047882">
    <w:abstractNumId w:val="2"/>
  </w:num>
  <w:num w:numId="3" w16cid:durableId="2067993250">
    <w:abstractNumId w:val="26"/>
  </w:num>
  <w:num w:numId="4" w16cid:durableId="1003166397">
    <w:abstractNumId w:val="0"/>
  </w:num>
  <w:num w:numId="5" w16cid:durableId="1786465851">
    <w:abstractNumId w:val="19"/>
  </w:num>
  <w:num w:numId="6" w16cid:durableId="1643925684">
    <w:abstractNumId w:val="9"/>
  </w:num>
  <w:num w:numId="7" w16cid:durableId="1356810094">
    <w:abstractNumId w:val="12"/>
  </w:num>
  <w:num w:numId="8" w16cid:durableId="568005844">
    <w:abstractNumId w:val="18"/>
  </w:num>
  <w:num w:numId="9" w16cid:durableId="115953888">
    <w:abstractNumId w:val="6"/>
  </w:num>
  <w:num w:numId="10" w16cid:durableId="315113982">
    <w:abstractNumId w:val="25"/>
  </w:num>
  <w:num w:numId="11" w16cid:durableId="892428664">
    <w:abstractNumId w:val="30"/>
  </w:num>
  <w:num w:numId="12" w16cid:durableId="226037536">
    <w:abstractNumId w:val="20"/>
  </w:num>
  <w:num w:numId="13" w16cid:durableId="886797706">
    <w:abstractNumId w:val="16"/>
  </w:num>
  <w:num w:numId="14" w16cid:durableId="1715083331">
    <w:abstractNumId w:val="15"/>
  </w:num>
  <w:num w:numId="15" w16cid:durableId="340622446">
    <w:abstractNumId w:val="13"/>
  </w:num>
  <w:num w:numId="16" w16cid:durableId="1573395650">
    <w:abstractNumId w:val="27"/>
  </w:num>
  <w:num w:numId="17" w16cid:durableId="378361387">
    <w:abstractNumId w:val="7"/>
  </w:num>
  <w:num w:numId="18" w16cid:durableId="1009407474">
    <w:abstractNumId w:val="3"/>
  </w:num>
  <w:num w:numId="19" w16cid:durableId="554656432">
    <w:abstractNumId w:val="8"/>
  </w:num>
  <w:num w:numId="20" w16cid:durableId="8825926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84392421">
    <w:abstractNumId w:val="21"/>
  </w:num>
  <w:num w:numId="22" w16cid:durableId="755437613">
    <w:abstractNumId w:val="28"/>
  </w:num>
  <w:num w:numId="23" w16cid:durableId="373890629">
    <w:abstractNumId w:val="22"/>
  </w:num>
  <w:num w:numId="24" w16cid:durableId="595404457">
    <w:abstractNumId w:val="23"/>
  </w:num>
  <w:num w:numId="25" w16cid:durableId="1454322462">
    <w:abstractNumId w:val="1"/>
  </w:num>
  <w:num w:numId="26" w16cid:durableId="1533615702">
    <w:abstractNumId w:val="32"/>
  </w:num>
  <w:num w:numId="27" w16cid:durableId="158353596">
    <w:abstractNumId w:val="29"/>
  </w:num>
  <w:num w:numId="28" w16cid:durableId="972562715">
    <w:abstractNumId w:val="11"/>
  </w:num>
  <w:num w:numId="29" w16cid:durableId="1949312799">
    <w:abstractNumId w:val="10"/>
  </w:num>
  <w:num w:numId="30" w16cid:durableId="967709883">
    <w:abstractNumId w:val="24"/>
  </w:num>
  <w:num w:numId="31" w16cid:durableId="1999570604">
    <w:abstractNumId w:val="31"/>
  </w:num>
  <w:num w:numId="32" w16cid:durableId="399325126">
    <w:abstractNumId w:val="14"/>
  </w:num>
  <w:num w:numId="33" w16cid:durableId="2663573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H9hgRy4UKL/TXP7zd81GCXKKQRHJ9AXWmYADJVL5/c+WYf39ZZAC7VyHgVpikvGvgU30Tr7G9hv2LwQp5essQ==" w:salt="5/z3f6ReSH72HfB55Vs3IQ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74"/>
    <w:rsid w:val="000028A9"/>
    <w:rsid w:val="0000682F"/>
    <w:rsid w:val="00011363"/>
    <w:rsid w:val="00013254"/>
    <w:rsid w:val="00016469"/>
    <w:rsid w:val="00017488"/>
    <w:rsid w:val="00023E3F"/>
    <w:rsid w:val="0002506F"/>
    <w:rsid w:val="0003026B"/>
    <w:rsid w:val="00030C41"/>
    <w:rsid w:val="0003486C"/>
    <w:rsid w:val="000454AB"/>
    <w:rsid w:val="000509EC"/>
    <w:rsid w:val="00055CDE"/>
    <w:rsid w:val="00060F9E"/>
    <w:rsid w:val="000656A6"/>
    <w:rsid w:val="00084208"/>
    <w:rsid w:val="00095916"/>
    <w:rsid w:val="000A28CC"/>
    <w:rsid w:val="000A2F87"/>
    <w:rsid w:val="000B40D5"/>
    <w:rsid w:val="000B5D81"/>
    <w:rsid w:val="000B68BE"/>
    <w:rsid w:val="000C2127"/>
    <w:rsid w:val="000C2FC3"/>
    <w:rsid w:val="000D33B8"/>
    <w:rsid w:val="000E5785"/>
    <w:rsid w:val="000E598B"/>
    <w:rsid w:val="000E6CA3"/>
    <w:rsid w:val="000E6DFB"/>
    <w:rsid w:val="000F1EC0"/>
    <w:rsid w:val="000F6802"/>
    <w:rsid w:val="000F740A"/>
    <w:rsid w:val="00100350"/>
    <w:rsid w:val="00101894"/>
    <w:rsid w:val="001135A2"/>
    <w:rsid w:val="0012007A"/>
    <w:rsid w:val="00123E02"/>
    <w:rsid w:val="00126423"/>
    <w:rsid w:val="0013065E"/>
    <w:rsid w:val="0013087C"/>
    <w:rsid w:val="001340D9"/>
    <w:rsid w:val="0013787C"/>
    <w:rsid w:val="001539C2"/>
    <w:rsid w:val="0016499D"/>
    <w:rsid w:val="00165AE4"/>
    <w:rsid w:val="00172B0A"/>
    <w:rsid w:val="00180A0C"/>
    <w:rsid w:val="0018512B"/>
    <w:rsid w:val="00187E88"/>
    <w:rsid w:val="00192C14"/>
    <w:rsid w:val="00193AC5"/>
    <w:rsid w:val="001A5B09"/>
    <w:rsid w:val="001A79FB"/>
    <w:rsid w:val="001B2F20"/>
    <w:rsid w:val="001C3CE9"/>
    <w:rsid w:val="001C6B29"/>
    <w:rsid w:val="001D07C4"/>
    <w:rsid w:val="001D1C40"/>
    <w:rsid w:val="001D438E"/>
    <w:rsid w:val="001E5EF1"/>
    <w:rsid w:val="001F2088"/>
    <w:rsid w:val="002006C4"/>
    <w:rsid w:val="00203A95"/>
    <w:rsid w:val="0020536A"/>
    <w:rsid w:val="0021222F"/>
    <w:rsid w:val="00222438"/>
    <w:rsid w:val="00237112"/>
    <w:rsid w:val="00240994"/>
    <w:rsid w:val="0024138B"/>
    <w:rsid w:val="00241CD7"/>
    <w:rsid w:val="002468C4"/>
    <w:rsid w:val="00246D9D"/>
    <w:rsid w:val="00260AEC"/>
    <w:rsid w:val="00274E1F"/>
    <w:rsid w:val="0027742E"/>
    <w:rsid w:val="0028091B"/>
    <w:rsid w:val="00282CAC"/>
    <w:rsid w:val="00293952"/>
    <w:rsid w:val="00294D10"/>
    <w:rsid w:val="002A010A"/>
    <w:rsid w:val="002A2069"/>
    <w:rsid w:val="002B436A"/>
    <w:rsid w:val="002C73A1"/>
    <w:rsid w:val="002D0257"/>
    <w:rsid w:val="002D0EC1"/>
    <w:rsid w:val="002D3B20"/>
    <w:rsid w:val="002E3862"/>
    <w:rsid w:val="002E574E"/>
    <w:rsid w:val="002F6530"/>
    <w:rsid w:val="002F6B4E"/>
    <w:rsid w:val="0030626B"/>
    <w:rsid w:val="00314EEE"/>
    <w:rsid w:val="00314FBE"/>
    <w:rsid w:val="00335DA7"/>
    <w:rsid w:val="00341B68"/>
    <w:rsid w:val="00346AF4"/>
    <w:rsid w:val="003504AF"/>
    <w:rsid w:val="00350C4F"/>
    <w:rsid w:val="00350EA4"/>
    <w:rsid w:val="00351964"/>
    <w:rsid w:val="00357A50"/>
    <w:rsid w:val="0036084A"/>
    <w:rsid w:val="00373AF7"/>
    <w:rsid w:val="003755DA"/>
    <w:rsid w:val="00381F90"/>
    <w:rsid w:val="003827FC"/>
    <w:rsid w:val="003833F7"/>
    <w:rsid w:val="00390293"/>
    <w:rsid w:val="003A3583"/>
    <w:rsid w:val="003A448B"/>
    <w:rsid w:val="003A6195"/>
    <w:rsid w:val="003B331A"/>
    <w:rsid w:val="003B35FC"/>
    <w:rsid w:val="003D0C7B"/>
    <w:rsid w:val="003D0FFD"/>
    <w:rsid w:val="003E111E"/>
    <w:rsid w:val="003E4E0D"/>
    <w:rsid w:val="003E7709"/>
    <w:rsid w:val="00401745"/>
    <w:rsid w:val="00404899"/>
    <w:rsid w:val="00411FA8"/>
    <w:rsid w:val="0041501B"/>
    <w:rsid w:val="004176A9"/>
    <w:rsid w:val="00420110"/>
    <w:rsid w:val="00420C4A"/>
    <w:rsid w:val="00423E0F"/>
    <w:rsid w:val="004319C6"/>
    <w:rsid w:val="00441E8F"/>
    <w:rsid w:val="004647E3"/>
    <w:rsid w:val="00465354"/>
    <w:rsid w:val="00466DA3"/>
    <w:rsid w:val="00471D63"/>
    <w:rsid w:val="00481FD4"/>
    <w:rsid w:val="0048341B"/>
    <w:rsid w:val="00485605"/>
    <w:rsid w:val="00492CE8"/>
    <w:rsid w:val="00497E14"/>
    <w:rsid w:val="004A1441"/>
    <w:rsid w:val="004A1F67"/>
    <w:rsid w:val="004A4A25"/>
    <w:rsid w:val="004B0A7F"/>
    <w:rsid w:val="004B1E39"/>
    <w:rsid w:val="004B3C6A"/>
    <w:rsid w:val="004B5DC0"/>
    <w:rsid w:val="004B6BFA"/>
    <w:rsid w:val="004E4EC8"/>
    <w:rsid w:val="004F0457"/>
    <w:rsid w:val="004F2122"/>
    <w:rsid w:val="005013D3"/>
    <w:rsid w:val="00512FC3"/>
    <w:rsid w:val="00513AF7"/>
    <w:rsid w:val="005253EA"/>
    <w:rsid w:val="005326CF"/>
    <w:rsid w:val="00550BBB"/>
    <w:rsid w:val="005654D6"/>
    <w:rsid w:val="00565E13"/>
    <w:rsid w:val="0057017E"/>
    <w:rsid w:val="00570AB2"/>
    <w:rsid w:val="00574714"/>
    <w:rsid w:val="005769A9"/>
    <w:rsid w:val="00582B62"/>
    <w:rsid w:val="005909F8"/>
    <w:rsid w:val="00593B04"/>
    <w:rsid w:val="005A1D01"/>
    <w:rsid w:val="005A3740"/>
    <w:rsid w:val="005A4C71"/>
    <w:rsid w:val="005A6165"/>
    <w:rsid w:val="005A7468"/>
    <w:rsid w:val="005B41A8"/>
    <w:rsid w:val="005B7052"/>
    <w:rsid w:val="005C41B0"/>
    <w:rsid w:val="005C4B25"/>
    <w:rsid w:val="005C6A90"/>
    <w:rsid w:val="005D4C28"/>
    <w:rsid w:val="005D6540"/>
    <w:rsid w:val="005E04EA"/>
    <w:rsid w:val="005E1A2A"/>
    <w:rsid w:val="005F09FE"/>
    <w:rsid w:val="005F37BF"/>
    <w:rsid w:val="005F555C"/>
    <w:rsid w:val="005F5601"/>
    <w:rsid w:val="005F6636"/>
    <w:rsid w:val="0061265A"/>
    <w:rsid w:val="00614A41"/>
    <w:rsid w:val="00616B20"/>
    <w:rsid w:val="0062468C"/>
    <w:rsid w:val="00624BF9"/>
    <w:rsid w:val="0063031F"/>
    <w:rsid w:val="00632964"/>
    <w:rsid w:val="00636EBD"/>
    <w:rsid w:val="00643EE1"/>
    <w:rsid w:val="00644408"/>
    <w:rsid w:val="0064619A"/>
    <w:rsid w:val="00646C50"/>
    <w:rsid w:val="00653F71"/>
    <w:rsid w:val="0065675B"/>
    <w:rsid w:val="006611CE"/>
    <w:rsid w:val="006718AB"/>
    <w:rsid w:val="00687C10"/>
    <w:rsid w:val="006959CD"/>
    <w:rsid w:val="006A02FA"/>
    <w:rsid w:val="006A141F"/>
    <w:rsid w:val="006A4B5C"/>
    <w:rsid w:val="006A5D29"/>
    <w:rsid w:val="006B1079"/>
    <w:rsid w:val="006B1C8D"/>
    <w:rsid w:val="006B2064"/>
    <w:rsid w:val="006B5A26"/>
    <w:rsid w:val="006B6BFD"/>
    <w:rsid w:val="006C1392"/>
    <w:rsid w:val="006C49DE"/>
    <w:rsid w:val="006C7AFA"/>
    <w:rsid w:val="006D022F"/>
    <w:rsid w:val="006D1627"/>
    <w:rsid w:val="006D267D"/>
    <w:rsid w:val="006E6820"/>
    <w:rsid w:val="006F2D05"/>
    <w:rsid w:val="006F4F47"/>
    <w:rsid w:val="0070263C"/>
    <w:rsid w:val="00702765"/>
    <w:rsid w:val="00716972"/>
    <w:rsid w:val="00717FF8"/>
    <w:rsid w:val="0073052A"/>
    <w:rsid w:val="00733968"/>
    <w:rsid w:val="00737373"/>
    <w:rsid w:val="00743B2A"/>
    <w:rsid w:val="007509D0"/>
    <w:rsid w:val="007541E3"/>
    <w:rsid w:val="0075471C"/>
    <w:rsid w:val="00764917"/>
    <w:rsid w:val="0077181C"/>
    <w:rsid w:val="00780E84"/>
    <w:rsid w:val="00785C71"/>
    <w:rsid w:val="00786B85"/>
    <w:rsid w:val="00792382"/>
    <w:rsid w:val="00797497"/>
    <w:rsid w:val="007A1576"/>
    <w:rsid w:val="007A4792"/>
    <w:rsid w:val="007B094E"/>
    <w:rsid w:val="007B35B0"/>
    <w:rsid w:val="007B3706"/>
    <w:rsid w:val="007B4889"/>
    <w:rsid w:val="007C48F8"/>
    <w:rsid w:val="007C5091"/>
    <w:rsid w:val="007D7AC0"/>
    <w:rsid w:val="007F2474"/>
    <w:rsid w:val="007F636F"/>
    <w:rsid w:val="00801585"/>
    <w:rsid w:val="00804A01"/>
    <w:rsid w:val="00814806"/>
    <w:rsid w:val="00815AEF"/>
    <w:rsid w:val="00823443"/>
    <w:rsid w:val="0082359D"/>
    <w:rsid w:val="00831CCD"/>
    <w:rsid w:val="008322AF"/>
    <w:rsid w:val="008333B3"/>
    <w:rsid w:val="0083671A"/>
    <w:rsid w:val="00843FC7"/>
    <w:rsid w:val="00846C92"/>
    <w:rsid w:val="008473E2"/>
    <w:rsid w:val="00847520"/>
    <w:rsid w:val="00852F2E"/>
    <w:rsid w:val="008579CE"/>
    <w:rsid w:val="008701EC"/>
    <w:rsid w:val="0087319F"/>
    <w:rsid w:val="00874161"/>
    <w:rsid w:val="0088314D"/>
    <w:rsid w:val="008A0FA0"/>
    <w:rsid w:val="008A1AC7"/>
    <w:rsid w:val="008A63C1"/>
    <w:rsid w:val="008B20AF"/>
    <w:rsid w:val="008C09F9"/>
    <w:rsid w:val="008C2B9B"/>
    <w:rsid w:val="008D5C66"/>
    <w:rsid w:val="008E4FD3"/>
    <w:rsid w:val="008F50AE"/>
    <w:rsid w:val="00902FB6"/>
    <w:rsid w:val="0090459F"/>
    <w:rsid w:val="00915F1D"/>
    <w:rsid w:val="009170B8"/>
    <w:rsid w:val="00921BA7"/>
    <w:rsid w:val="009240D7"/>
    <w:rsid w:val="00936C89"/>
    <w:rsid w:val="00945F09"/>
    <w:rsid w:val="0095403E"/>
    <w:rsid w:val="009551AA"/>
    <w:rsid w:val="009606C5"/>
    <w:rsid w:val="00966376"/>
    <w:rsid w:val="009679AF"/>
    <w:rsid w:val="0097243A"/>
    <w:rsid w:val="00980703"/>
    <w:rsid w:val="009828E0"/>
    <w:rsid w:val="009947BA"/>
    <w:rsid w:val="00995FB6"/>
    <w:rsid w:val="009A6390"/>
    <w:rsid w:val="009B537F"/>
    <w:rsid w:val="009B6A6D"/>
    <w:rsid w:val="009B7C2D"/>
    <w:rsid w:val="009C3A95"/>
    <w:rsid w:val="009C4F7B"/>
    <w:rsid w:val="009D08D4"/>
    <w:rsid w:val="009D4FED"/>
    <w:rsid w:val="009D573C"/>
    <w:rsid w:val="009D588A"/>
    <w:rsid w:val="009E1F21"/>
    <w:rsid w:val="009E2767"/>
    <w:rsid w:val="009E397B"/>
    <w:rsid w:val="009F7E7D"/>
    <w:rsid w:val="00A00A25"/>
    <w:rsid w:val="00A04F87"/>
    <w:rsid w:val="00A05F5A"/>
    <w:rsid w:val="00A10284"/>
    <w:rsid w:val="00A11138"/>
    <w:rsid w:val="00A121E2"/>
    <w:rsid w:val="00A204A2"/>
    <w:rsid w:val="00A22452"/>
    <w:rsid w:val="00A247B7"/>
    <w:rsid w:val="00A24D4C"/>
    <w:rsid w:val="00A25984"/>
    <w:rsid w:val="00A30FB5"/>
    <w:rsid w:val="00A442EA"/>
    <w:rsid w:val="00A44563"/>
    <w:rsid w:val="00A4517B"/>
    <w:rsid w:val="00A45FCC"/>
    <w:rsid w:val="00A76FC6"/>
    <w:rsid w:val="00A77F47"/>
    <w:rsid w:val="00A80183"/>
    <w:rsid w:val="00A86A14"/>
    <w:rsid w:val="00AA3613"/>
    <w:rsid w:val="00AA3785"/>
    <w:rsid w:val="00AB1B54"/>
    <w:rsid w:val="00AB682A"/>
    <w:rsid w:val="00AC186E"/>
    <w:rsid w:val="00AC5816"/>
    <w:rsid w:val="00AE20DD"/>
    <w:rsid w:val="00AE31BA"/>
    <w:rsid w:val="00AE734A"/>
    <w:rsid w:val="00AE7AA7"/>
    <w:rsid w:val="00B03AFD"/>
    <w:rsid w:val="00B05111"/>
    <w:rsid w:val="00B0686C"/>
    <w:rsid w:val="00B108D2"/>
    <w:rsid w:val="00B1279B"/>
    <w:rsid w:val="00B24DBB"/>
    <w:rsid w:val="00B45E9F"/>
    <w:rsid w:val="00B511C4"/>
    <w:rsid w:val="00B53EA0"/>
    <w:rsid w:val="00B601DA"/>
    <w:rsid w:val="00B608BE"/>
    <w:rsid w:val="00B60A40"/>
    <w:rsid w:val="00B63C28"/>
    <w:rsid w:val="00B656DF"/>
    <w:rsid w:val="00B6702D"/>
    <w:rsid w:val="00B67CD3"/>
    <w:rsid w:val="00B70D38"/>
    <w:rsid w:val="00B71BE4"/>
    <w:rsid w:val="00B82C5A"/>
    <w:rsid w:val="00B91954"/>
    <w:rsid w:val="00B97926"/>
    <w:rsid w:val="00BA23BF"/>
    <w:rsid w:val="00BB318E"/>
    <w:rsid w:val="00BB5BB9"/>
    <w:rsid w:val="00BC1D04"/>
    <w:rsid w:val="00BD2AFF"/>
    <w:rsid w:val="00BD418E"/>
    <w:rsid w:val="00BF0198"/>
    <w:rsid w:val="00BF0B99"/>
    <w:rsid w:val="00C044EE"/>
    <w:rsid w:val="00C04F82"/>
    <w:rsid w:val="00C06AAE"/>
    <w:rsid w:val="00C10D59"/>
    <w:rsid w:val="00C13A85"/>
    <w:rsid w:val="00C13B71"/>
    <w:rsid w:val="00C15ABD"/>
    <w:rsid w:val="00C15D4F"/>
    <w:rsid w:val="00C15FCD"/>
    <w:rsid w:val="00C23C26"/>
    <w:rsid w:val="00C248FA"/>
    <w:rsid w:val="00C25CBD"/>
    <w:rsid w:val="00C26013"/>
    <w:rsid w:val="00C2790C"/>
    <w:rsid w:val="00C300C9"/>
    <w:rsid w:val="00C31E80"/>
    <w:rsid w:val="00C32EE3"/>
    <w:rsid w:val="00C33466"/>
    <w:rsid w:val="00C6362E"/>
    <w:rsid w:val="00C7748F"/>
    <w:rsid w:val="00C8038D"/>
    <w:rsid w:val="00C81A30"/>
    <w:rsid w:val="00C82E24"/>
    <w:rsid w:val="00C82EDF"/>
    <w:rsid w:val="00C841D7"/>
    <w:rsid w:val="00C860C1"/>
    <w:rsid w:val="00C8710D"/>
    <w:rsid w:val="00C948A0"/>
    <w:rsid w:val="00CA4133"/>
    <w:rsid w:val="00CA4C4D"/>
    <w:rsid w:val="00CA4D36"/>
    <w:rsid w:val="00CB5B9B"/>
    <w:rsid w:val="00CB7F76"/>
    <w:rsid w:val="00CC7226"/>
    <w:rsid w:val="00CD2145"/>
    <w:rsid w:val="00CD3210"/>
    <w:rsid w:val="00CD74FA"/>
    <w:rsid w:val="00CE2036"/>
    <w:rsid w:val="00CE5141"/>
    <w:rsid w:val="00CE710E"/>
    <w:rsid w:val="00CF29E3"/>
    <w:rsid w:val="00CF3D05"/>
    <w:rsid w:val="00CF4247"/>
    <w:rsid w:val="00CF7E1C"/>
    <w:rsid w:val="00D016C3"/>
    <w:rsid w:val="00D06766"/>
    <w:rsid w:val="00D13981"/>
    <w:rsid w:val="00D17611"/>
    <w:rsid w:val="00D27650"/>
    <w:rsid w:val="00D32DEC"/>
    <w:rsid w:val="00D37C18"/>
    <w:rsid w:val="00D548E5"/>
    <w:rsid w:val="00D6661D"/>
    <w:rsid w:val="00D7185D"/>
    <w:rsid w:val="00D71D90"/>
    <w:rsid w:val="00D747A5"/>
    <w:rsid w:val="00D75E47"/>
    <w:rsid w:val="00D821C6"/>
    <w:rsid w:val="00D90498"/>
    <w:rsid w:val="00D90B25"/>
    <w:rsid w:val="00D91D16"/>
    <w:rsid w:val="00D940C3"/>
    <w:rsid w:val="00D94F79"/>
    <w:rsid w:val="00DA1900"/>
    <w:rsid w:val="00DA27D2"/>
    <w:rsid w:val="00DA562C"/>
    <w:rsid w:val="00DB01B5"/>
    <w:rsid w:val="00DB2ED5"/>
    <w:rsid w:val="00DC327B"/>
    <w:rsid w:val="00DC5087"/>
    <w:rsid w:val="00DE05EB"/>
    <w:rsid w:val="00DE4F44"/>
    <w:rsid w:val="00DF4048"/>
    <w:rsid w:val="00E01A5C"/>
    <w:rsid w:val="00E10DC0"/>
    <w:rsid w:val="00E12C24"/>
    <w:rsid w:val="00E143CB"/>
    <w:rsid w:val="00E2311E"/>
    <w:rsid w:val="00E26AC5"/>
    <w:rsid w:val="00E334E4"/>
    <w:rsid w:val="00E41591"/>
    <w:rsid w:val="00E46D4B"/>
    <w:rsid w:val="00E6214D"/>
    <w:rsid w:val="00E62B2F"/>
    <w:rsid w:val="00E659E8"/>
    <w:rsid w:val="00E74AE0"/>
    <w:rsid w:val="00E8222A"/>
    <w:rsid w:val="00E85AFF"/>
    <w:rsid w:val="00E90548"/>
    <w:rsid w:val="00E926D9"/>
    <w:rsid w:val="00E954A9"/>
    <w:rsid w:val="00EA7B80"/>
    <w:rsid w:val="00EB00DE"/>
    <w:rsid w:val="00EB75BA"/>
    <w:rsid w:val="00EC3652"/>
    <w:rsid w:val="00ED0970"/>
    <w:rsid w:val="00ED71E9"/>
    <w:rsid w:val="00EE41AA"/>
    <w:rsid w:val="00EF4981"/>
    <w:rsid w:val="00F140DB"/>
    <w:rsid w:val="00F219C8"/>
    <w:rsid w:val="00F35ABD"/>
    <w:rsid w:val="00F4696B"/>
    <w:rsid w:val="00F502D4"/>
    <w:rsid w:val="00F52186"/>
    <w:rsid w:val="00F574FA"/>
    <w:rsid w:val="00F66F32"/>
    <w:rsid w:val="00F801D5"/>
    <w:rsid w:val="00F80CCB"/>
    <w:rsid w:val="00F84F2E"/>
    <w:rsid w:val="00F90350"/>
    <w:rsid w:val="00F9079F"/>
    <w:rsid w:val="00F9100B"/>
    <w:rsid w:val="00FA046F"/>
    <w:rsid w:val="00FA19AB"/>
    <w:rsid w:val="00FA23E9"/>
    <w:rsid w:val="00FA5275"/>
    <w:rsid w:val="00FC2E9F"/>
    <w:rsid w:val="00FC663C"/>
    <w:rsid w:val="00FE1101"/>
    <w:rsid w:val="00FE2735"/>
    <w:rsid w:val="00FE4919"/>
    <w:rsid w:val="00FE5630"/>
    <w:rsid w:val="00FE6801"/>
    <w:rsid w:val="00FE7805"/>
    <w:rsid w:val="00FF5DA0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503512"/>
  <w15:chartTrackingRefBased/>
  <w15:docId w15:val="{8B841874-F8F2-4849-BC1D-F018ADBB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6B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2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E20D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46C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6C92"/>
  </w:style>
  <w:style w:type="paragraph" w:styleId="Header">
    <w:name w:val="header"/>
    <w:basedOn w:val="Normal"/>
    <w:link w:val="HeaderChar"/>
    <w:uiPriority w:val="99"/>
    <w:rsid w:val="009D57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73A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AF4"/>
    <w:pPr>
      <w:ind w:left="720"/>
    </w:pPr>
    <w:rPr>
      <w:rFonts w:ascii="Calibri" w:eastAsia="Calibri" w:hAnsi="Calibri" w:cs="Calibri"/>
      <w:sz w:val="22"/>
      <w:szCs w:val="22"/>
    </w:rPr>
  </w:style>
  <w:style w:type="character" w:styleId="FollowedHyperlink">
    <w:name w:val="FollowedHyperlink"/>
    <w:rsid w:val="009679AF"/>
    <w:rPr>
      <w:color w:val="954F72"/>
      <w:u w:val="single"/>
    </w:rPr>
  </w:style>
  <w:style w:type="character" w:styleId="CommentReference">
    <w:name w:val="annotation reference"/>
    <w:rsid w:val="00616B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6B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6B20"/>
  </w:style>
  <w:style w:type="paragraph" w:styleId="CommentSubject">
    <w:name w:val="annotation subject"/>
    <w:basedOn w:val="CommentText"/>
    <w:next w:val="CommentText"/>
    <w:link w:val="CommentSubjectChar"/>
    <w:rsid w:val="00616B20"/>
    <w:rPr>
      <w:b/>
      <w:bCs/>
    </w:rPr>
  </w:style>
  <w:style w:type="character" w:customStyle="1" w:styleId="CommentSubjectChar">
    <w:name w:val="Comment Subject Char"/>
    <w:link w:val="CommentSubject"/>
    <w:rsid w:val="00616B20"/>
    <w:rPr>
      <w:b/>
      <w:bCs/>
    </w:rPr>
  </w:style>
  <w:style w:type="character" w:customStyle="1" w:styleId="HeaderChar">
    <w:name w:val="Header Char"/>
    <w:link w:val="Header"/>
    <w:uiPriority w:val="99"/>
    <w:rsid w:val="00350C4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22438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D821C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654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ri.litmos.com/account/Login" TargetMode="External"/><Relationship Id="rId21" Type="http://schemas.openxmlformats.org/officeDocument/2006/relationships/hyperlink" Target="https://share.health.wisconsin.gov/ltc/teams/ADRC/SitePages/Home.aspx" TargetMode="External"/><Relationship Id="rId42" Type="http://schemas.openxmlformats.org/officeDocument/2006/relationships/hyperlink" Target="https://share.health.wisconsin.gov/ltc/teams/dbs/Lists/DBS%20Contact%20Information%20Internal/PADirectory.aspx" TargetMode="External"/><Relationship Id="rId47" Type="http://schemas.openxmlformats.org/officeDocument/2006/relationships/hyperlink" Target="https://share.health.wisconsin.gov/ltc/teams/dbs/Lists/DBS%20Contact%20Information%20Internal/PADirectory.aspx" TargetMode="External"/><Relationship Id="rId63" Type="http://schemas.openxmlformats.org/officeDocument/2006/relationships/hyperlink" Target="https://www.dhs.wisconsin.gov/adrc/pros/staff.htm" TargetMode="External"/><Relationship Id="rId68" Type="http://schemas.openxmlformats.org/officeDocument/2006/relationships/hyperlink" Target="https://www.dhs.wisconsin.gov/familycare/index.htm" TargetMode="External"/><Relationship Id="rId84" Type="http://schemas.openxmlformats.org/officeDocument/2006/relationships/hyperlink" Target="https://www.dhs.wisconsin.gov/adrc/pros/staff.htm" TargetMode="External"/><Relationship Id="rId89" Type="http://schemas.openxmlformats.org/officeDocument/2006/relationships/hyperlink" Target="https://www.ssa.gov/ere/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share.health.wisconsin.gov/ltc/teams/dbs/Lists/DBS%20Contact%20Information%20Internal/PADirectory.aspx" TargetMode="External"/><Relationship Id="rId92" Type="http://schemas.openxmlformats.org/officeDocument/2006/relationships/hyperlink" Target="https://www.dhs.wisconsin.gov/adrc/pros/staff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hs.wisconsin.gov/forms/f0/f00044.docx" TargetMode="External"/><Relationship Id="rId29" Type="http://schemas.openxmlformats.org/officeDocument/2006/relationships/hyperlink" Target="https://portal.shiptacenter.org/Login.aspx" TargetMode="External"/><Relationship Id="rId11" Type="http://schemas.openxmlformats.org/officeDocument/2006/relationships/hyperlink" Target="https://www.dhs.wisconsin.gov/forms/f02000a.pdf" TargetMode="External"/><Relationship Id="rId24" Type="http://schemas.openxmlformats.org/officeDocument/2006/relationships/hyperlink" Target="https://www.dhs.wisconsin.gov/forms/f02000a.pdf" TargetMode="External"/><Relationship Id="rId32" Type="http://schemas.openxmlformats.org/officeDocument/2006/relationships/hyperlink" Target="mailto:widhs@public.govdelivery.com" TargetMode="External"/><Relationship Id="rId37" Type="http://schemas.openxmlformats.org/officeDocument/2006/relationships/hyperlink" Target="https://www.dhs.wisconsin.gov/adrc/pros/staff.htm" TargetMode="External"/><Relationship Id="rId40" Type="http://schemas.openxmlformats.org/officeDocument/2006/relationships/hyperlink" Target="https://share.health.wisconsin.gov/ltc/teams/dbs/Lists/DBS%20Training%20Calendar/Upcoming_Basic.aspx" TargetMode="External"/><Relationship Id="rId45" Type="http://schemas.openxmlformats.org/officeDocument/2006/relationships/hyperlink" Target="https://www.dhs.wisconsin.gov/adrc/pros/staff.htm" TargetMode="External"/><Relationship Id="rId53" Type="http://schemas.openxmlformats.org/officeDocument/2006/relationships/hyperlink" Target="https://share.health.wisconsin.gov/ltc/teams/dbs/Lists/DBS%20Contact%20Information%20Internal/PADirectory.aspx" TargetMode="External"/><Relationship Id="rId58" Type="http://schemas.openxmlformats.org/officeDocument/2006/relationships/hyperlink" Target="https://share.health.wisconsin.gov/ltc/teams/dbs/Training/Using%20the%20DBS%20SharePoint%20Site.pdf" TargetMode="External"/><Relationship Id="rId66" Type="http://schemas.openxmlformats.org/officeDocument/2006/relationships/hyperlink" Target="https://share.health.wisconsin.gov/ltc/teams/dbs/SitePages/Initial-Training.aspx" TargetMode="External"/><Relationship Id="rId74" Type="http://schemas.openxmlformats.org/officeDocument/2006/relationships/hyperlink" Target="https://www.dhs.wisconsin.gov/library/f-02562.htm" TargetMode="External"/><Relationship Id="rId79" Type="http://schemas.openxmlformats.org/officeDocument/2006/relationships/hyperlink" Target="https://www.dhs.wisconsin.gov/benefit-specialists/counties.htm" TargetMode="External"/><Relationship Id="rId87" Type="http://schemas.openxmlformats.org/officeDocument/2006/relationships/hyperlink" Target="https://share.health.wisconsin.gov/ltc/teams/dbs/Lists/DBS%20Contact%20Information%20Internal/PADirectory.aspx" TargetMode="External"/><Relationship Id="rId102" Type="http://schemas.openxmlformats.org/officeDocument/2006/relationships/footer" Target="footer1.xml"/><Relationship Id="rId5" Type="http://schemas.openxmlformats.org/officeDocument/2006/relationships/numbering" Target="numbering.xml"/><Relationship Id="rId61" Type="http://schemas.openxmlformats.org/officeDocument/2006/relationships/hyperlink" Target="https://share.health.wisconsin.gov/ltc/teams/dbs/SitePages/Home.aspx" TargetMode="External"/><Relationship Id="rId82" Type="http://schemas.openxmlformats.org/officeDocument/2006/relationships/hyperlink" Target="https://www.dhs.wisconsin.gov/disabilities/physical/ilcs.htm" TargetMode="External"/><Relationship Id="rId90" Type="http://schemas.openxmlformats.org/officeDocument/2006/relationships/hyperlink" Target="mailto:electronic-records-express@ssa.gov" TargetMode="External"/><Relationship Id="rId95" Type="http://schemas.openxmlformats.org/officeDocument/2006/relationships/hyperlink" Target="https://www.dhs.wisconsin.gov/adrc/pros/staff.htm" TargetMode="External"/><Relationship Id="rId19" Type="http://schemas.openxmlformats.org/officeDocument/2006/relationships/hyperlink" Target="https://www.dhs.wisconsin.gov/adrc/pros/staff.htm" TargetMode="External"/><Relationship Id="rId14" Type="http://schemas.openxmlformats.org/officeDocument/2006/relationships/hyperlink" Target="https://share.health.wisconsin.gov/ltc/teams/dbs/SitePages/Home.aspx" TargetMode="External"/><Relationship Id="rId22" Type="http://schemas.openxmlformats.org/officeDocument/2006/relationships/hyperlink" Target="https://www.dhs.wisconsin.gov/adrc/pros/staff.htm" TargetMode="External"/><Relationship Id="rId27" Type="http://schemas.openxmlformats.org/officeDocument/2006/relationships/hyperlink" Target="https://eri-wi.org/adrc-enroll/" TargetMode="External"/><Relationship Id="rId30" Type="http://schemas.openxmlformats.org/officeDocument/2006/relationships/hyperlink" Target="https://portal.shiptacenter.org/Login.aspx" TargetMode="External"/><Relationship Id="rId35" Type="http://schemas.openxmlformats.org/officeDocument/2006/relationships/hyperlink" Target="https://www.dhs.wisconsin.gov/publications/p03062-05a.pdf" TargetMode="External"/><Relationship Id="rId43" Type="http://schemas.openxmlformats.org/officeDocument/2006/relationships/hyperlink" Target="https://share.health.wisconsin.gov/ltc/teams/dbs/SitePages/Initial-Training.aspx" TargetMode="External"/><Relationship Id="rId48" Type="http://schemas.openxmlformats.org/officeDocument/2006/relationships/hyperlink" Target="https://share.health.wisconsin.gov/ltc/teams/dbs/SitePages/Initial-Training.aspx" TargetMode="External"/><Relationship Id="rId56" Type="http://schemas.openxmlformats.org/officeDocument/2006/relationships/hyperlink" Target="https://www.dhs.wisconsin.gov/adrc/pros/staff.htm" TargetMode="External"/><Relationship Id="rId64" Type="http://schemas.openxmlformats.org/officeDocument/2006/relationships/hyperlink" Target="https://share.health.wisconsin.gov/ltc/teams/dbs/Lists/DBS%20Contact%20Information%20Internal/DBSs.aspx" TargetMode="External"/><Relationship Id="rId69" Type="http://schemas.openxmlformats.org/officeDocument/2006/relationships/hyperlink" Target="https://www.dhs.wisconsin.gov/iris/index.htm" TargetMode="External"/><Relationship Id="rId77" Type="http://schemas.openxmlformats.org/officeDocument/2006/relationships/hyperlink" Target="https://share.health.wisconsin.gov/ltc/teams/dbs/Lists/DBS%20Contact%20Information%20Internal/PADirectory.aspx" TargetMode="External"/><Relationship Id="rId100" Type="http://schemas.openxmlformats.org/officeDocument/2006/relationships/hyperlink" Target="https://www.dhs.wisconsin.gov/adrc/pros/staff.htm" TargetMode="External"/><Relationship Id="rId105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portal.shiptacenter.org/Login.aspx" TargetMode="External"/><Relationship Id="rId72" Type="http://schemas.openxmlformats.org/officeDocument/2006/relationships/hyperlink" Target="https://share.health.wisconsin.gov/ltc/teams/dbs/Lists/DBS%20Contact%20Information%20Internal/PADirectory.aspx" TargetMode="External"/><Relationship Id="rId80" Type="http://schemas.openxmlformats.org/officeDocument/2006/relationships/hyperlink" Target="https://dva.wi.gov/Pages/benefitsClaims/Veterans-Service-Organizations.aspx" TargetMode="External"/><Relationship Id="rId85" Type="http://schemas.openxmlformats.org/officeDocument/2006/relationships/hyperlink" Target="https://www.dhs.wisconsin.gov/adrc/pros/staff.htm" TargetMode="External"/><Relationship Id="rId93" Type="http://schemas.openxmlformats.org/officeDocument/2006/relationships/hyperlink" Target="https://www.shiptacenter.org/" TargetMode="External"/><Relationship Id="rId98" Type="http://schemas.openxmlformats.org/officeDocument/2006/relationships/hyperlink" Target="https://share.health.wisconsin.gov/ltc/teams/dbs/SitePages/Initial-Training.aspx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dhs.wisconsin.gov/forms/f02000.docx" TargetMode="External"/><Relationship Id="rId17" Type="http://schemas.openxmlformats.org/officeDocument/2006/relationships/hyperlink" Target="mailto:DHSBADRtech@dhs.wisconsin.gov" TargetMode="External"/><Relationship Id="rId25" Type="http://schemas.openxmlformats.org/officeDocument/2006/relationships/hyperlink" Target="https://www.dhs.wisconsin.gov/forms/f02000a.pdf" TargetMode="External"/><Relationship Id="rId33" Type="http://schemas.openxmlformats.org/officeDocument/2006/relationships/hyperlink" Target="mailto:DHSBADRtech@dhs.wisconsin.gov" TargetMode="External"/><Relationship Id="rId38" Type="http://schemas.openxmlformats.org/officeDocument/2006/relationships/hyperlink" Target="https://share.health.wisconsin.gov/ltc/teams/dbs/Lists/DBS%20Contact%20Information%20Internal/PADirectory.aspx" TargetMode="External"/><Relationship Id="rId46" Type="http://schemas.openxmlformats.org/officeDocument/2006/relationships/hyperlink" Target="https://share.health.wisconsin.gov/ltc/teams/dbs/Lists/DBS%20Training%20Calendar/Upcoming.aspx" TargetMode="External"/><Relationship Id="rId59" Type="http://schemas.openxmlformats.org/officeDocument/2006/relationships/hyperlink" Target="https://www.dhs.wisconsin.gov/adrc/pros/staff.htm" TargetMode="External"/><Relationship Id="rId67" Type="http://schemas.openxmlformats.org/officeDocument/2006/relationships/hyperlink" Target="https://www.dhs.wisconsin.gov/adrc/pros/staff.htm" TargetMode="External"/><Relationship Id="rId103" Type="http://schemas.openxmlformats.org/officeDocument/2006/relationships/header" Target="header2.xml"/><Relationship Id="rId20" Type="http://schemas.openxmlformats.org/officeDocument/2006/relationships/hyperlink" Target="https://share.health.wisconsin.gov/ltc/teams/dbs/SitePages/Home.aspx" TargetMode="External"/><Relationship Id="rId41" Type="http://schemas.openxmlformats.org/officeDocument/2006/relationships/hyperlink" Target="https://eri.litmos.com/account/Login" TargetMode="External"/><Relationship Id="rId54" Type="http://schemas.openxmlformats.org/officeDocument/2006/relationships/hyperlink" Target="https://share.health.wisconsin.gov/ltc/teams/dbs/SitePages/Initial-Training.aspx" TargetMode="External"/><Relationship Id="rId62" Type="http://schemas.openxmlformats.org/officeDocument/2006/relationships/hyperlink" Target="https://share.health.wisconsin.gov/ltc/teams/dbs/SitePages/Initial-Training.aspx" TargetMode="External"/><Relationship Id="rId70" Type="http://schemas.openxmlformats.org/officeDocument/2006/relationships/hyperlink" Target="https://www.dhs.wisconsin.gov/adrc/consumer/index.htm" TargetMode="External"/><Relationship Id="rId75" Type="http://schemas.openxmlformats.org/officeDocument/2006/relationships/hyperlink" Target="https://www.dhs.wisconsin.gov/areaadmin/hsd-programs.htm" TargetMode="External"/><Relationship Id="rId83" Type="http://schemas.openxmlformats.org/officeDocument/2006/relationships/hyperlink" Target="https://www.dhs.wisconsin.gov/benefit-specialists/counties.htm" TargetMode="External"/><Relationship Id="rId88" Type="http://schemas.openxmlformats.org/officeDocument/2006/relationships/hyperlink" Target="https://www.dhs.wisconsin.gov/adrc/pros/staff.htm" TargetMode="External"/><Relationship Id="rId91" Type="http://schemas.openxmlformats.org/officeDocument/2006/relationships/hyperlink" Target="https://www.dhs.wisconsin.gov/adrc/pros/staff.htm" TargetMode="External"/><Relationship Id="rId96" Type="http://schemas.openxmlformats.org/officeDocument/2006/relationships/hyperlink" Target="https://www.dhs.wisconsin.gov/forms/f02829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share.health.wisconsin.gov/ltc/teams/ADRC/SitePages/Home.aspx" TargetMode="External"/><Relationship Id="rId23" Type="http://schemas.openxmlformats.org/officeDocument/2006/relationships/hyperlink" Target="mailto:DHSBADRtech@dhs.wisconsin.gov" TargetMode="External"/><Relationship Id="rId28" Type="http://schemas.openxmlformats.org/officeDocument/2006/relationships/hyperlink" Target="mailto:help@eri-wi.org" TargetMode="External"/><Relationship Id="rId36" Type="http://schemas.openxmlformats.org/officeDocument/2006/relationships/hyperlink" Target="https://www.dhs.wisconsin.gov/adrc/pros/index.htm" TargetMode="External"/><Relationship Id="rId49" Type="http://schemas.openxmlformats.org/officeDocument/2006/relationships/hyperlink" Target="https://eri.litmos.com/account/Login" TargetMode="External"/><Relationship Id="rId57" Type="http://schemas.openxmlformats.org/officeDocument/2006/relationships/hyperlink" Target="https://vimeo.com/showcase/8643735/video/839697089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dhs.wisconsin.gov/adrc/pros/staff.htm" TargetMode="External"/><Relationship Id="rId44" Type="http://schemas.openxmlformats.org/officeDocument/2006/relationships/hyperlink" Target="mailto:help@eri-wi.org" TargetMode="External"/><Relationship Id="rId52" Type="http://schemas.openxmlformats.org/officeDocument/2006/relationships/hyperlink" Target="https://portal.shiptacenter.org/Login.aspx" TargetMode="External"/><Relationship Id="rId60" Type="http://schemas.openxmlformats.org/officeDocument/2006/relationships/hyperlink" Target="https://share.health.wisconsin.gov/ltc/teams/dbs/Training/Updated%20DBS%20SharePoint%20Alert%20Settings%20May%202023.pdf" TargetMode="External"/><Relationship Id="rId65" Type="http://schemas.openxmlformats.org/officeDocument/2006/relationships/hyperlink" Target="https://share.health.wisconsin.gov/ltc/teams/dbs/SitePages/Home.aspx" TargetMode="External"/><Relationship Id="rId73" Type="http://schemas.openxmlformats.org/officeDocument/2006/relationships/hyperlink" Target="https://eri.litmos.com/account/Login" TargetMode="External"/><Relationship Id="rId78" Type="http://schemas.openxmlformats.org/officeDocument/2006/relationships/hyperlink" Target="https://share.health.wisconsin.gov/ltc/teams/dbs/Lists/DBS%20Contact%20Information%20Internal/DBSs.aspx" TargetMode="External"/><Relationship Id="rId81" Type="http://schemas.openxmlformats.org/officeDocument/2006/relationships/hyperlink" Target="https://dwd.wisconsin.gov/dvr/about/locations.htm" TargetMode="External"/><Relationship Id="rId86" Type="http://schemas.openxmlformats.org/officeDocument/2006/relationships/hyperlink" Target="http://www.ssa.gov" TargetMode="External"/><Relationship Id="rId94" Type="http://schemas.openxmlformats.org/officeDocument/2006/relationships/hyperlink" Target="https://www.dropbox.com/s/5frap3g1gv3pc5n/SHIP%20TA%20Center%20OCCT%20User%20Guide.pdf?dl=0" TargetMode="External"/><Relationship Id="rId99" Type="http://schemas.openxmlformats.org/officeDocument/2006/relationships/hyperlink" Target="https://share.health.wisconsin.gov/ltc/teams/dbs/SitePages/Home.aspx" TargetMode="External"/><Relationship Id="rId10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fs.harmonyis.net/adfs/ls/?wa=wsignin1.0&amp;wtrealm=https%3a%2f%2flogin.harmonyis.net%2f_trust%2f&amp;wctx=https%3a%2f%2flogin.harmonyis.net%2f_layouts%2fAuthenticate.aspx%3fSource%3d%252F" TargetMode="External"/><Relationship Id="rId18" Type="http://schemas.openxmlformats.org/officeDocument/2006/relationships/hyperlink" Target="mailto:DHSBADRtech@dhs.wisconsin.gov" TargetMode="External"/><Relationship Id="rId39" Type="http://schemas.openxmlformats.org/officeDocument/2006/relationships/hyperlink" Target="https://share.health.wisconsin.gov/ltc/teams/dbs/SitePages/Initial-Training.aspx" TargetMode="External"/><Relationship Id="rId34" Type="http://schemas.openxmlformats.org/officeDocument/2006/relationships/hyperlink" Target="https://www.dhs.wisconsin.gov/adrc/pros/staff.htm" TargetMode="External"/><Relationship Id="rId50" Type="http://schemas.openxmlformats.org/officeDocument/2006/relationships/hyperlink" Target="https://eri.litmos.com/account/Login" TargetMode="External"/><Relationship Id="rId55" Type="http://schemas.openxmlformats.org/officeDocument/2006/relationships/hyperlink" Target="mailto:help@eri-wi.org" TargetMode="External"/><Relationship Id="rId76" Type="http://schemas.openxmlformats.org/officeDocument/2006/relationships/hyperlink" Target="https://www.ssa.gov/locator/" TargetMode="External"/><Relationship Id="rId97" Type="http://schemas.openxmlformats.org/officeDocument/2006/relationships/hyperlink" Target="mailto:SHIP%20director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AC0B6B01E3C4C8DE627291D674C30" ma:contentTypeVersion="15" ma:contentTypeDescription="Create a new document." ma:contentTypeScope="" ma:versionID="51189ba33b29d60a4ad936b328abdd60">
  <xsd:schema xmlns:xsd="http://www.w3.org/2001/XMLSchema" xmlns:xs="http://www.w3.org/2001/XMLSchema" xmlns:p="http://schemas.microsoft.com/office/2006/metadata/properties" xmlns:ns2="e8bd4f3f-e068-44e5-9644-9182a89f653c" xmlns:ns3="95994623-2d1f-40ec-a57e-a38a1cc72e7b" targetNamespace="http://schemas.microsoft.com/office/2006/metadata/properties" ma:root="true" ma:fieldsID="25611068cd32a1327be4cdf9560d0325" ns2:_="" ns3:_="">
    <xsd:import namespace="e8bd4f3f-e068-44e5-9644-9182a89f653c"/>
    <xsd:import namespace="95994623-2d1f-40ec-a57e-a38a1cc72e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4f3f-e068-44e5-9644-9182a89f65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bceb27-8508-4748-9173-6b0c5e88bff3}" ma:internalName="TaxCatchAll" ma:showField="CatchAllData" ma:web="e8bd4f3f-e068-44e5-9644-9182a89f65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4623-2d1f-40ec-a57e-a38a1cc72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ff2f7b-afb3-4141-81f8-abed4266f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94623-2d1f-40ec-a57e-a38a1cc72e7b">
      <Terms xmlns="http://schemas.microsoft.com/office/infopath/2007/PartnerControls"/>
    </lcf76f155ced4ddcb4097134ff3c332f>
    <TaxCatchAll xmlns="e8bd4f3f-e068-44e5-9644-9182a89f653c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C4AAD3-A14B-47DA-8ED2-BF75B5F60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4f3f-e068-44e5-9644-9182a89f653c"/>
    <ds:schemaRef ds:uri="95994623-2d1f-40ec-a57e-a38a1cc72e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B642C6-5A31-4D34-A186-4F1DB566A8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4566E4-699A-4C66-84EA-64564851DE85}">
  <ds:schemaRefs>
    <ds:schemaRef ds:uri="http://purl.org/dc/terms/"/>
    <ds:schemaRef ds:uri="e8bd4f3f-e068-44e5-9644-9182a89f65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5994623-2d1f-40ec-a57e-a38a1cc72e7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1EDB75-D327-4CD5-84D5-62C9A784E1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2909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Newly Hired Disability Benefit Specialists</vt:lpstr>
    </vt:vector>
  </TitlesOfParts>
  <Manager/>
  <Company>Wisconsin DHS</Company>
  <LinksUpToDate>false</LinksUpToDate>
  <CharactersWithSpaces>19454</CharactersWithSpaces>
  <SharedDoc>false</SharedDoc>
  <HLinks>
    <vt:vector size="282" baseType="variant">
      <vt:variant>
        <vt:i4>7667804</vt:i4>
      </vt:variant>
      <vt:variant>
        <vt:i4>206</vt:i4>
      </vt:variant>
      <vt:variant>
        <vt:i4>0</vt:i4>
      </vt:variant>
      <vt:variant>
        <vt:i4>5</vt:i4>
      </vt:variant>
      <vt:variant>
        <vt:lpwstr>mailto:electronic-records-express@ssa.gov</vt:lpwstr>
      </vt:variant>
      <vt:variant>
        <vt:lpwstr/>
      </vt:variant>
      <vt:variant>
        <vt:i4>524355</vt:i4>
      </vt:variant>
      <vt:variant>
        <vt:i4>203</vt:i4>
      </vt:variant>
      <vt:variant>
        <vt:i4>0</vt:i4>
      </vt:variant>
      <vt:variant>
        <vt:i4>5</vt:i4>
      </vt:variant>
      <vt:variant>
        <vt:lpwstr>https://www.ssa.gov/ere/</vt:lpwstr>
      </vt:variant>
      <vt:variant>
        <vt:lpwstr/>
      </vt:variant>
      <vt:variant>
        <vt:i4>5570627</vt:i4>
      </vt:variant>
      <vt:variant>
        <vt:i4>198</vt:i4>
      </vt:variant>
      <vt:variant>
        <vt:i4>0</vt:i4>
      </vt:variant>
      <vt:variant>
        <vt:i4>5</vt:i4>
      </vt:variant>
      <vt:variant>
        <vt:lpwstr>https://www.ssa.gov/</vt:lpwstr>
      </vt:variant>
      <vt:variant>
        <vt:lpwstr/>
      </vt:variant>
      <vt:variant>
        <vt:i4>262154</vt:i4>
      </vt:variant>
      <vt:variant>
        <vt:i4>193</vt:i4>
      </vt:variant>
      <vt:variant>
        <vt:i4>0</vt:i4>
      </vt:variant>
      <vt:variant>
        <vt:i4>5</vt:i4>
      </vt:variant>
      <vt:variant>
        <vt:lpwstr>https://share.health.wisconsin.gov/ltc/teams/dbs/Lists/DBS Contact Information Internal/DBSs.aspx</vt:lpwstr>
      </vt:variant>
      <vt:variant>
        <vt:lpwstr/>
      </vt:variant>
      <vt:variant>
        <vt:i4>7798880</vt:i4>
      </vt:variant>
      <vt:variant>
        <vt:i4>188</vt:i4>
      </vt:variant>
      <vt:variant>
        <vt:i4>0</vt:i4>
      </vt:variant>
      <vt:variant>
        <vt:i4>5</vt:i4>
      </vt:variant>
      <vt:variant>
        <vt:lpwstr>https://www.dhs.wisconsin.gov/benefit-specialists/counties.htm</vt:lpwstr>
      </vt:variant>
      <vt:variant>
        <vt:lpwstr/>
      </vt:variant>
      <vt:variant>
        <vt:i4>4915283</vt:i4>
      </vt:variant>
      <vt:variant>
        <vt:i4>183</vt:i4>
      </vt:variant>
      <vt:variant>
        <vt:i4>0</vt:i4>
      </vt:variant>
      <vt:variant>
        <vt:i4>5</vt:i4>
      </vt:variant>
      <vt:variant>
        <vt:lpwstr>https://www.dhs.wisconsin.gov/disabilities/physical/ilcs.htm</vt:lpwstr>
      </vt:variant>
      <vt:variant>
        <vt:lpwstr/>
      </vt:variant>
      <vt:variant>
        <vt:i4>1638468</vt:i4>
      </vt:variant>
      <vt:variant>
        <vt:i4>178</vt:i4>
      </vt:variant>
      <vt:variant>
        <vt:i4>0</vt:i4>
      </vt:variant>
      <vt:variant>
        <vt:i4>5</vt:i4>
      </vt:variant>
      <vt:variant>
        <vt:lpwstr>https://dwd.wisconsin.gov/dvr/about/locations.htm</vt:lpwstr>
      </vt:variant>
      <vt:variant>
        <vt:lpwstr/>
      </vt:variant>
      <vt:variant>
        <vt:i4>7405620</vt:i4>
      </vt:variant>
      <vt:variant>
        <vt:i4>173</vt:i4>
      </vt:variant>
      <vt:variant>
        <vt:i4>0</vt:i4>
      </vt:variant>
      <vt:variant>
        <vt:i4>5</vt:i4>
      </vt:variant>
      <vt:variant>
        <vt:lpwstr>https://dva.wi.gov/Pages/benefitsClaims/Veterans-Service-Organizations.aspx</vt:lpwstr>
      </vt:variant>
      <vt:variant>
        <vt:lpwstr/>
      </vt:variant>
      <vt:variant>
        <vt:i4>7798880</vt:i4>
      </vt:variant>
      <vt:variant>
        <vt:i4>168</vt:i4>
      </vt:variant>
      <vt:variant>
        <vt:i4>0</vt:i4>
      </vt:variant>
      <vt:variant>
        <vt:i4>5</vt:i4>
      </vt:variant>
      <vt:variant>
        <vt:lpwstr>https://www.dhs.wisconsin.gov/benefit-specialists/counties.htm</vt:lpwstr>
      </vt:variant>
      <vt:variant>
        <vt:lpwstr/>
      </vt:variant>
      <vt:variant>
        <vt:i4>262154</vt:i4>
      </vt:variant>
      <vt:variant>
        <vt:i4>163</vt:i4>
      </vt:variant>
      <vt:variant>
        <vt:i4>0</vt:i4>
      </vt:variant>
      <vt:variant>
        <vt:i4>5</vt:i4>
      </vt:variant>
      <vt:variant>
        <vt:lpwstr>https://share.health.wisconsin.gov/ltc/teams/dbs/Lists/DBS Contact Information Internal/DBSs.aspx</vt:lpwstr>
      </vt:variant>
      <vt:variant>
        <vt:lpwstr/>
      </vt:variant>
      <vt:variant>
        <vt:i4>1769546</vt:i4>
      </vt:variant>
      <vt:variant>
        <vt:i4>160</vt:i4>
      </vt:variant>
      <vt:variant>
        <vt:i4>0</vt:i4>
      </vt:variant>
      <vt:variant>
        <vt:i4>5</vt:i4>
      </vt:variant>
      <vt:variant>
        <vt:lpwstr>https://www.ssa.gov/locator/</vt:lpwstr>
      </vt:variant>
      <vt:variant>
        <vt:lpwstr/>
      </vt:variant>
      <vt:variant>
        <vt:i4>0</vt:i4>
      </vt:variant>
      <vt:variant>
        <vt:i4>155</vt:i4>
      </vt:variant>
      <vt:variant>
        <vt:i4>0</vt:i4>
      </vt:variant>
      <vt:variant>
        <vt:i4>5</vt:i4>
      </vt:variant>
      <vt:variant>
        <vt:lpwstr>https://www.dhs.wisconsin.gov/areaadmin/hsd-programs.htm</vt:lpwstr>
      </vt:variant>
      <vt:variant>
        <vt:lpwstr/>
      </vt:variant>
      <vt:variant>
        <vt:i4>5767199</vt:i4>
      </vt:variant>
      <vt:variant>
        <vt:i4>150</vt:i4>
      </vt:variant>
      <vt:variant>
        <vt:i4>0</vt:i4>
      </vt:variant>
      <vt:variant>
        <vt:i4>5</vt:i4>
      </vt:variant>
      <vt:variant>
        <vt:lpwstr>https://www.dhs.wisconsin.gov/library/f-02562.htm</vt:lpwstr>
      </vt:variant>
      <vt:variant>
        <vt:lpwstr/>
      </vt:variant>
      <vt:variant>
        <vt:i4>5373982</vt:i4>
      </vt:variant>
      <vt:variant>
        <vt:i4>145</vt:i4>
      </vt:variant>
      <vt:variant>
        <vt:i4>0</vt:i4>
      </vt:variant>
      <vt:variant>
        <vt:i4>5</vt:i4>
      </vt:variant>
      <vt:variant>
        <vt:lpwstr>https://eri.litmos.com/account/Login</vt:lpwstr>
      </vt:variant>
      <vt:variant>
        <vt:lpwstr/>
      </vt:variant>
      <vt:variant>
        <vt:i4>6160408</vt:i4>
      </vt:variant>
      <vt:variant>
        <vt:i4>136</vt:i4>
      </vt:variant>
      <vt:variant>
        <vt:i4>0</vt:i4>
      </vt:variant>
      <vt:variant>
        <vt:i4>5</vt:i4>
      </vt:variant>
      <vt:variant>
        <vt:lpwstr>https://www.dhs.wisconsin.gov/library/f-02000.htm</vt:lpwstr>
      </vt:variant>
      <vt:variant>
        <vt:lpwstr/>
      </vt:variant>
      <vt:variant>
        <vt:i4>6160408</vt:i4>
      </vt:variant>
      <vt:variant>
        <vt:i4>131</vt:i4>
      </vt:variant>
      <vt:variant>
        <vt:i4>0</vt:i4>
      </vt:variant>
      <vt:variant>
        <vt:i4>5</vt:i4>
      </vt:variant>
      <vt:variant>
        <vt:lpwstr>https://www.dhs.wisconsin.gov/library/f-02000.htm</vt:lpwstr>
      </vt:variant>
      <vt:variant>
        <vt:lpwstr/>
      </vt:variant>
      <vt:variant>
        <vt:i4>1769593</vt:i4>
      </vt:variant>
      <vt:variant>
        <vt:i4>126</vt:i4>
      </vt:variant>
      <vt:variant>
        <vt:i4>0</vt:i4>
      </vt:variant>
      <vt:variant>
        <vt:i4>5</vt:i4>
      </vt:variant>
      <vt:variant>
        <vt:lpwstr>mailto:DHSBADRtech@dhs.wisconsin.gov</vt:lpwstr>
      </vt:variant>
      <vt:variant>
        <vt:lpwstr/>
      </vt:variant>
      <vt:variant>
        <vt:i4>3538958</vt:i4>
      </vt:variant>
      <vt:variant>
        <vt:i4>123</vt:i4>
      </vt:variant>
      <vt:variant>
        <vt:i4>0</vt:i4>
      </vt:variant>
      <vt:variant>
        <vt:i4>5</vt:i4>
      </vt:variant>
      <vt:variant>
        <vt:lpwstr>mailto:michelle.grochocinski@dhs.wisconsin.gov</vt:lpwstr>
      </vt:variant>
      <vt:variant>
        <vt:lpwstr/>
      </vt:variant>
      <vt:variant>
        <vt:i4>4653178</vt:i4>
      </vt:variant>
      <vt:variant>
        <vt:i4>120</vt:i4>
      </vt:variant>
      <vt:variant>
        <vt:i4>0</vt:i4>
      </vt:variant>
      <vt:variant>
        <vt:i4>5</vt:i4>
      </vt:variant>
      <vt:variant>
        <vt:lpwstr>mailto:douglas.holmes@dhs.wisconsin.gov</vt:lpwstr>
      </vt:variant>
      <vt:variant>
        <vt:lpwstr/>
      </vt:variant>
      <vt:variant>
        <vt:i4>1769593</vt:i4>
      </vt:variant>
      <vt:variant>
        <vt:i4>117</vt:i4>
      </vt:variant>
      <vt:variant>
        <vt:i4>0</vt:i4>
      </vt:variant>
      <vt:variant>
        <vt:i4>5</vt:i4>
      </vt:variant>
      <vt:variant>
        <vt:lpwstr>mailto:DHSBADRtech@dhs.wisconsin.gov</vt:lpwstr>
      </vt:variant>
      <vt:variant>
        <vt:lpwstr/>
      </vt:variant>
      <vt:variant>
        <vt:i4>1769593</vt:i4>
      </vt:variant>
      <vt:variant>
        <vt:i4>114</vt:i4>
      </vt:variant>
      <vt:variant>
        <vt:i4>0</vt:i4>
      </vt:variant>
      <vt:variant>
        <vt:i4>5</vt:i4>
      </vt:variant>
      <vt:variant>
        <vt:lpwstr>mailto:DHSBADRtech@dhs.wisconsin.gov</vt:lpwstr>
      </vt:variant>
      <vt:variant>
        <vt:lpwstr/>
      </vt:variant>
      <vt:variant>
        <vt:i4>4849735</vt:i4>
      </vt:variant>
      <vt:variant>
        <vt:i4>108</vt:i4>
      </vt:variant>
      <vt:variant>
        <vt:i4>0</vt:i4>
      </vt:variant>
      <vt:variant>
        <vt:i4>5</vt:i4>
      </vt:variant>
      <vt:variant>
        <vt:lpwstr>https://share.health.wisconsin.gov/ltc/teams/ADRC/SitePages/Home.aspx</vt:lpwstr>
      </vt:variant>
      <vt:variant>
        <vt:lpwstr/>
      </vt:variant>
      <vt:variant>
        <vt:i4>1966090</vt:i4>
      </vt:variant>
      <vt:variant>
        <vt:i4>105</vt:i4>
      </vt:variant>
      <vt:variant>
        <vt:i4>0</vt:i4>
      </vt:variant>
      <vt:variant>
        <vt:i4>5</vt:i4>
      </vt:variant>
      <vt:variant>
        <vt:lpwstr>https://share.health.wisconsin.gov/ltc/teams/dbs/SitePages/Home.aspx</vt:lpwstr>
      </vt:variant>
      <vt:variant>
        <vt:lpwstr/>
      </vt:variant>
      <vt:variant>
        <vt:i4>3932202</vt:i4>
      </vt:variant>
      <vt:variant>
        <vt:i4>102</vt:i4>
      </vt:variant>
      <vt:variant>
        <vt:i4>0</vt:i4>
      </vt:variant>
      <vt:variant>
        <vt:i4>5</vt:i4>
      </vt:variant>
      <vt:variant>
        <vt:lpwstr>https://fs.harmonyis.net/adfs/ls/?wa=wsignin1.0&amp;wtrealm=https%3a%2f%2flogin.harmonyis.net%2f_trust%2f&amp;wctx=https%3a%2f%2flogin.harmonyis.net%2f_layouts%2fAuthenticate.aspx%3fSource%3d%252F</vt:lpwstr>
      </vt:variant>
      <vt:variant>
        <vt:lpwstr/>
      </vt:variant>
      <vt:variant>
        <vt:i4>1835086</vt:i4>
      </vt:variant>
      <vt:variant>
        <vt:i4>94</vt:i4>
      </vt:variant>
      <vt:variant>
        <vt:i4>0</vt:i4>
      </vt:variant>
      <vt:variant>
        <vt:i4>5</vt:i4>
      </vt:variant>
      <vt:variant>
        <vt:lpwstr>https://www.dhs.wisconsin.gov/iris/index.htm</vt:lpwstr>
      </vt:variant>
      <vt:variant>
        <vt:lpwstr/>
      </vt:variant>
      <vt:variant>
        <vt:i4>6815800</vt:i4>
      </vt:variant>
      <vt:variant>
        <vt:i4>91</vt:i4>
      </vt:variant>
      <vt:variant>
        <vt:i4>0</vt:i4>
      </vt:variant>
      <vt:variant>
        <vt:i4>5</vt:i4>
      </vt:variant>
      <vt:variant>
        <vt:lpwstr>https://www.dhs.wisconsin.gov/familycare/index.htm</vt:lpwstr>
      </vt:variant>
      <vt:variant>
        <vt:lpwstr/>
      </vt:variant>
      <vt:variant>
        <vt:i4>1966090</vt:i4>
      </vt:variant>
      <vt:variant>
        <vt:i4>84</vt:i4>
      </vt:variant>
      <vt:variant>
        <vt:i4>0</vt:i4>
      </vt:variant>
      <vt:variant>
        <vt:i4>5</vt:i4>
      </vt:variant>
      <vt:variant>
        <vt:lpwstr>https://share.health.wisconsin.gov/ltc/teams/dbs/SitePages/Home.aspx</vt:lpwstr>
      </vt:variant>
      <vt:variant>
        <vt:lpwstr/>
      </vt:variant>
      <vt:variant>
        <vt:i4>3211388</vt:i4>
      </vt:variant>
      <vt:variant>
        <vt:i4>81</vt:i4>
      </vt:variant>
      <vt:variant>
        <vt:i4>0</vt:i4>
      </vt:variant>
      <vt:variant>
        <vt:i4>5</vt:i4>
      </vt:variant>
      <vt:variant>
        <vt:lpwstr>https://share.health.wisconsin.gov/ltc/teams/dbs/Lists/DBS Training Calendar/Upcoming.aspx</vt:lpwstr>
      </vt:variant>
      <vt:variant>
        <vt:lpwstr/>
      </vt:variant>
      <vt:variant>
        <vt:i4>1572984</vt:i4>
      </vt:variant>
      <vt:variant>
        <vt:i4>76</vt:i4>
      </vt:variant>
      <vt:variant>
        <vt:i4>0</vt:i4>
      </vt:variant>
      <vt:variant>
        <vt:i4>5</vt:i4>
      </vt:variant>
      <vt:variant>
        <vt:lpwstr>mailto:help@eri-wi.org</vt:lpwstr>
      </vt:variant>
      <vt:variant>
        <vt:lpwstr/>
      </vt:variant>
      <vt:variant>
        <vt:i4>5373982</vt:i4>
      </vt:variant>
      <vt:variant>
        <vt:i4>73</vt:i4>
      </vt:variant>
      <vt:variant>
        <vt:i4>0</vt:i4>
      </vt:variant>
      <vt:variant>
        <vt:i4>5</vt:i4>
      </vt:variant>
      <vt:variant>
        <vt:lpwstr>https://eri.litmos.com/account/Login</vt:lpwstr>
      </vt:variant>
      <vt:variant>
        <vt:lpwstr/>
      </vt:variant>
      <vt:variant>
        <vt:i4>6684686</vt:i4>
      </vt:variant>
      <vt:variant>
        <vt:i4>70</vt:i4>
      </vt:variant>
      <vt:variant>
        <vt:i4>0</vt:i4>
      </vt:variant>
      <vt:variant>
        <vt:i4>5</vt:i4>
      </vt:variant>
      <vt:variant>
        <vt:lpwstr>https://share.health.wisconsin.gov/ltc/teams/dbs/Lists/DBS Training Calendar/Upcoming_Basic.aspx</vt:lpwstr>
      </vt:variant>
      <vt:variant>
        <vt:lpwstr/>
      </vt:variant>
      <vt:variant>
        <vt:i4>6160408</vt:i4>
      </vt:variant>
      <vt:variant>
        <vt:i4>63</vt:i4>
      </vt:variant>
      <vt:variant>
        <vt:i4>0</vt:i4>
      </vt:variant>
      <vt:variant>
        <vt:i4>5</vt:i4>
      </vt:variant>
      <vt:variant>
        <vt:lpwstr>https://www.dhs.wisconsin.gov/library/f-02000.htm</vt:lpwstr>
      </vt:variant>
      <vt:variant>
        <vt:lpwstr/>
      </vt:variant>
      <vt:variant>
        <vt:i4>6160408</vt:i4>
      </vt:variant>
      <vt:variant>
        <vt:i4>58</vt:i4>
      </vt:variant>
      <vt:variant>
        <vt:i4>0</vt:i4>
      </vt:variant>
      <vt:variant>
        <vt:i4>5</vt:i4>
      </vt:variant>
      <vt:variant>
        <vt:lpwstr>https://www.dhs.wisconsin.gov/library/f-02000.htm</vt:lpwstr>
      </vt:variant>
      <vt:variant>
        <vt:lpwstr/>
      </vt:variant>
      <vt:variant>
        <vt:i4>1572984</vt:i4>
      </vt:variant>
      <vt:variant>
        <vt:i4>53</vt:i4>
      </vt:variant>
      <vt:variant>
        <vt:i4>0</vt:i4>
      </vt:variant>
      <vt:variant>
        <vt:i4>5</vt:i4>
      </vt:variant>
      <vt:variant>
        <vt:lpwstr>mailto:help@eri-wi.org</vt:lpwstr>
      </vt:variant>
      <vt:variant>
        <vt:lpwstr/>
      </vt:variant>
      <vt:variant>
        <vt:i4>8126516</vt:i4>
      </vt:variant>
      <vt:variant>
        <vt:i4>50</vt:i4>
      </vt:variant>
      <vt:variant>
        <vt:i4>0</vt:i4>
      </vt:variant>
      <vt:variant>
        <vt:i4>5</vt:i4>
      </vt:variant>
      <vt:variant>
        <vt:lpwstr>https://eri-wi.org/adrc-enroll/</vt:lpwstr>
      </vt:variant>
      <vt:variant>
        <vt:lpwstr/>
      </vt:variant>
      <vt:variant>
        <vt:i4>1769593</vt:i4>
      </vt:variant>
      <vt:variant>
        <vt:i4>45</vt:i4>
      </vt:variant>
      <vt:variant>
        <vt:i4>0</vt:i4>
      </vt:variant>
      <vt:variant>
        <vt:i4>5</vt:i4>
      </vt:variant>
      <vt:variant>
        <vt:lpwstr>mailto:DHSBADRtech@dhs.wisconsin.gov</vt:lpwstr>
      </vt:variant>
      <vt:variant>
        <vt:lpwstr/>
      </vt:variant>
      <vt:variant>
        <vt:i4>4849735</vt:i4>
      </vt:variant>
      <vt:variant>
        <vt:i4>42</vt:i4>
      </vt:variant>
      <vt:variant>
        <vt:i4>0</vt:i4>
      </vt:variant>
      <vt:variant>
        <vt:i4>5</vt:i4>
      </vt:variant>
      <vt:variant>
        <vt:lpwstr>https://share.health.wisconsin.gov/ltc/teams/ADRC/SitePages/Home.aspx</vt:lpwstr>
      </vt:variant>
      <vt:variant>
        <vt:lpwstr/>
      </vt:variant>
      <vt:variant>
        <vt:i4>1966090</vt:i4>
      </vt:variant>
      <vt:variant>
        <vt:i4>39</vt:i4>
      </vt:variant>
      <vt:variant>
        <vt:i4>0</vt:i4>
      </vt:variant>
      <vt:variant>
        <vt:i4>5</vt:i4>
      </vt:variant>
      <vt:variant>
        <vt:lpwstr>https://share.health.wisconsin.gov/ltc/teams/dbs/SitePages/Home.aspx</vt:lpwstr>
      </vt:variant>
      <vt:variant>
        <vt:lpwstr/>
      </vt:variant>
      <vt:variant>
        <vt:i4>1769593</vt:i4>
      </vt:variant>
      <vt:variant>
        <vt:i4>36</vt:i4>
      </vt:variant>
      <vt:variant>
        <vt:i4>0</vt:i4>
      </vt:variant>
      <vt:variant>
        <vt:i4>5</vt:i4>
      </vt:variant>
      <vt:variant>
        <vt:lpwstr>mailto:DHSBADRtech@dhs.wisconsin.gov</vt:lpwstr>
      </vt:variant>
      <vt:variant>
        <vt:lpwstr/>
      </vt:variant>
      <vt:variant>
        <vt:i4>1769593</vt:i4>
      </vt:variant>
      <vt:variant>
        <vt:i4>33</vt:i4>
      </vt:variant>
      <vt:variant>
        <vt:i4>0</vt:i4>
      </vt:variant>
      <vt:variant>
        <vt:i4>5</vt:i4>
      </vt:variant>
      <vt:variant>
        <vt:lpwstr>mailto:DHSBADRtech@dhs.wisconsin.gov</vt:lpwstr>
      </vt:variant>
      <vt:variant>
        <vt:lpwstr/>
      </vt:variant>
      <vt:variant>
        <vt:i4>2818093</vt:i4>
      </vt:variant>
      <vt:variant>
        <vt:i4>30</vt:i4>
      </vt:variant>
      <vt:variant>
        <vt:i4>0</vt:i4>
      </vt:variant>
      <vt:variant>
        <vt:i4>5</vt:i4>
      </vt:variant>
      <vt:variant>
        <vt:lpwstr>https://www.dhs.wisconsin.gov/forms/f0/f00044.docx</vt:lpwstr>
      </vt:variant>
      <vt:variant>
        <vt:lpwstr/>
      </vt:variant>
      <vt:variant>
        <vt:i4>4849735</vt:i4>
      </vt:variant>
      <vt:variant>
        <vt:i4>27</vt:i4>
      </vt:variant>
      <vt:variant>
        <vt:i4>0</vt:i4>
      </vt:variant>
      <vt:variant>
        <vt:i4>5</vt:i4>
      </vt:variant>
      <vt:variant>
        <vt:lpwstr>https://share.health.wisconsin.gov/ltc/teams/ADRC/SitePages/Home.aspx</vt:lpwstr>
      </vt:variant>
      <vt:variant>
        <vt:lpwstr/>
      </vt:variant>
      <vt:variant>
        <vt:i4>1966090</vt:i4>
      </vt:variant>
      <vt:variant>
        <vt:i4>24</vt:i4>
      </vt:variant>
      <vt:variant>
        <vt:i4>0</vt:i4>
      </vt:variant>
      <vt:variant>
        <vt:i4>5</vt:i4>
      </vt:variant>
      <vt:variant>
        <vt:lpwstr>https://share.health.wisconsin.gov/ltc/teams/dbs/SitePages/Home.aspx</vt:lpwstr>
      </vt:variant>
      <vt:variant>
        <vt:lpwstr/>
      </vt:variant>
      <vt:variant>
        <vt:i4>3932202</vt:i4>
      </vt:variant>
      <vt:variant>
        <vt:i4>21</vt:i4>
      </vt:variant>
      <vt:variant>
        <vt:i4>0</vt:i4>
      </vt:variant>
      <vt:variant>
        <vt:i4>5</vt:i4>
      </vt:variant>
      <vt:variant>
        <vt:lpwstr>https://fs.harmonyis.net/adfs/ls/?wa=wsignin1.0&amp;wtrealm=https%3a%2f%2flogin.harmonyis.net%2f_trust%2f&amp;wctx=https%3a%2f%2flogin.harmonyis.net%2f_layouts%2fAuthenticate.aspx%3fSource%3d%252F</vt:lpwstr>
      </vt:variant>
      <vt:variant>
        <vt:lpwstr/>
      </vt:variant>
      <vt:variant>
        <vt:i4>6160408</vt:i4>
      </vt:variant>
      <vt:variant>
        <vt:i4>18</vt:i4>
      </vt:variant>
      <vt:variant>
        <vt:i4>0</vt:i4>
      </vt:variant>
      <vt:variant>
        <vt:i4>5</vt:i4>
      </vt:variant>
      <vt:variant>
        <vt:lpwstr>https://www.dhs.wisconsin.gov/library/f-02000.htm</vt:lpwstr>
      </vt:variant>
      <vt:variant>
        <vt:lpwstr/>
      </vt:variant>
      <vt:variant>
        <vt:i4>3801122</vt:i4>
      </vt:variant>
      <vt:variant>
        <vt:i4>15</vt:i4>
      </vt:variant>
      <vt:variant>
        <vt:i4>0</vt:i4>
      </vt:variant>
      <vt:variant>
        <vt:i4>5</vt:i4>
      </vt:variant>
      <vt:variant>
        <vt:lpwstr>https://www.dhs.wisconsin.gov/forms/f02000a.pdf</vt:lpwstr>
      </vt:variant>
      <vt:variant>
        <vt:lpwstr/>
      </vt:variant>
      <vt:variant>
        <vt:i4>7012419</vt:i4>
      </vt:variant>
      <vt:variant>
        <vt:i4>2</vt:i4>
      </vt:variant>
      <vt:variant>
        <vt:i4>0</vt:i4>
      </vt:variant>
      <vt:variant>
        <vt:i4>5</vt:i4>
      </vt:variant>
      <vt:variant>
        <vt:lpwstr>mailto:cheri.stoffel@dhs.wisconsin.gov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Newly Hired Disability Benefit Specialists</dc:title>
  <dc:subject/>
  <dc:creator>cheri.stoffel@dhs.wisconsin.gov</dc:creator>
  <cp:keywords>DBS, Disability Benefit Specialist, Checklist</cp:keywords>
  <cp:lastModifiedBy>Barendregt, Susan E - DHS2</cp:lastModifiedBy>
  <cp:revision>3</cp:revision>
  <cp:lastPrinted>2019-05-16T17:25:00Z</cp:lastPrinted>
  <dcterms:created xsi:type="dcterms:W3CDTF">2023-07-07T20:37:00Z</dcterms:created>
  <dcterms:modified xsi:type="dcterms:W3CDTF">2023-07-07T20:39:00Z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0x010100D66AC0B6B01E3C4C8DE627291D674C30</vt:lpwstr>
  </property>
</Properties>
</file>