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insideH w:val="single" w:sz="4" w:space="0" w:color="auto"/>
        </w:tblBorders>
        <w:tblLayout w:type="fixed"/>
        <w:tblLook w:val="01E0" w:firstRow="1" w:lastRow="1" w:firstColumn="1" w:lastColumn="1" w:noHBand="0" w:noVBand="0"/>
      </w:tblPr>
      <w:tblGrid>
        <w:gridCol w:w="4878"/>
        <w:gridCol w:w="3370"/>
        <w:gridCol w:w="35"/>
        <w:gridCol w:w="1095"/>
        <w:gridCol w:w="1623"/>
      </w:tblGrid>
      <w:tr w:rsidR="00F01ADE" w14:paraId="4E5262FC" w14:textId="77777777" w:rsidTr="00D96914">
        <w:trPr>
          <w:tblHeader/>
          <w:jc w:val="center"/>
        </w:trPr>
        <w:tc>
          <w:tcPr>
            <w:tcW w:w="11001" w:type="dxa"/>
            <w:gridSpan w:val="5"/>
            <w:tcBorders>
              <w:top w:val="nil"/>
              <w:bottom w:val="nil"/>
            </w:tcBorders>
            <w:shd w:val="clear" w:color="auto" w:fill="auto"/>
          </w:tcPr>
          <w:p w14:paraId="7D375665" w14:textId="77777777" w:rsidR="005F3F26" w:rsidRPr="00D446D2" w:rsidRDefault="005E3E5B" w:rsidP="00EF4364">
            <w:pPr>
              <w:pStyle w:val="forms"/>
              <w:tabs>
                <w:tab w:val="right" w:pos="10710"/>
                <w:tab w:val="right" w:pos="14310"/>
              </w:tabs>
              <w:rPr>
                <w:lang w:val="en-US"/>
              </w:rPr>
            </w:pPr>
            <w:r w:rsidRPr="00D446D2">
              <w:rPr>
                <w:b/>
                <w:lang w:val="en-US"/>
              </w:rPr>
              <w:t>DEPARTMENT OF HEALTH SERVICES</w:t>
            </w:r>
            <w:r w:rsidRPr="00D446D2">
              <w:rPr>
                <w:lang w:val="en-US"/>
              </w:rPr>
              <w:tab/>
            </w:r>
            <w:r w:rsidRPr="00D446D2">
              <w:rPr>
                <w:b/>
                <w:lang w:val="en-US"/>
              </w:rPr>
              <w:t>STATE OF WISCONSIN</w:t>
            </w:r>
          </w:p>
          <w:p w14:paraId="4EFA6564" w14:textId="77777777" w:rsidR="005F3F26" w:rsidRPr="00D446D2" w:rsidRDefault="005E3E5B" w:rsidP="00EF4364">
            <w:pPr>
              <w:pStyle w:val="forms"/>
              <w:tabs>
                <w:tab w:val="right" w:pos="10710"/>
              </w:tabs>
              <w:rPr>
                <w:lang w:val="en-US"/>
              </w:rPr>
            </w:pPr>
            <w:r w:rsidRPr="00D446D2">
              <w:rPr>
                <w:lang w:val="en-US"/>
              </w:rPr>
              <w:t>Division of Medicaid Services</w:t>
            </w:r>
            <w:r w:rsidRPr="00D446D2">
              <w:rPr>
                <w:lang w:val="en-US"/>
              </w:rPr>
              <w:tab/>
              <w:t>42 CFR 431.107 &amp; 42 CFR 438.602(b)</w:t>
            </w:r>
          </w:p>
          <w:p w14:paraId="77107B2D" w14:textId="1FB331C8" w:rsidR="005F3F26" w:rsidRPr="00D446D2" w:rsidRDefault="005E3E5B" w:rsidP="00F66966">
            <w:pPr>
              <w:pStyle w:val="forms"/>
              <w:tabs>
                <w:tab w:val="right" w:pos="10170"/>
                <w:tab w:val="right" w:pos="10710"/>
              </w:tabs>
              <w:rPr>
                <w:sz w:val="12"/>
              </w:rPr>
            </w:pPr>
            <w:r w:rsidRPr="00D446D2">
              <w:t>F-00180CS (0</w:t>
            </w:r>
            <w:r w:rsidR="00695D03">
              <w:t>5</w:t>
            </w:r>
            <w:r w:rsidRPr="00D446D2">
              <w:t>/20</w:t>
            </w:r>
            <w:r w:rsidR="0015350F" w:rsidRPr="00D446D2">
              <w:t>2</w:t>
            </w:r>
            <w:r w:rsidR="00695D03">
              <w:t>4</w:t>
            </w:r>
            <w:r w:rsidRPr="00D446D2">
              <w:t>)</w:t>
            </w:r>
          </w:p>
        </w:tc>
      </w:tr>
      <w:tr w:rsidR="00F01ADE" w14:paraId="57E6A157" w14:textId="77777777" w:rsidTr="00D96914">
        <w:trPr>
          <w:jc w:val="center"/>
        </w:trPr>
        <w:tc>
          <w:tcPr>
            <w:tcW w:w="11001" w:type="dxa"/>
            <w:gridSpan w:val="5"/>
            <w:tcBorders>
              <w:top w:val="nil"/>
              <w:bottom w:val="single" w:sz="4" w:space="0" w:color="auto"/>
            </w:tcBorders>
            <w:shd w:val="clear" w:color="auto" w:fill="auto"/>
          </w:tcPr>
          <w:p w14:paraId="49AC3E47" w14:textId="03502067" w:rsidR="005F3F26" w:rsidRPr="00D446D2" w:rsidRDefault="005E3E5B" w:rsidP="00EF4364">
            <w:pPr>
              <w:spacing w:before="120" w:after="60"/>
              <w:jc w:val="center"/>
              <w:rPr>
                <w:rFonts w:ascii="Arial" w:hAnsi="Arial" w:cs="Arial"/>
                <w:bCs/>
                <w:caps/>
                <w:sz w:val="21"/>
                <w:szCs w:val="21"/>
              </w:rPr>
            </w:pPr>
            <w:r w:rsidRPr="00D446D2">
              <w:rPr>
                <w:rFonts w:ascii="Arial" w:hAnsi="Arial"/>
                <w:b/>
                <w:caps/>
                <w:sz w:val="24"/>
                <w:szCs w:val="24"/>
              </w:rPr>
              <w:t>Acuerdo de Proveedor del Programa de Medicaid</w:t>
            </w:r>
            <w:r w:rsidR="0015350F" w:rsidRPr="00D446D2">
              <w:rPr>
                <w:rFonts w:ascii="Arial" w:hAnsi="Arial"/>
                <w:b/>
                <w:caps/>
                <w:sz w:val="24"/>
                <w:szCs w:val="24"/>
              </w:rPr>
              <w:t xml:space="preserve"> de Wisconsin</w:t>
            </w:r>
            <w:r w:rsidRPr="00D446D2">
              <w:rPr>
                <w:rFonts w:ascii="Arial" w:hAnsi="Arial"/>
                <w:b/>
                <w:caps/>
                <w:sz w:val="24"/>
                <w:szCs w:val="24"/>
              </w:rPr>
              <w:t xml:space="preserve"> y Reconocimiento de l</w:t>
            </w:r>
            <w:r w:rsidR="005221D1" w:rsidRPr="00D446D2">
              <w:rPr>
                <w:rFonts w:ascii="Arial" w:hAnsi="Arial"/>
                <w:b/>
                <w:caps/>
                <w:sz w:val="24"/>
                <w:szCs w:val="24"/>
              </w:rPr>
              <w:t>OS T</w:t>
            </w:r>
            <w:r w:rsidR="005221D1" w:rsidRPr="00D446D2">
              <w:rPr>
                <w:rFonts w:ascii="Arial" w:hAnsi="Arial" w:cs="Arial"/>
                <w:b/>
                <w:caps/>
                <w:sz w:val="24"/>
                <w:szCs w:val="24"/>
              </w:rPr>
              <w:t>É</w:t>
            </w:r>
            <w:r w:rsidR="005221D1" w:rsidRPr="00D446D2">
              <w:rPr>
                <w:rFonts w:ascii="Arial" w:hAnsi="Arial"/>
                <w:b/>
                <w:caps/>
                <w:sz w:val="24"/>
                <w:szCs w:val="24"/>
              </w:rPr>
              <w:t>RMINOS</w:t>
            </w:r>
            <w:r w:rsidRPr="00D446D2">
              <w:rPr>
                <w:rFonts w:ascii="Arial" w:hAnsi="Arial"/>
                <w:b/>
                <w:caps/>
                <w:sz w:val="24"/>
                <w:szCs w:val="24"/>
              </w:rPr>
              <w:t xml:space="preserve"> de Participación </w:t>
            </w:r>
            <w:r w:rsidRPr="00D446D2">
              <w:rPr>
                <w:rFonts w:ascii="Arial" w:hAnsi="Arial"/>
                <w:b/>
                <w:caps/>
                <w:sz w:val="24"/>
                <w:szCs w:val="24"/>
              </w:rPr>
              <w:br/>
            </w:r>
            <w:r w:rsidRPr="00D446D2">
              <w:rPr>
                <w:rFonts w:ascii="Arial" w:hAnsi="Arial"/>
                <w:bCs/>
                <w:caps/>
                <w:sz w:val="21"/>
                <w:szCs w:val="21"/>
              </w:rPr>
              <w:t>WISCONSIN MEDICAID PROGRAM PROVIDER AGREEMENT AND</w:t>
            </w:r>
            <w:r w:rsidRPr="00D446D2">
              <w:rPr>
                <w:rFonts w:ascii="Arial" w:hAnsi="Arial"/>
                <w:bCs/>
                <w:caps/>
                <w:sz w:val="21"/>
                <w:szCs w:val="21"/>
              </w:rPr>
              <w:br/>
              <w:t>ACKNOWLEDGEMENT OF TERMS OF PARTICIPATION</w:t>
            </w:r>
          </w:p>
          <w:p w14:paraId="6FDE16BC" w14:textId="2F67FB17" w:rsidR="005F3F26" w:rsidRPr="00D446D2" w:rsidRDefault="005E3E5B" w:rsidP="001220ED">
            <w:pPr>
              <w:pStyle w:val="Heading3"/>
              <w:spacing w:before="120" w:after="120" w:line="360" w:lineRule="auto"/>
              <w:jc w:val="center"/>
              <w:rPr>
                <w:sz w:val="20"/>
                <w:szCs w:val="20"/>
              </w:rPr>
            </w:pPr>
            <w:r w:rsidRPr="00D446D2">
              <w:rPr>
                <w:sz w:val="20"/>
                <w:szCs w:val="20"/>
              </w:rPr>
              <w:t>P</w:t>
            </w:r>
            <w:r w:rsidR="00B44EAD" w:rsidRPr="00D446D2">
              <w:rPr>
                <w:sz w:val="20"/>
                <w:szCs w:val="20"/>
              </w:rPr>
              <w:t>ARA AGENCIAS</w:t>
            </w:r>
            <w:r w:rsidR="0015350F" w:rsidRPr="00D446D2">
              <w:rPr>
                <w:sz w:val="20"/>
                <w:szCs w:val="20"/>
              </w:rPr>
              <w:t xml:space="preserve"> O</w:t>
            </w:r>
            <w:r w:rsidR="00B44EAD" w:rsidRPr="00D446D2">
              <w:rPr>
                <w:sz w:val="20"/>
                <w:szCs w:val="20"/>
              </w:rPr>
              <w:t xml:space="preserve"> </w:t>
            </w:r>
            <w:r w:rsidR="0015350F" w:rsidRPr="00D446D2">
              <w:rPr>
                <w:sz w:val="20"/>
                <w:szCs w:val="20"/>
              </w:rPr>
              <w:t xml:space="preserve">PERSONAS </w:t>
            </w:r>
            <w:r w:rsidR="00B44EAD" w:rsidRPr="00D446D2">
              <w:rPr>
                <w:sz w:val="20"/>
                <w:szCs w:val="20"/>
              </w:rPr>
              <w:t>PROVEEDORAS DE SERVICIOS DE EXENCIÓN</w:t>
            </w:r>
          </w:p>
          <w:p w14:paraId="361B2E8C" w14:textId="30B0BE5F" w:rsidR="005F3F26" w:rsidRPr="00D446D2" w:rsidRDefault="004F65A0" w:rsidP="009532C9">
            <w:pPr>
              <w:pStyle w:val="forms"/>
            </w:pPr>
            <w:r w:rsidRPr="00D446D2">
              <w:rPr>
                <w:lang w:val="es-ES"/>
              </w:rPr>
              <w:t>La Ley Federal requiere que los Centros de servicios de Medicare y Medicaid,</w:t>
            </w:r>
            <w:r w:rsidR="00774EC9" w:rsidRPr="00D446D2">
              <w:t xml:space="preserve"> Department of Health and Human Services, </w:t>
            </w:r>
            <w:r w:rsidRPr="00D446D2">
              <w:t xml:space="preserve">llenen este formulario </w:t>
            </w:r>
            <w:r w:rsidR="00774EC9" w:rsidRPr="00D446D2">
              <w:t xml:space="preserve">en virtud del </w:t>
            </w:r>
            <w:r w:rsidR="00996909" w:rsidRPr="00D446D2">
              <w:rPr>
                <w:lang w:val="es-ES"/>
              </w:rPr>
              <w:t xml:space="preserve">Code of Federal Regulations </w:t>
            </w:r>
            <w:r w:rsidR="00774EC9" w:rsidRPr="00D446D2">
              <w:t>42 CFR 431.107.</w:t>
            </w:r>
          </w:p>
          <w:p w14:paraId="4BD57B43" w14:textId="77777777" w:rsidR="005F3F26" w:rsidRPr="00D446D2" w:rsidRDefault="005F3F26" w:rsidP="009532C9">
            <w:pPr>
              <w:pStyle w:val="forms"/>
            </w:pPr>
          </w:p>
        </w:tc>
      </w:tr>
      <w:tr w:rsidR="00976BFE" w14:paraId="3CAB63E9" w14:textId="77777777" w:rsidTr="00D96914">
        <w:trPr>
          <w:trHeight w:val="576"/>
          <w:jc w:val="center"/>
        </w:trPr>
        <w:tc>
          <w:tcPr>
            <w:tcW w:w="8283" w:type="dxa"/>
            <w:gridSpan w:val="3"/>
            <w:tcBorders>
              <w:top w:val="single" w:sz="4" w:space="0" w:color="auto"/>
              <w:bottom w:val="single" w:sz="4" w:space="0" w:color="auto"/>
              <w:right w:val="single" w:sz="4" w:space="0" w:color="auto"/>
            </w:tcBorders>
            <w:shd w:val="clear" w:color="auto" w:fill="auto"/>
          </w:tcPr>
          <w:p w14:paraId="45C864F1" w14:textId="074A644E" w:rsidR="005F3F26" w:rsidRPr="00D446D2" w:rsidRDefault="005E3E5B" w:rsidP="00976BFE">
            <w:pPr>
              <w:pStyle w:val="forms"/>
            </w:pPr>
            <w:r w:rsidRPr="00D446D2">
              <w:t>Nombre del proveedor (</w:t>
            </w:r>
            <w:r w:rsidR="00664C13" w:rsidRPr="00D446D2">
              <w:t>a</w:t>
            </w:r>
            <w:r w:rsidR="004F65A0" w:rsidRPr="00D446D2">
              <w:t xml:space="preserve"> máquina o en letra de molde: debe coincidir exactamente con el nombre utilizado en todos los demás documentos.</w:t>
            </w:r>
            <w:r w:rsidRPr="00D446D2">
              <w:t>)</w:t>
            </w:r>
          </w:p>
          <w:p w14:paraId="33D53F54" w14:textId="77777777" w:rsidR="005F3F26" w:rsidRPr="00D446D2" w:rsidRDefault="005E3E5B" w:rsidP="00976BFE">
            <w:r w:rsidRPr="00D446D2">
              <w:fldChar w:fldCharType="begin" w:fldLock="1">
                <w:ffData>
                  <w:name w:val="Text1"/>
                  <w:enabled/>
                  <w:calcOnExit w:val="0"/>
                  <w:textInput/>
                </w:ffData>
              </w:fldChar>
            </w:r>
            <w:bookmarkStart w:id="0" w:name="Text1"/>
            <w:r w:rsidRPr="00D446D2">
              <w:instrText xml:space="preserve"> FORMTEXT </w:instrText>
            </w:r>
            <w:r w:rsidRPr="00D446D2">
              <w:fldChar w:fldCharType="separate"/>
            </w:r>
            <w:r w:rsidRPr="00D446D2">
              <w:t> </w:t>
            </w:r>
            <w:r w:rsidRPr="00D446D2">
              <w:t> </w:t>
            </w:r>
            <w:r w:rsidRPr="00D446D2">
              <w:t> </w:t>
            </w:r>
            <w:r w:rsidRPr="00D446D2">
              <w:t> </w:t>
            </w:r>
            <w:r w:rsidRPr="00D446D2">
              <w:t> </w:t>
            </w:r>
            <w:r w:rsidRPr="00D446D2">
              <w:fldChar w:fldCharType="end"/>
            </w:r>
            <w:bookmarkEnd w:id="0"/>
          </w:p>
        </w:tc>
        <w:tc>
          <w:tcPr>
            <w:tcW w:w="2718" w:type="dxa"/>
            <w:gridSpan w:val="2"/>
            <w:tcBorders>
              <w:top w:val="single" w:sz="4" w:space="0" w:color="auto"/>
              <w:left w:val="single" w:sz="4" w:space="0" w:color="auto"/>
              <w:bottom w:val="single" w:sz="4" w:space="0" w:color="auto"/>
            </w:tcBorders>
            <w:shd w:val="clear" w:color="auto" w:fill="auto"/>
          </w:tcPr>
          <w:p w14:paraId="16EB41D3" w14:textId="49DE9C26" w:rsidR="005F3F26" w:rsidRPr="00D446D2" w:rsidRDefault="004F65A0" w:rsidP="00976BFE">
            <w:pPr>
              <w:pStyle w:val="forms"/>
            </w:pPr>
            <w:r w:rsidRPr="00D446D2">
              <w:t>Número de t</w:t>
            </w:r>
            <w:r w:rsidR="005E3E5B" w:rsidRPr="00D446D2">
              <w:t>eléfono</w:t>
            </w:r>
          </w:p>
          <w:p w14:paraId="5A48F9FE" w14:textId="77777777" w:rsidR="005F3F26" w:rsidRPr="00D446D2" w:rsidRDefault="005E3E5B" w:rsidP="00976BFE">
            <w:r w:rsidRPr="00D446D2">
              <w:fldChar w:fldCharType="begin" w:fldLock="1">
                <w:ffData>
                  <w:name w:val="Text2"/>
                  <w:enabled/>
                  <w:calcOnExit w:val="0"/>
                  <w:textInput/>
                </w:ffData>
              </w:fldChar>
            </w:r>
            <w:bookmarkStart w:id="1" w:name="Text2"/>
            <w:r w:rsidRPr="00D446D2">
              <w:instrText xml:space="preserve"> FORMTEXT </w:instrText>
            </w:r>
            <w:r w:rsidRPr="00D446D2">
              <w:fldChar w:fldCharType="separate"/>
            </w:r>
            <w:r w:rsidRPr="00D446D2">
              <w:t> </w:t>
            </w:r>
            <w:r w:rsidRPr="00D446D2">
              <w:t> </w:t>
            </w:r>
            <w:r w:rsidRPr="00D446D2">
              <w:t> </w:t>
            </w:r>
            <w:r w:rsidRPr="00D446D2">
              <w:t> </w:t>
            </w:r>
            <w:r w:rsidRPr="00D446D2">
              <w:t> </w:t>
            </w:r>
            <w:r w:rsidRPr="00D446D2">
              <w:fldChar w:fldCharType="end"/>
            </w:r>
            <w:bookmarkEnd w:id="1"/>
          </w:p>
        </w:tc>
      </w:tr>
      <w:tr w:rsidR="00B00A2E" w14:paraId="5E6AADB9" w14:textId="77777777" w:rsidTr="00D96914">
        <w:trPr>
          <w:trHeight w:val="576"/>
          <w:jc w:val="center"/>
        </w:trPr>
        <w:tc>
          <w:tcPr>
            <w:tcW w:w="4878" w:type="dxa"/>
            <w:tcBorders>
              <w:top w:val="single" w:sz="4" w:space="0" w:color="auto"/>
              <w:bottom w:val="single" w:sz="4" w:space="0" w:color="auto"/>
              <w:right w:val="single" w:sz="4" w:space="0" w:color="auto"/>
            </w:tcBorders>
            <w:shd w:val="clear" w:color="auto" w:fill="auto"/>
          </w:tcPr>
          <w:p w14:paraId="1624A4EF" w14:textId="77777777" w:rsidR="005F3F26" w:rsidRPr="00D446D2" w:rsidRDefault="005E3E5B" w:rsidP="0066771B">
            <w:pPr>
              <w:pStyle w:val="forms"/>
            </w:pPr>
            <w:r w:rsidRPr="00D446D2">
              <w:t>Dirección – Calle</w:t>
            </w:r>
          </w:p>
          <w:p w14:paraId="16D81CA6" w14:textId="77777777" w:rsidR="005F3F26" w:rsidRPr="00D446D2" w:rsidRDefault="005E3E5B" w:rsidP="0066771B">
            <w:r w:rsidRPr="00D446D2">
              <w:fldChar w:fldCharType="begin" w:fldLock="1">
                <w:ffData>
                  <w:name w:val="Text3"/>
                  <w:enabled/>
                  <w:calcOnExit w:val="0"/>
                  <w:textInput/>
                </w:ffData>
              </w:fldChar>
            </w:r>
            <w:r w:rsidRPr="00D446D2">
              <w:instrText xml:space="preserve"> FORMTEXT </w:instrText>
            </w:r>
            <w:r w:rsidRPr="00D446D2">
              <w:fldChar w:fldCharType="separate"/>
            </w:r>
            <w:r w:rsidRPr="00D446D2">
              <w:t> </w:t>
            </w:r>
            <w:r w:rsidRPr="00D446D2">
              <w:t> </w:t>
            </w:r>
            <w:r w:rsidRPr="00D446D2">
              <w:t> </w:t>
            </w:r>
            <w:r w:rsidRPr="00D446D2">
              <w:t> </w:t>
            </w:r>
            <w:r w:rsidRPr="00D446D2">
              <w:t> </w:t>
            </w:r>
            <w:r w:rsidRPr="00D446D2">
              <w:fldChar w:fldCharType="end"/>
            </w:r>
          </w:p>
        </w:tc>
        <w:tc>
          <w:tcPr>
            <w:tcW w:w="3405" w:type="dxa"/>
            <w:gridSpan w:val="2"/>
            <w:tcBorders>
              <w:top w:val="single" w:sz="4" w:space="0" w:color="auto"/>
              <w:left w:val="single" w:sz="4" w:space="0" w:color="auto"/>
              <w:bottom w:val="single" w:sz="4" w:space="0" w:color="auto"/>
              <w:right w:val="single" w:sz="4" w:space="0" w:color="auto"/>
            </w:tcBorders>
            <w:shd w:val="clear" w:color="auto" w:fill="auto"/>
          </w:tcPr>
          <w:p w14:paraId="7BCFCC24" w14:textId="77777777" w:rsidR="005F3F26" w:rsidRPr="00D446D2" w:rsidRDefault="005E3E5B" w:rsidP="0066771B">
            <w:pPr>
              <w:pStyle w:val="forms"/>
            </w:pPr>
            <w:r w:rsidRPr="00D446D2">
              <w:t xml:space="preserve">Ciudad </w:t>
            </w:r>
          </w:p>
          <w:p w14:paraId="6DD777FD" w14:textId="77777777" w:rsidR="005F3F26" w:rsidRPr="00D446D2" w:rsidRDefault="005E3E5B" w:rsidP="0066771B">
            <w:r w:rsidRPr="00D446D2">
              <w:fldChar w:fldCharType="begin" w:fldLock="1">
                <w:ffData>
                  <w:name w:val="Text4"/>
                  <w:enabled/>
                  <w:calcOnExit w:val="0"/>
                  <w:textInput/>
                </w:ffData>
              </w:fldChar>
            </w:r>
            <w:r w:rsidRPr="00D446D2">
              <w:instrText xml:space="preserve"> FORMTEXT </w:instrText>
            </w:r>
            <w:r w:rsidRPr="00D446D2">
              <w:fldChar w:fldCharType="separate"/>
            </w:r>
            <w:r w:rsidRPr="00D446D2">
              <w:t> </w:t>
            </w:r>
            <w:r w:rsidRPr="00D446D2">
              <w:t> </w:t>
            </w:r>
            <w:r w:rsidRPr="00D446D2">
              <w:t> </w:t>
            </w:r>
            <w:r w:rsidRPr="00D446D2">
              <w:t> </w:t>
            </w:r>
            <w:r w:rsidRPr="00D446D2">
              <w:t> </w:t>
            </w:r>
            <w:r w:rsidRPr="00D446D2">
              <w:fldChar w:fldCharType="end"/>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E2308F0" w14:textId="77777777" w:rsidR="005F3F26" w:rsidRPr="00D446D2" w:rsidRDefault="005E3E5B" w:rsidP="0066771B">
            <w:pPr>
              <w:pStyle w:val="forms"/>
            </w:pPr>
            <w:r w:rsidRPr="00D446D2">
              <w:t>Estado</w:t>
            </w:r>
          </w:p>
          <w:p w14:paraId="211ACBE9" w14:textId="77777777" w:rsidR="005F3F26" w:rsidRPr="00D446D2" w:rsidRDefault="005E3E5B" w:rsidP="0066771B">
            <w:r w:rsidRPr="00D446D2">
              <w:fldChar w:fldCharType="begin" w:fldLock="1">
                <w:ffData>
                  <w:name w:val="Text5"/>
                  <w:enabled/>
                  <w:calcOnExit w:val="0"/>
                  <w:textInput>
                    <w:maxLength w:val="2"/>
                  </w:textInput>
                </w:ffData>
              </w:fldChar>
            </w:r>
            <w:r w:rsidRPr="00D446D2">
              <w:instrText xml:space="preserve"> FORMTEXT </w:instrText>
            </w:r>
            <w:r w:rsidRPr="00D446D2">
              <w:fldChar w:fldCharType="separate"/>
            </w:r>
            <w:r w:rsidRPr="00D446D2">
              <w:t> </w:t>
            </w:r>
            <w:r w:rsidRPr="00D446D2">
              <w:t> </w:t>
            </w:r>
            <w:r w:rsidRPr="00D446D2">
              <w:fldChar w:fldCharType="end"/>
            </w:r>
          </w:p>
        </w:tc>
        <w:tc>
          <w:tcPr>
            <w:tcW w:w="1623" w:type="dxa"/>
            <w:tcBorders>
              <w:top w:val="single" w:sz="4" w:space="0" w:color="auto"/>
              <w:left w:val="single" w:sz="4" w:space="0" w:color="auto"/>
              <w:bottom w:val="single" w:sz="4" w:space="0" w:color="auto"/>
            </w:tcBorders>
            <w:shd w:val="clear" w:color="auto" w:fill="auto"/>
          </w:tcPr>
          <w:p w14:paraId="1C0D72B4" w14:textId="77777777" w:rsidR="005F3F26" w:rsidRPr="00D446D2" w:rsidRDefault="005E3E5B" w:rsidP="0066771B">
            <w:pPr>
              <w:pStyle w:val="forms"/>
            </w:pPr>
            <w:r w:rsidRPr="00D446D2">
              <w:t>Código postal</w:t>
            </w:r>
          </w:p>
          <w:p w14:paraId="4AF61AB0" w14:textId="77777777" w:rsidR="005F3F26" w:rsidRPr="00D446D2" w:rsidRDefault="005E3E5B" w:rsidP="0066771B">
            <w:r w:rsidRPr="00D446D2">
              <w:fldChar w:fldCharType="begin" w:fldLock="1">
                <w:ffData>
                  <w:name w:val="Text6"/>
                  <w:enabled/>
                  <w:calcOnExit w:val="0"/>
                  <w:textInput>
                    <w:maxLength w:val="10"/>
                  </w:textInput>
                </w:ffData>
              </w:fldChar>
            </w:r>
            <w:r w:rsidRPr="00D446D2">
              <w:instrText xml:space="preserve"> FORMTEXT </w:instrText>
            </w:r>
            <w:r w:rsidRPr="00D446D2">
              <w:fldChar w:fldCharType="separate"/>
            </w:r>
            <w:r w:rsidRPr="00D446D2">
              <w:t> </w:t>
            </w:r>
            <w:r w:rsidRPr="00D446D2">
              <w:t> </w:t>
            </w:r>
            <w:r w:rsidRPr="00D446D2">
              <w:t> </w:t>
            </w:r>
            <w:r w:rsidRPr="00D446D2">
              <w:t> </w:t>
            </w:r>
            <w:r w:rsidRPr="00D446D2">
              <w:t> </w:t>
            </w:r>
            <w:r w:rsidRPr="00D446D2">
              <w:fldChar w:fldCharType="end"/>
            </w:r>
          </w:p>
        </w:tc>
      </w:tr>
      <w:tr w:rsidR="00B00A2E" w14:paraId="78071846" w14:textId="77777777" w:rsidTr="00D96914">
        <w:trPr>
          <w:trHeight w:hRule="exact" w:val="130"/>
          <w:jc w:val="center"/>
        </w:trPr>
        <w:tc>
          <w:tcPr>
            <w:tcW w:w="11001" w:type="dxa"/>
            <w:gridSpan w:val="5"/>
            <w:tcBorders>
              <w:top w:val="single" w:sz="4" w:space="0" w:color="auto"/>
              <w:bottom w:val="nil"/>
            </w:tcBorders>
            <w:shd w:val="clear" w:color="auto" w:fill="auto"/>
          </w:tcPr>
          <w:p w14:paraId="3D977F9A" w14:textId="77777777" w:rsidR="005F3F26" w:rsidRPr="00D446D2" w:rsidRDefault="005F3F26" w:rsidP="00976BFE"/>
        </w:tc>
      </w:tr>
      <w:tr w:rsidR="00976BFE" w:rsidRPr="00D22099" w14:paraId="5D47792A" w14:textId="77777777" w:rsidTr="00D96914">
        <w:trPr>
          <w:trHeight w:val="576"/>
          <w:jc w:val="center"/>
        </w:trPr>
        <w:tc>
          <w:tcPr>
            <w:tcW w:w="11001" w:type="dxa"/>
            <w:gridSpan w:val="5"/>
            <w:tcBorders>
              <w:top w:val="nil"/>
              <w:bottom w:val="nil"/>
            </w:tcBorders>
            <w:shd w:val="clear" w:color="auto" w:fill="auto"/>
          </w:tcPr>
          <w:p w14:paraId="433B33C2" w14:textId="77777777" w:rsidR="005F3F26" w:rsidRPr="00D446D2" w:rsidRDefault="005F3F26" w:rsidP="00976BFE">
            <w:pPr>
              <w:pStyle w:val="forms"/>
              <w:rPr>
                <w:rFonts w:ascii="Times New Roman" w:hAnsi="Times New Roman"/>
                <w:sz w:val="22"/>
                <w:szCs w:val="22"/>
              </w:rPr>
            </w:pPr>
          </w:p>
          <w:p w14:paraId="513D7CE8" w14:textId="4048FDB9" w:rsidR="005F3F26" w:rsidRPr="00D446D2" w:rsidRDefault="004F65A0" w:rsidP="00976BFE">
            <w:pPr>
              <w:rPr>
                <w:szCs w:val="22"/>
              </w:rPr>
            </w:pPr>
            <w:r w:rsidRPr="00D446D2">
              <w:t>El proveedor de servicios de exención basado en el hogar y la comunidad mencionado anteriormente en virtud del programa Medicaid de Wisconsin, en lo sucesivo denominado "el proveedor", acepta y reconoce por la presente lo siguiente:</w:t>
            </w:r>
            <w:r w:rsidR="005E3E5B" w:rsidRPr="00D446D2">
              <w:t xml:space="preserve"> </w:t>
            </w:r>
          </w:p>
          <w:p w14:paraId="3EEDAB8B" w14:textId="77777777" w:rsidR="005F3F26" w:rsidRPr="00D446D2" w:rsidRDefault="005F3F26" w:rsidP="00976BFE">
            <w:pPr>
              <w:rPr>
                <w:szCs w:val="22"/>
              </w:rPr>
            </w:pPr>
          </w:p>
          <w:p w14:paraId="3EDAD67A" w14:textId="607A1204" w:rsidR="005F3F26" w:rsidRPr="00D446D2" w:rsidRDefault="005E3E5B" w:rsidP="00AA761F">
            <w:pPr>
              <w:numPr>
                <w:ilvl w:val="0"/>
                <w:numId w:val="4"/>
              </w:numPr>
              <w:spacing w:after="120"/>
              <w:rPr>
                <w:szCs w:val="22"/>
              </w:rPr>
            </w:pPr>
            <w:r w:rsidRPr="00D446D2">
              <w:t>Pro</w:t>
            </w:r>
            <w:r w:rsidR="003E25CC" w:rsidRPr="00D446D2">
              <w:t xml:space="preserve">porcionar únicamente </w:t>
            </w:r>
            <w:r w:rsidRPr="00D446D2">
              <w:t>los artículos o los servicios autorizados por la organización de cuidado administrado o el programa IRIS.</w:t>
            </w:r>
          </w:p>
          <w:p w14:paraId="6C62DE22" w14:textId="77777777" w:rsidR="005F3F26" w:rsidRPr="00D446D2" w:rsidRDefault="005E3E5B" w:rsidP="00AA761F">
            <w:pPr>
              <w:numPr>
                <w:ilvl w:val="0"/>
                <w:numId w:val="4"/>
              </w:numPr>
              <w:spacing w:after="120"/>
              <w:rPr>
                <w:szCs w:val="22"/>
              </w:rPr>
            </w:pPr>
            <w:r w:rsidRPr="00D446D2">
              <w:t>Aceptar el pago de la organización de cuidado administrado o del programa IRIS como pago total por los artículos o servicios proporcionados.</w:t>
            </w:r>
            <w:r w:rsidRPr="00D446D2">
              <w:rPr>
                <w:color w:val="1F497D"/>
              </w:rPr>
              <w:t xml:space="preserve"> </w:t>
            </w:r>
          </w:p>
          <w:p w14:paraId="27F0BA0F" w14:textId="77777777" w:rsidR="005F3F26" w:rsidRPr="00D446D2" w:rsidRDefault="005E3E5B" w:rsidP="000214C7">
            <w:pPr>
              <w:numPr>
                <w:ilvl w:val="0"/>
                <w:numId w:val="4"/>
              </w:numPr>
              <w:spacing w:after="120"/>
              <w:rPr>
                <w:szCs w:val="22"/>
              </w:rPr>
            </w:pPr>
            <w:r w:rsidRPr="00D446D2">
              <w:t>No hacer reclamos ni solicitar cargos adicionales por los artículos o servicios proporcionados.</w:t>
            </w:r>
          </w:p>
          <w:p w14:paraId="591EA717" w14:textId="142C850B" w:rsidR="005F3F26" w:rsidRPr="00D446D2" w:rsidRDefault="003E25CC" w:rsidP="00AA761F">
            <w:pPr>
              <w:numPr>
                <w:ilvl w:val="0"/>
                <w:numId w:val="4"/>
              </w:numPr>
              <w:spacing w:after="120"/>
              <w:rPr>
                <w:szCs w:val="22"/>
              </w:rPr>
            </w:pPr>
            <w:r w:rsidRPr="00D446D2">
              <w:t xml:space="preserve">Reembolsar cualquier sobrepago a la </w:t>
            </w:r>
            <w:r w:rsidR="005E3E5B" w:rsidRPr="00D446D2">
              <w:t>organización de cuidado administrado o al programa IRIS.</w:t>
            </w:r>
          </w:p>
          <w:p w14:paraId="07FD0ECD" w14:textId="1A0A475E" w:rsidR="005F3F26" w:rsidRPr="00D446D2" w:rsidRDefault="005E3E5B" w:rsidP="000214C7">
            <w:pPr>
              <w:numPr>
                <w:ilvl w:val="0"/>
                <w:numId w:val="4"/>
              </w:numPr>
              <w:spacing w:after="120"/>
              <w:rPr>
                <w:szCs w:val="22"/>
              </w:rPr>
            </w:pPr>
            <w:r w:rsidRPr="00D446D2">
              <w:t xml:space="preserve">Mantener </w:t>
            </w:r>
            <w:r w:rsidR="003E25CC" w:rsidRPr="00D446D2">
              <w:t xml:space="preserve">todos </w:t>
            </w:r>
            <w:r w:rsidRPr="00D446D2">
              <w:t>los registros necesarios para</w:t>
            </w:r>
            <w:r w:rsidR="003E25CC" w:rsidRPr="00D446D2">
              <w:t xml:space="preserve"> </w:t>
            </w:r>
            <w:r w:rsidR="005221D1" w:rsidRPr="00D446D2">
              <w:t xml:space="preserve">informar </w:t>
            </w:r>
            <w:r w:rsidRPr="00D446D2">
              <w:t>el alcance de los servicios pr</w:t>
            </w:r>
            <w:r w:rsidR="003E25CC" w:rsidRPr="00D446D2">
              <w:t xml:space="preserve">oporcionados de acuerdo con </w:t>
            </w:r>
            <w:r w:rsidRPr="00D446D2">
              <w:t xml:space="preserve">el tipo de </w:t>
            </w:r>
            <w:r w:rsidR="003E25CC" w:rsidRPr="00D446D2">
              <w:t xml:space="preserve">negocio </w:t>
            </w:r>
            <w:r w:rsidRPr="00D446D2">
              <w:t>del proveedor.</w:t>
            </w:r>
          </w:p>
          <w:p w14:paraId="122D821A" w14:textId="48161D6B" w:rsidR="005F3F26" w:rsidRPr="00D446D2" w:rsidRDefault="005E3E5B" w:rsidP="00AA761F">
            <w:pPr>
              <w:numPr>
                <w:ilvl w:val="0"/>
                <w:numId w:val="4"/>
              </w:numPr>
              <w:spacing w:after="120"/>
              <w:rPr>
                <w:szCs w:val="22"/>
              </w:rPr>
            </w:pPr>
            <w:r w:rsidRPr="00D446D2">
              <w:t>Pr</w:t>
            </w:r>
            <w:r w:rsidR="003E25CC" w:rsidRPr="00D446D2">
              <w:t xml:space="preserve">oporcionar </w:t>
            </w:r>
            <w:r w:rsidRPr="00D446D2">
              <w:t>información sobre los artículos o los servicios proporcionados cuando lo solicite la organización de cuidado administrado, el programa IRIS o el Departament of Health Services (DHS) o quien este designe.</w:t>
            </w:r>
          </w:p>
          <w:p w14:paraId="76E4D8B0" w14:textId="5B21D3B7" w:rsidR="005F3F26" w:rsidRPr="00D446D2" w:rsidRDefault="005E3E5B" w:rsidP="006572BA">
            <w:pPr>
              <w:numPr>
                <w:ilvl w:val="0"/>
                <w:numId w:val="4"/>
              </w:numPr>
              <w:spacing w:after="120"/>
              <w:rPr>
                <w:szCs w:val="22"/>
              </w:rPr>
            </w:pPr>
            <w:r w:rsidRPr="00D446D2">
              <w:t xml:space="preserve">Cumplir con todas las demás leyes, </w:t>
            </w:r>
            <w:r w:rsidR="008B5672" w:rsidRPr="00D446D2">
              <w:t>reglamentaciones</w:t>
            </w:r>
            <w:r w:rsidR="0028263A" w:rsidRPr="00D446D2">
              <w:t xml:space="preserve"> y</w:t>
            </w:r>
            <w:r w:rsidRPr="00D446D2">
              <w:t xml:space="preserve"> políticas estatales y federales aplicables relacionadas con la pr</w:t>
            </w:r>
            <w:r w:rsidR="008B5672" w:rsidRPr="00D446D2">
              <w:t>estación</w:t>
            </w:r>
            <w:r w:rsidRPr="00D446D2">
              <w:t xml:space="preserve"> de servicios de exención </w:t>
            </w:r>
            <w:r w:rsidR="008B5672" w:rsidRPr="00D446D2">
              <w:t>basado</w:t>
            </w:r>
            <w:r w:rsidR="0028263A" w:rsidRPr="00D446D2">
              <w:t>s</w:t>
            </w:r>
            <w:r w:rsidR="008B5672" w:rsidRPr="00D446D2">
              <w:t xml:space="preserve"> en el hogar y </w:t>
            </w:r>
            <w:r w:rsidRPr="00D446D2">
              <w:t xml:space="preserve">la </w:t>
            </w:r>
            <w:r w:rsidR="008B5672" w:rsidRPr="00D446D2">
              <w:t xml:space="preserve">comunidad en virtud del </w:t>
            </w:r>
            <w:r w:rsidRPr="00D446D2">
              <w:t>programa Medicaid de Wisconsin, inclu</w:t>
            </w:r>
            <w:r w:rsidR="008B5672" w:rsidRPr="00D446D2">
              <w:t>ida</w:t>
            </w:r>
            <w:r w:rsidRPr="00D446D2">
              <w:t xml:space="preserve"> la ley de verificación de antecedentes del cuidador.</w:t>
            </w:r>
          </w:p>
          <w:p w14:paraId="4459CF73" w14:textId="7DD3E154" w:rsidR="005F3F26" w:rsidRPr="00D446D2" w:rsidRDefault="005E3E5B" w:rsidP="000214C7">
            <w:pPr>
              <w:numPr>
                <w:ilvl w:val="0"/>
                <w:numId w:val="4"/>
              </w:numPr>
              <w:spacing w:after="120"/>
              <w:rPr>
                <w:szCs w:val="22"/>
              </w:rPr>
            </w:pPr>
            <w:r w:rsidRPr="00D446D2">
              <w:t>Políticas y procedimientos de confidencialidad de Medicaid: mantener la confidencialidad de todos los registros</w:t>
            </w:r>
            <w:r w:rsidR="0028263A" w:rsidRPr="00D446D2">
              <w:t xml:space="preserve"> u</w:t>
            </w:r>
            <w:r w:rsidRPr="00D446D2">
              <w:t xml:space="preserve"> otra información relacionada con el estado de cada </w:t>
            </w:r>
            <w:r w:rsidR="0028263A" w:rsidRPr="00D446D2">
              <w:t>participante</w:t>
            </w:r>
            <w:r w:rsidRPr="00D446D2">
              <w:t xml:space="preserve"> como participante de la exención y los </w:t>
            </w:r>
            <w:r w:rsidR="0028263A" w:rsidRPr="00D446D2">
              <w:t xml:space="preserve">artículos o </w:t>
            </w:r>
            <w:r w:rsidRPr="00D446D2">
              <w:t>servicios que el participante recibe del proveedor.</w:t>
            </w:r>
          </w:p>
          <w:p w14:paraId="44783DD4" w14:textId="2E978DAB" w:rsidR="005F3F26" w:rsidRPr="00D446D2" w:rsidRDefault="005E3E5B" w:rsidP="000214C7">
            <w:pPr>
              <w:numPr>
                <w:ilvl w:val="0"/>
                <w:numId w:val="4"/>
              </w:numPr>
              <w:spacing w:after="120"/>
              <w:rPr>
                <w:szCs w:val="22"/>
              </w:rPr>
            </w:pPr>
            <w:r w:rsidRPr="00D446D2">
              <w:t xml:space="preserve">Respetar y cumplir el derecho del participante de la exención en relación con el derecho a negarse a recibir medicamentos y </w:t>
            </w:r>
            <w:r w:rsidR="005221D1" w:rsidRPr="00D446D2">
              <w:t>tratamientos,</w:t>
            </w:r>
            <w:r w:rsidRPr="00D446D2">
              <w:t xml:space="preserve"> </w:t>
            </w:r>
            <w:r w:rsidR="004172E1" w:rsidRPr="00D446D2">
              <w:t>así como a</w:t>
            </w:r>
            <w:r w:rsidRPr="00D446D2">
              <w:t xml:space="preserve"> otros derechos que la ley estatal y federal le otorgan al participante.</w:t>
            </w:r>
          </w:p>
          <w:p w14:paraId="53E8B9B1" w14:textId="44A1F14B" w:rsidR="005F3F26" w:rsidRPr="00D446D2" w:rsidRDefault="005221D1" w:rsidP="000214C7">
            <w:pPr>
              <w:numPr>
                <w:ilvl w:val="0"/>
                <w:numId w:val="4"/>
              </w:numPr>
              <w:spacing w:after="120"/>
            </w:pPr>
            <w:r w:rsidRPr="00D446D2">
              <w:t xml:space="preserve">Políticas y procedimientos </w:t>
            </w:r>
            <w:r w:rsidR="005E3E5B" w:rsidRPr="00D446D2">
              <w:t>de prevención de fraudes de Medicaid (inclu</w:t>
            </w:r>
            <w:r w:rsidRPr="00D446D2">
              <w:t>ida</w:t>
            </w:r>
            <w:r w:rsidR="005E3E5B" w:rsidRPr="00D446D2">
              <w:t xml:space="preserve"> la </w:t>
            </w:r>
            <w:r w:rsidRPr="00D446D2">
              <w:t>conservación</w:t>
            </w:r>
            <w:r w:rsidR="005E3E5B" w:rsidRPr="00D446D2">
              <w:t xml:space="preserve"> de los registros): mantener los registros necesarios para </w:t>
            </w:r>
            <w:r w:rsidRPr="00D446D2">
              <w:t>informar</w:t>
            </w:r>
            <w:r w:rsidR="005E3E5B" w:rsidRPr="00D446D2">
              <w:t xml:space="preserve"> el alcance de los servicios prestados a los participantes de la exención</w:t>
            </w:r>
            <w:r w:rsidR="005E3E5B" w:rsidRPr="00D446D2">
              <w:rPr>
                <w:b/>
              </w:rPr>
              <w:t xml:space="preserve"> por un período de</w:t>
            </w:r>
            <w:r w:rsidR="005E3E5B" w:rsidRPr="00D446D2">
              <w:t xml:space="preserve"> </w:t>
            </w:r>
            <w:r w:rsidR="005E3E5B" w:rsidRPr="00D446D2">
              <w:rPr>
                <w:b/>
              </w:rPr>
              <w:t xml:space="preserve">diez (10) años </w:t>
            </w:r>
            <w:r w:rsidR="005E3E5B" w:rsidRPr="00D446D2">
              <w:t>y pr</w:t>
            </w:r>
            <w:r w:rsidR="00996909" w:rsidRPr="00D446D2">
              <w:t>oporcionar, a solicitud de</w:t>
            </w:r>
            <w:r w:rsidR="005E3E5B" w:rsidRPr="00D446D2">
              <w:t>l D</w:t>
            </w:r>
            <w:r w:rsidRPr="00D446D2">
              <w:t>epartment of Health Services</w:t>
            </w:r>
            <w:r w:rsidR="005E3E5B" w:rsidRPr="00D446D2">
              <w:t xml:space="preserve">, </w:t>
            </w:r>
            <w:r w:rsidR="00996909" w:rsidRPr="00D446D2">
              <w:t>e</w:t>
            </w:r>
            <w:r w:rsidR="005E3E5B" w:rsidRPr="00D446D2">
              <w:t xml:space="preserve">l </w:t>
            </w:r>
            <w:r w:rsidRPr="00D446D2">
              <w:rPr>
                <w:lang w:val="es-ES"/>
              </w:rPr>
              <w:t>Department of Health and Human Services</w:t>
            </w:r>
            <w:r w:rsidRPr="00D446D2">
              <w:t xml:space="preserve"> </w:t>
            </w:r>
            <w:r w:rsidR="005E3E5B" w:rsidRPr="00D446D2">
              <w:t xml:space="preserve">federal o a la Unidad de </w:t>
            </w:r>
            <w:r w:rsidRPr="00D446D2">
              <w:t>c</w:t>
            </w:r>
            <w:r w:rsidR="005E3E5B" w:rsidRPr="00D446D2">
              <w:t xml:space="preserve">ontrol de </w:t>
            </w:r>
            <w:r w:rsidRPr="00D446D2">
              <w:t>f</w:t>
            </w:r>
            <w:r w:rsidR="005E3E5B" w:rsidRPr="00D446D2">
              <w:t>raudes</w:t>
            </w:r>
            <w:r w:rsidR="00996909" w:rsidRPr="00D446D2">
              <w:t xml:space="preserve"> contra</w:t>
            </w:r>
            <w:r w:rsidR="005E3E5B" w:rsidRPr="00D446D2">
              <w:t xml:space="preserve"> Medicaid estatal, </w:t>
            </w:r>
            <w:r w:rsidRPr="00D446D2">
              <w:t>cualquier información relacionada con los servicios prestados y los pagos reclamados por el proveedor por prestar servicios en virtud del programa Medicaid de Wisconsin. Este requisito incluye la conservación de todos los registros y los documentos de acuerdo con los términos previstos por Wis. Admin. Code § DHS 106.02(a)-(d); (f)-(g).</w:t>
            </w:r>
          </w:p>
          <w:p w14:paraId="0C8EF97E" w14:textId="7C492533" w:rsidR="001220ED" w:rsidRPr="00D446D2" w:rsidRDefault="005E3E5B" w:rsidP="00D22099">
            <w:pPr>
              <w:numPr>
                <w:ilvl w:val="0"/>
                <w:numId w:val="4"/>
              </w:numPr>
              <w:spacing w:after="120"/>
              <w:rPr>
                <w:szCs w:val="22"/>
              </w:rPr>
            </w:pPr>
            <w:r w:rsidRPr="00D446D2">
              <w:t xml:space="preserve">El proveedor </w:t>
            </w:r>
            <w:r w:rsidR="00996909" w:rsidRPr="00D446D2">
              <w:t>se compromete a</w:t>
            </w:r>
            <w:r w:rsidRPr="00D446D2">
              <w:t xml:space="preserve"> cumplir</w:t>
            </w:r>
            <w:r w:rsidR="002B3F4F" w:rsidRPr="00D446D2">
              <w:t xml:space="preserve"> con</w:t>
            </w:r>
            <w:r w:rsidRPr="00D446D2">
              <w:t xml:space="preserve"> los requ</w:t>
            </w:r>
            <w:r w:rsidR="002B3F4F" w:rsidRPr="00D446D2">
              <w:t>isitos d</w:t>
            </w:r>
            <w:r w:rsidRPr="00D446D2">
              <w:t xml:space="preserve">e divulgación </w:t>
            </w:r>
            <w:r w:rsidR="00377A27" w:rsidRPr="00D446D2">
              <w:t>de</w:t>
            </w:r>
            <w:r w:rsidRPr="00D446D2">
              <w:t xml:space="preserve"> 42 CFR Part 455, Subpart B, </w:t>
            </w:r>
            <w:r w:rsidR="002B3F4F" w:rsidRPr="00D446D2">
              <w:t xml:space="preserve">según </w:t>
            </w:r>
            <w:r w:rsidRPr="00D446D2">
              <w:t>est</w:t>
            </w:r>
            <w:r w:rsidR="002B3F4F" w:rsidRPr="00D446D2">
              <w:t xml:space="preserve">én </w:t>
            </w:r>
            <w:r w:rsidRPr="00D446D2">
              <w:t xml:space="preserve">vigentes o </w:t>
            </w:r>
            <w:r w:rsidR="002B3F4F" w:rsidRPr="00D446D2">
              <w:t>puedan ser</w:t>
            </w:r>
            <w:r w:rsidRPr="00D446D2">
              <w:t xml:space="preserve"> modificados. </w:t>
            </w:r>
            <w:r w:rsidR="002B3F4F" w:rsidRPr="00D446D2">
              <w:t>Para</w:t>
            </w:r>
            <w:r w:rsidRPr="00D446D2">
              <w:t xml:space="preserve"> cumplir </w:t>
            </w:r>
            <w:r w:rsidR="002B3F4F" w:rsidRPr="00D446D2">
              <w:t>con dichos requisitos</w:t>
            </w:r>
            <w:r w:rsidRPr="00D446D2">
              <w:t xml:space="preserve"> y </w:t>
            </w:r>
            <w:r w:rsidR="002B3F4F" w:rsidRPr="00D446D2">
              <w:t xml:space="preserve">abordar los </w:t>
            </w:r>
            <w:r w:rsidRPr="00D446D2">
              <w:t xml:space="preserve">conflictos de intereses </w:t>
            </w:r>
            <w:r w:rsidRPr="00D446D2">
              <w:lastRenderedPageBreak/>
              <w:t>reales o potenciales que puedan influ</w:t>
            </w:r>
            <w:r w:rsidR="002B3F4F" w:rsidRPr="00D446D2">
              <w:t xml:space="preserve">ir en la </w:t>
            </w:r>
            <w:r w:rsidRPr="00D446D2">
              <w:t>pr</w:t>
            </w:r>
            <w:r w:rsidR="002B3F4F" w:rsidRPr="00D446D2">
              <w:t>estación</w:t>
            </w:r>
            <w:r w:rsidRPr="00D446D2">
              <w:t xml:space="preserve"> del servicio, entre otras cosas, el proveedor deberá pr</w:t>
            </w:r>
            <w:r w:rsidR="00F0698C" w:rsidRPr="00D446D2">
              <w:t>oporcionar</w:t>
            </w:r>
            <w:r w:rsidRPr="00D446D2">
              <w:t xml:space="preserve"> por escrito a la organización de cuidado administrado y</w:t>
            </w:r>
            <w:r w:rsidR="00F0698C" w:rsidRPr="00D446D2">
              <w:t>, a solicitud,</w:t>
            </w:r>
            <w:r w:rsidRPr="00D446D2">
              <w:t xml:space="preserve"> al Departamento:</w:t>
            </w:r>
          </w:p>
          <w:p w14:paraId="6406048E" w14:textId="3F2A1BF6" w:rsidR="005F3F26" w:rsidRPr="00D446D2" w:rsidRDefault="00D22099" w:rsidP="001220ED">
            <w:pPr>
              <w:pStyle w:val="BodyTextIndent"/>
              <w:numPr>
                <w:ilvl w:val="0"/>
                <w:numId w:val="8"/>
              </w:numPr>
              <w:tabs>
                <w:tab w:val="clear" w:pos="720"/>
                <w:tab w:val="left" w:pos="1170"/>
              </w:tabs>
              <w:spacing w:before="100" w:beforeAutospacing="1"/>
              <w:ind w:left="1170" w:hanging="450"/>
              <w:jc w:val="left"/>
              <w:rPr>
                <w:rFonts w:ascii="Times New Roman" w:hAnsi="Times New Roman"/>
                <w:sz w:val="22"/>
                <w:szCs w:val="22"/>
              </w:rPr>
            </w:pPr>
            <w:r w:rsidRPr="00D446D2">
              <w:rPr>
                <w:rFonts w:ascii="Times New Roman" w:hAnsi="Times New Roman"/>
                <w:sz w:val="22"/>
                <w:szCs w:val="22"/>
              </w:rPr>
              <w:t>L</w:t>
            </w:r>
            <w:r w:rsidR="005E3E5B" w:rsidRPr="00D446D2">
              <w:rPr>
                <w:rFonts w:ascii="Times New Roman" w:hAnsi="Times New Roman"/>
                <w:sz w:val="22"/>
                <w:szCs w:val="22"/>
              </w:rPr>
              <w:t xml:space="preserve">os nombres y direcciones de todos los </w:t>
            </w:r>
            <w:r w:rsidR="00557801" w:rsidRPr="00D446D2">
              <w:rPr>
                <w:rFonts w:ascii="Times New Roman" w:hAnsi="Times New Roman"/>
                <w:sz w:val="22"/>
                <w:szCs w:val="22"/>
              </w:rPr>
              <w:t>proveedores</w:t>
            </w:r>
            <w:r w:rsidRPr="00D446D2">
              <w:rPr>
                <w:rFonts w:ascii="Times New Roman" w:hAnsi="Times New Roman"/>
                <w:sz w:val="22"/>
                <w:szCs w:val="22"/>
              </w:rPr>
              <w:t xml:space="preserve"> </w:t>
            </w:r>
            <w:r w:rsidR="005E3E5B" w:rsidRPr="00D446D2">
              <w:rPr>
                <w:rFonts w:ascii="Times New Roman" w:hAnsi="Times New Roman"/>
                <w:sz w:val="22"/>
                <w:szCs w:val="22"/>
              </w:rPr>
              <w:t xml:space="preserve">de medicamentos, suministros médicos o transporte, </w:t>
            </w:r>
            <w:r w:rsidRPr="00D446D2">
              <w:rPr>
                <w:rFonts w:ascii="Times New Roman" w:hAnsi="Times New Roman"/>
                <w:sz w:val="22"/>
                <w:szCs w:val="22"/>
              </w:rPr>
              <w:t>u</w:t>
            </w:r>
            <w:r w:rsidR="005E3E5B" w:rsidRPr="00D446D2">
              <w:rPr>
                <w:rFonts w:ascii="Times New Roman" w:hAnsi="Times New Roman"/>
                <w:sz w:val="22"/>
                <w:szCs w:val="22"/>
              </w:rPr>
              <w:t xml:space="preserve"> otros proveedores </w:t>
            </w:r>
            <w:r w:rsidRPr="00D446D2">
              <w:rPr>
                <w:rFonts w:ascii="Times New Roman" w:hAnsi="Times New Roman"/>
                <w:sz w:val="22"/>
                <w:szCs w:val="22"/>
              </w:rPr>
              <w:t xml:space="preserve">en los </w:t>
            </w:r>
            <w:r w:rsidR="005E3E5B" w:rsidRPr="00D446D2">
              <w:rPr>
                <w:rFonts w:ascii="Times New Roman" w:hAnsi="Times New Roman"/>
                <w:sz w:val="22"/>
                <w:szCs w:val="22"/>
              </w:rPr>
              <w:t>que t</w:t>
            </w:r>
            <w:r w:rsidRPr="00D446D2">
              <w:rPr>
                <w:rFonts w:ascii="Times New Roman" w:hAnsi="Times New Roman"/>
                <w:sz w:val="22"/>
                <w:szCs w:val="22"/>
              </w:rPr>
              <w:t xml:space="preserve">enga una </w:t>
            </w:r>
            <w:r w:rsidR="005E3E5B" w:rsidRPr="00D446D2">
              <w:rPr>
                <w:rFonts w:ascii="Times New Roman" w:hAnsi="Times New Roman"/>
                <w:sz w:val="22"/>
                <w:szCs w:val="22"/>
              </w:rPr>
              <w:t>participación mayoritaria o propiedad;</w:t>
            </w:r>
          </w:p>
          <w:p w14:paraId="55E994C0" w14:textId="22A4F344" w:rsidR="005F3F26" w:rsidRPr="00D446D2" w:rsidRDefault="005E3E5B" w:rsidP="00EF4364">
            <w:pPr>
              <w:pStyle w:val="BodyTextIndent"/>
              <w:tabs>
                <w:tab w:val="clear" w:pos="720"/>
                <w:tab w:val="left" w:pos="1170"/>
              </w:tabs>
              <w:spacing w:before="100" w:beforeAutospacing="1"/>
              <w:ind w:left="1170" w:hanging="450"/>
              <w:jc w:val="left"/>
              <w:rPr>
                <w:rFonts w:ascii="Times New Roman" w:hAnsi="Times New Roman"/>
                <w:sz w:val="22"/>
                <w:szCs w:val="22"/>
              </w:rPr>
            </w:pPr>
            <w:r w:rsidRPr="00D446D2">
              <w:rPr>
                <w:rFonts w:ascii="Times New Roman" w:hAnsi="Times New Roman"/>
                <w:sz w:val="22"/>
                <w:szCs w:val="22"/>
              </w:rPr>
              <w:t>b)</w:t>
            </w:r>
            <w:r w:rsidRPr="00D446D2">
              <w:rPr>
                <w:rFonts w:ascii="Times New Roman" w:hAnsi="Times New Roman"/>
                <w:sz w:val="22"/>
                <w:szCs w:val="22"/>
              </w:rPr>
              <w:tab/>
            </w:r>
            <w:r w:rsidR="00D22099" w:rsidRPr="00D446D2">
              <w:rPr>
                <w:rFonts w:ascii="Times New Roman" w:hAnsi="Times New Roman"/>
                <w:sz w:val="22"/>
                <w:szCs w:val="22"/>
              </w:rPr>
              <w:t>L</w:t>
            </w:r>
            <w:r w:rsidRPr="00D446D2">
              <w:rPr>
                <w:rFonts w:ascii="Times New Roman" w:hAnsi="Times New Roman"/>
                <w:sz w:val="22"/>
                <w:szCs w:val="22"/>
              </w:rPr>
              <w:t xml:space="preserve">os nombres y </w:t>
            </w:r>
            <w:r w:rsidR="00D22099" w:rsidRPr="00D446D2">
              <w:rPr>
                <w:rFonts w:ascii="Times New Roman" w:hAnsi="Times New Roman"/>
                <w:sz w:val="22"/>
                <w:szCs w:val="22"/>
              </w:rPr>
              <w:t>direcciones</w:t>
            </w:r>
            <w:r w:rsidRPr="00D446D2">
              <w:rPr>
                <w:rFonts w:ascii="Times New Roman" w:hAnsi="Times New Roman"/>
                <w:sz w:val="22"/>
                <w:szCs w:val="22"/>
              </w:rPr>
              <w:t xml:space="preserve"> de todas las personas que tienen una participación mayoritaria en relación con el provee</w:t>
            </w:r>
            <w:r w:rsidR="001220ED" w:rsidRPr="00D446D2">
              <w:rPr>
                <w:rFonts w:ascii="Times New Roman" w:hAnsi="Times New Roman"/>
                <w:sz w:val="22"/>
                <w:szCs w:val="22"/>
              </w:rPr>
              <w:t>dor;</w:t>
            </w:r>
          </w:p>
          <w:p w14:paraId="7CFC696E" w14:textId="07E99FF1" w:rsidR="005F3F26" w:rsidRPr="00D446D2" w:rsidRDefault="005E3E5B" w:rsidP="00EF4364">
            <w:pPr>
              <w:tabs>
                <w:tab w:val="left" w:pos="1170"/>
              </w:tabs>
              <w:spacing w:before="100" w:beforeAutospacing="1"/>
              <w:ind w:left="1170" w:hanging="450"/>
              <w:rPr>
                <w:szCs w:val="22"/>
              </w:rPr>
            </w:pPr>
            <w:r w:rsidRPr="00D446D2">
              <w:t>c)</w:t>
            </w:r>
            <w:r w:rsidRPr="00D446D2">
              <w:tab/>
            </w:r>
            <w:r w:rsidR="00D22099" w:rsidRPr="00D446D2">
              <w:t>S</w:t>
            </w:r>
            <w:r w:rsidRPr="00D446D2">
              <w:t xml:space="preserve">i alguna de las personas </w:t>
            </w:r>
            <w:r w:rsidR="003B2A8C" w:rsidRPr="00D446D2">
              <w:t xml:space="preserve">mencionadas </w:t>
            </w:r>
            <w:r w:rsidRPr="00D446D2">
              <w:t>en cumplimiento de l</w:t>
            </w:r>
            <w:r w:rsidR="003B2A8C" w:rsidRPr="00D446D2">
              <w:t xml:space="preserve">as letras </w:t>
            </w:r>
            <w:r w:rsidRPr="00D446D2">
              <w:t xml:space="preserve">(a) y (b) </w:t>
            </w:r>
            <w:r w:rsidR="003B2A8C" w:rsidRPr="00D446D2">
              <w:t xml:space="preserve">anteriores </w:t>
            </w:r>
            <w:r w:rsidR="00557801" w:rsidRPr="00D446D2">
              <w:t xml:space="preserve">está </w:t>
            </w:r>
            <w:r w:rsidRPr="00D446D2">
              <w:t>relacionada con algún propietario o</w:t>
            </w:r>
            <w:r w:rsidR="00557801" w:rsidRPr="00D446D2">
              <w:t xml:space="preserve"> con un</w:t>
            </w:r>
            <w:r w:rsidRPr="00D446D2">
              <w:t xml:space="preserve">a persona </w:t>
            </w:r>
            <w:r w:rsidR="00557801" w:rsidRPr="00D446D2">
              <w:t xml:space="preserve">con </w:t>
            </w:r>
            <w:r w:rsidRPr="00D446D2">
              <w:t>una participación mayoritaria, como cónyuge, padre, hijo o hermano;</w:t>
            </w:r>
          </w:p>
          <w:p w14:paraId="7A659F70" w14:textId="1ABCC3C0" w:rsidR="005F3F26" w:rsidRPr="00D446D2" w:rsidRDefault="005E3E5B" w:rsidP="00EF4364">
            <w:pPr>
              <w:tabs>
                <w:tab w:val="left" w:pos="1170"/>
              </w:tabs>
              <w:spacing w:before="100" w:beforeAutospacing="1"/>
              <w:ind w:left="1170" w:hanging="450"/>
              <w:rPr>
                <w:szCs w:val="22"/>
              </w:rPr>
            </w:pPr>
            <w:r w:rsidRPr="00D446D2">
              <w:t>b)</w:t>
            </w:r>
            <w:r w:rsidRPr="00D446D2">
              <w:tab/>
            </w:r>
            <w:r w:rsidR="00D22099" w:rsidRPr="00D446D2">
              <w:t>L</w:t>
            </w:r>
            <w:r w:rsidRPr="00D446D2">
              <w:t>os nombres y direcciones de todos los subcontratistas que han realizado transacciones comerciales con el proveedor;</w:t>
            </w:r>
          </w:p>
          <w:p w14:paraId="27A27CE8" w14:textId="45BE2F9E" w:rsidR="005F3F26" w:rsidRPr="00D446D2" w:rsidRDefault="005E3E5B" w:rsidP="00736489">
            <w:pPr>
              <w:tabs>
                <w:tab w:val="left" w:pos="1170"/>
              </w:tabs>
              <w:spacing w:before="100" w:beforeAutospacing="1" w:after="120"/>
              <w:ind w:left="1166" w:hanging="446"/>
              <w:rPr>
                <w:szCs w:val="22"/>
              </w:rPr>
            </w:pPr>
            <w:r w:rsidRPr="00D446D2">
              <w:t>e)</w:t>
            </w:r>
            <w:r w:rsidRPr="00D446D2">
              <w:tab/>
            </w:r>
            <w:r w:rsidR="00D22099" w:rsidRPr="00D446D2">
              <w:t>L</w:t>
            </w:r>
            <w:r w:rsidRPr="00D446D2">
              <w:t xml:space="preserve">a identidad de </w:t>
            </w:r>
            <w:r w:rsidR="003B2A8C" w:rsidRPr="00D446D2">
              <w:t xml:space="preserve">cualquier </w:t>
            </w:r>
            <w:r w:rsidRPr="00D446D2">
              <w:t>persona</w:t>
            </w:r>
            <w:r w:rsidR="003B2A8C" w:rsidRPr="00D446D2">
              <w:t xml:space="preserve"> mencionada en cumplimiento de las letras </w:t>
            </w:r>
            <w:r w:rsidRPr="00D446D2">
              <w:t xml:space="preserve">(a) y (b) </w:t>
            </w:r>
            <w:r w:rsidR="003B2A8C" w:rsidRPr="00D446D2">
              <w:t xml:space="preserve">anteriores, que haya sido condenada por un delito penal relacionado con la participación de dicha persona en cualquier programa </w:t>
            </w:r>
            <w:r w:rsidRPr="00D446D2">
              <w:t>de Medicare, Medicaid o</w:t>
            </w:r>
            <w:r w:rsidR="003B2A8C" w:rsidRPr="00D446D2">
              <w:t xml:space="preserve"> los programas de servicios</w:t>
            </w:r>
            <w:r w:rsidRPr="00D446D2">
              <w:t xml:space="preserve"> </w:t>
            </w:r>
            <w:r w:rsidR="003B2A8C" w:rsidRPr="00D446D2">
              <w:t xml:space="preserve">del </w:t>
            </w:r>
            <w:r w:rsidRPr="00D446D2">
              <w:t>Title XX desde la creación d</w:t>
            </w:r>
            <w:r w:rsidR="003B2A8C" w:rsidRPr="00D446D2">
              <w:t>ichos</w:t>
            </w:r>
            <w:r w:rsidRPr="00D446D2">
              <w:t xml:space="preserve"> programas.</w:t>
            </w:r>
          </w:p>
          <w:p w14:paraId="1F9E9571" w14:textId="5F0EC1B1" w:rsidR="005F3F26" w:rsidRPr="00D446D2" w:rsidRDefault="00377A27" w:rsidP="00377A27">
            <w:pPr>
              <w:numPr>
                <w:ilvl w:val="0"/>
                <w:numId w:val="4"/>
              </w:numPr>
              <w:spacing w:after="120"/>
              <w:rPr>
                <w:lang w:val="es-ES"/>
              </w:rPr>
            </w:pPr>
            <w:r w:rsidRPr="00D446D2">
              <w:rPr>
                <w:lang w:val="es-ES"/>
              </w:rPr>
              <w:t>Proporcionar al DHS información de identificación, incluyendo nombre, especialidad, fecha de nacimiento, número de Seguro Social, identificador nacional de proveedor (NPI) (si cumple los requisitos para un NPI), número de identificación federal del contribuyente y licencia o certificación estatal para fines de inscripción en el programa estatal de Medicaid.</w:t>
            </w:r>
          </w:p>
          <w:p w14:paraId="21D7DCA1" w14:textId="3E10FAF1" w:rsidR="005F3F26" w:rsidRPr="00D446D2" w:rsidRDefault="005E3E5B" w:rsidP="000214C7">
            <w:pPr>
              <w:numPr>
                <w:ilvl w:val="0"/>
                <w:numId w:val="4"/>
              </w:numPr>
              <w:spacing w:after="120"/>
              <w:rPr>
                <w:szCs w:val="22"/>
              </w:rPr>
            </w:pPr>
            <w:r w:rsidRPr="00D446D2">
              <w:t xml:space="preserve">Incluir su NPI (si cumple los requisitos para un NPI) en todos los reclamos presentados </w:t>
            </w:r>
            <w:r w:rsidR="00377A27" w:rsidRPr="00D446D2">
              <w:t xml:space="preserve">bajo </w:t>
            </w:r>
            <w:r w:rsidRPr="00D446D2">
              <w:t>el programa de Medicaid.</w:t>
            </w:r>
          </w:p>
          <w:p w14:paraId="7137D863" w14:textId="66D413A7" w:rsidR="005F3F26" w:rsidRPr="00D446D2" w:rsidRDefault="005E3E5B" w:rsidP="000214C7">
            <w:pPr>
              <w:numPr>
                <w:ilvl w:val="0"/>
                <w:numId w:val="4"/>
              </w:numPr>
              <w:spacing w:after="120"/>
              <w:rPr>
                <w:szCs w:val="22"/>
              </w:rPr>
            </w:pPr>
            <w:r w:rsidRPr="00D446D2">
              <w:t>Cumplir con los requ</w:t>
            </w:r>
            <w:r w:rsidR="00377A27" w:rsidRPr="00D446D2">
              <w:t>isitos</w:t>
            </w:r>
            <w:r w:rsidRPr="00D446D2">
              <w:t xml:space="preserve"> de las directivas a</w:t>
            </w:r>
            <w:r w:rsidR="00377A27" w:rsidRPr="00D446D2">
              <w:t xml:space="preserve">nticipadas en </w:t>
            </w:r>
            <w:r w:rsidRPr="00D446D2">
              <w:t>42 CFR Part 489, Subpart I.</w:t>
            </w:r>
          </w:p>
          <w:p w14:paraId="4DEB7C1A" w14:textId="00D0E39E" w:rsidR="00D22099" w:rsidRPr="00D446D2" w:rsidRDefault="00D22099" w:rsidP="00D22099">
            <w:pPr>
              <w:pStyle w:val="ListParagraph"/>
              <w:numPr>
                <w:ilvl w:val="0"/>
                <w:numId w:val="4"/>
              </w:numPr>
              <w:rPr>
                <w:szCs w:val="22"/>
                <w:lang w:val="es-ES"/>
              </w:rPr>
            </w:pPr>
            <w:r w:rsidRPr="00D446D2">
              <w:rPr>
                <w:szCs w:val="22"/>
                <w:lang w:val="es-ES"/>
              </w:rPr>
              <w:t>Abstenerse de influir en una persona para que no se inscriba o se dé de baja de otra organización de cuidado administrado o del programa IRIS.</w:t>
            </w:r>
          </w:p>
          <w:p w14:paraId="06754E3F" w14:textId="77777777" w:rsidR="005F3F26" w:rsidRPr="00D446D2" w:rsidRDefault="005F3F26" w:rsidP="00EF4364">
            <w:pPr>
              <w:spacing w:after="120"/>
              <w:rPr>
                <w:szCs w:val="22"/>
                <w:lang w:val="es-ES"/>
              </w:rPr>
            </w:pPr>
          </w:p>
        </w:tc>
      </w:tr>
      <w:tr w:rsidR="00FA139D" w:rsidRPr="00770CCB" w14:paraId="51FD29B8" w14:textId="77777777" w:rsidTr="00D96914">
        <w:trPr>
          <w:trHeight w:val="576"/>
          <w:jc w:val="center"/>
        </w:trPr>
        <w:tc>
          <w:tcPr>
            <w:tcW w:w="11001" w:type="dxa"/>
            <w:gridSpan w:val="5"/>
            <w:tcBorders>
              <w:top w:val="nil"/>
              <w:bottom w:val="single" w:sz="4" w:space="0" w:color="auto"/>
            </w:tcBorders>
            <w:shd w:val="clear" w:color="auto" w:fill="auto"/>
          </w:tcPr>
          <w:p w14:paraId="1A001587" w14:textId="77777777" w:rsidR="005F3F26" w:rsidRPr="00D446D2" w:rsidRDefault="005F3F26" w:rsidP="00FA139D">
            <w:pPr>
              <w:rPr>
                <w:b/>
                <w:lang w:val="es-ES"/>
              </w:rPr>
            </w:pPr>
          </w:p>
          <w:p w14:paraId="1046AAA5" w14:textId="1F67A522" w:rsidR="005F3F26" w:rsidRPr="00D446D2" w:rsidRDefault="005E3E5B" w:rsidP="00FA139D">
            <w:pPr>
              <w:rPr>
                <w:b/>
              </w:rPr>
            </w:pPr>
            <w:r w:rsidRPr="00D446D2">
              <w:rPr>
                <w:b/>
              </w:rPr>
              <w:t xml:space="preserve">No se pueden </w:t>
            </w:r>
            <w:r w:rsidR="00311B1A" w:rsidRPr="00D446D2">
              <w:rPr>
                <w:b/>
              </w:rPr>
              <w:t xml:space="preserve">aceptar </w:t>
            </w:r>
            <w:r w:rsidRPr="00D446D2">
              <w:rPr>
                <w:b/>
              </w:rPr>
              <w:t xml:space="preserve">ni se </w:t>
            </w:r>
            <w:r w:rsidR="00311B1A" w:rsidRPr="00D446D2">
              <w:rPr>
                <w:b/>
              </w:rPr>
              <w:t>acetarán m</w:t>
            </w:r>
            <w:r w:rsidRPr="00D446D2">
              <w:rPr>
                <w:b/>
              </w:rPr>
              <w:t xml:space="preserve">odificaciones </w:t>
            </w:r>
            <w:r w:rsidR="00664C13" w:rsidRPr="00D446D2">
              <w:rPr>
                <w:b/>
              </w:rPr>
              <w:t>de</w:t>
            </w:r>
            <w:r w:rsidRPr="00D446D2">
              <w:rPr>
                <w:b/>
              </w:rPr>
              <w:t xml:space="preserve"> este acuerdo. </w:t>
            </w:r>
            <w:r w:rsidR="00311B1A" w:rsidRPr="00D446D2">
              <w:rPr>
                <w:b/>
              </w:rPr>
              <w:t>Cualquier alteración de</w:t>
            </w:r>
            <w:r w:rsidRPr="00D446D2">
              <w:rPr>
                <w:b/>
              </w:rPr>
              <w:t xml:space="preserve"> este acuerdo anula y deja sin efecto la firma del </w:t>
            </w:r>
            <w:r w:rsidR="00311B1A" w:rsidRPr="00D446D2">
              <w:rPr>
                <w:b/>
              </w:rPr>
              <w:t>Department of Health Services</w:t>
            </w:r>
            <w:r w:rsidRPr="00D446D2">
              <w:rPr>
                <w:b/>
              </w:rPr>
              <w:t xml:space="preserve">. Este acuerdo no es transferible ni </w:t>
            </w:r>
            <w:r w:rsidR="00311B1A" w:rsidRPr="00D446D2">
              <w:rPr>
                <w:b/>
              </w:rPr>
              <w:t>asignable</w:t>
            </w:r>
            <w:r w:rsidRPr="00D446D2">
              <w:rPr>
                <w:b/>
              </w:rPr>
              <w:t>.</w:t>
            </w:r>
          </w:p>
          <w:p w14:paraId="020D442D" w14:textId="77777777" w:rsidR="005F3F26" w:rsidRPr="00D446D2" w:rsidRDefault="005F3F26" w:rsidP="00226322">
            <w:pPr>
              <w:rPr>
                <w:b/>
              </w:rPr>
            </w:pPr>
          </w:p>
        </w:tc>
      </w:tr>
      <w:tr w:rsidR="007B09E8" w14:paraId="7587938F" w14:textId="77777777" w:rsidTr="00D96914">
        <w:trPr>
          <w:trHeight w:val="710"/>
          <w:jc w:val="center"/>
        </w:trPr>
        <w:tc>
          <w:tcPr>
            <w:tcW w:w="11001" w:type="dxa"/>
            <w:gridSpan w:val="5"/>
            <w:tcBorders>
              <w:top w:val="nil"/>
              <w:bottom w:val="single" w:sz="4" w:space="0" w:color="auto"/>
            </w:tcBorders>
            <w:shd w:val="clear" w:color="auto" w:fill="auto"/>
          </w:tcPr>
          <w:p w14:paraId="78365A99" w14:textId="531336F1" w:rsidR="005F3F26" w:rsidRPr="00D446D2" w:rsidRDefault="005E3E5B" w:rsidP="00FA139D">
            <w:pPr>
              <w:rPr>
                <w:rFonts w:ascii="Arial" w:hAnsi="Arial" w:cs="Arial"/>
                <w:sz w:val="18"/>
                <w:szCs w:val="18"/>
              </w:rPr>
            </w:pPr>
            <w:r w:rsidRPr="00D446D2">
              <w:rPr>
                <w:rFonts w:ascii="Arial" w:hAnsi="Arial"/>
                <w:b/>
                <w:sz w:val="18"/>
                <w:szCs w:val="18"/>
              </w:rPr>
              <w:t>Nombre</w:t>
            </w:r>
            <w:r w:rsidRPr="00D446D2">
              <w:rPr>
                <w:rFonts w:ascii="Arial" w:hAnsi="Arial"/>
                <w:sz w:val="18"/>
                <w:szCs w:val="18"/>
              </w:rPr>
              <w:t xml:space="preserve"> – </w:t>
            </w:r>
            <w:r w:rsidR="00664C13" w:rsidRPr="00D446D2">
              <w:rPr>
                <w:rFonts w:ascii="Arial" w:hAnsi="Arial"/>
                <w:sz w:val="18"/>
                <w:szCs w:val="18"/>
              </w:rPr>
              <w:t>Solicitante (a máquina o en letra de molde</w:t>
            </w:r>
            <w:r w:rsidRPr="00D446D2">
              <w:rPr>
                <w:rFonts w:ascii="Arial" w:hAnsi="Arial"/>
                <w:sz w:val="18"/>
                <w:szCs w:val="18"/>
              </w:rPr>
              <w:t>)</w:t>
            </w:r>
          </w:p>
          <w:bookmarkStart w:id="2" w:name="Text7"/>
          <w:p w14:paraId="583E9FDC" w14:textId="77777777" w:rsidR="005F3F26" w:rsidRPr="00D446D2" w:rsidRDefault="005E3E5B" w:rsidP="007B09E8">
            <w:r w:rsidRPr="00D446D2">
              <w:fldChar w:fldCharType="begin" w:fldLock="1">
                <w:ffData>
                  <w:name w:val="Text7"/>
                  <w:enabled/>
                  <w:calcOnExit w:val="0"/>
                  <w:textInput>
                    <w:maxLength w:val="110"/>
                  </w:textInput>
                </w:ffData>
              </w:fldChar>
            </w:r>
            <w:r w:rsidRPr="00D446D2">
              <w:instrText xml:space="preserve"> FORMTEXT </w:instrText>
            </w:r>
            <w:r w:rsidRPr="00D446D2">
              <w:fldChar w:fldCharType="separate"/>
            </w:r>
            <w:r w:rsidRPr="00D446D2">
              <w:t> </w:t>
            </w:r>
            <w:r w:rsidRPr="00D446D2">
              <w:t> </w:t>
            </w:r>
            <w:r w:rsidRPr="00D446D2">
              <w:t> </w:t>
            </w:r>
            <w:r w:rsidRPr="00D446D2">
              <w:t> </w:t>
            </w:r>
            <w:r w:rsidRPr="00D446D2">
              <w:t> </w:t>
            </w:r>
            <w:r w:rsidRPr="00D446D2">
              <w:fldChar w:fldCharType="end"/>
            </w:r>
            <w:bookmarkEnd w:id="2"/>
          </w:p>
        </w:tc>
      </w:tr>
      <w:tr w:rsidR="00BE2A92" w:rsidRPr="00EF4364" w14:paraId="1A0537FC" w14:textId="77777777" w:rsidTr="00D96914">
        <w:trPr>
          <w:jc w:val="center"/>
        </w:trPr>
        <w:tc>
          <w:tcPr>
            <w:tcW w:w="8248" w:type="dxa"/>
            <w:gridSpan w:val="2"/>
            <w:tcBorders>
              <w:top w:val="single" w:sz="4" w:space="0" w:color="auto"/>
              <w:bottom w:val="nil"/>
              <w:right w:val="single" w:sz="4" w:space="0" w:color="auto"/>
            </w:tcBorders>
            <w:shd w:val="clear" w:color="auto" w:fill="auto"/>
          </w:tcPr>
          <w:p w14:paraId="6D34D094" w14:textId="77777777" w:rsidR="005F3F26" w:rsidRPr="00FA139D" w:rsidRDefault="005E3E5B" w:rsidP="00BE2A92">
            <w:pPr>
              <w:pStyle w:val="forms"/>
            </w:pPr>
            <w:r>
              <w:rPr>
                <w:b/>
              </w:rPr>
              <w:t>FIRMA</w:t>
            </w:r>
            <w:r>
              <w:t xml:space="preserve"> – Proveedor</w:t>
            </w:r>
          </w:p>
        </w:tc>
        <w:tc>
          <w:tcPr>
            <w:tcW w:w="2753" w:type="dxa"/>
            <w:gridSpan w:val="3"/>
            <w:tcBorders>
              <w:top w:val="single" w:sz="4" w:space="0" w:color="auto"/>
              <w:left w:val="single" w:sz="4" w:space="0" w:color="auto"/>
              <w:bottom w:val="nil"/>
            </w:tcBorders>
            <w:shd w:val="clear" w:color="auto" w:fill="auto"/>
          </w:tcPr>
          <w:p w14:paraId="1E32B2E2" w14:textId="0CFD7934" w:rsidR="005F3F26" w:rsidRDefault="005E3E5B" w:rsidP="00BE2A92">
            <w:pPr>
              <w:pStyle w:val="forms"/>
            </w:pPr>
            <w:r>
              <w:t xml:space="preserve">Fecha de </w:t>
            </w:r>
            <w:r w:rsidR="00664C13">
              <w:t xml:space="preserve">la </w:t>
            </w:r>
            <w:r>
              <w:t>firma</w:t>
            </w:r>
          </w:p>
        </w:tc>
      </w:tr>
      <w:tr w:rsidR="00FA139D" w:rsidRPr="00EF4364" w14:paraId="5B7FFBC2" w14:textId="77777777" w:rsidTr="00D96914">
        <w:trPr>
          <w:trHeight w:val="576"/>
          <w:jc w:val="center"/>
        </w:trPr>
        <w:tc>
          <w:tcPr>
            <w:tcW w:w="8248" w:type="dxa"/>
            <w:gridSpan w:val="2"/>
            <w:tcBorders>
              <w:top w:val="nil"/>
              <w:bottom w:val="single" w:sz="4" w:space="0" w:color="auto"/>
              <w:right w:val="single" w:sz="4" w:space="0" w:color="auto"/>
            </w:tcBorders>
            <w:shd w:val="clear" w:color="auto" w:fill="auto"/>
          </w:tcPr>
          <w:p w14:paraId="554174A5" w14:textId="77777777" w:rsidR="005F3F26" w:rsidRPr="00FA139D" w:rsidRDefault="005F3F26" w:rsidP="00FA139D">
            <w:pPr>
              <w:pStyle w:val="forms"/>
            </w:pPr>
          </w:p>
        </w:tc>
        <w:tc>
          <w:tcPr>
            <w:tcW w:w="2753" w:type="dxa"/>
            <w:gridSpan w:val="3"/>
            <w:tcBorders>
              <w:top w:val="nil"/>
              <w:left w:val="single" w:sz="4" w:space="0" w:color="auto"/>
              <w:bottom w:val="single" w:sz="4" w:space="0" w:color="auto"/>
            </w:tcBorders>
            <w:shd w:val="clear" w:color="auto" w:fill="auto"/>
          </w:tcPr>
          <w:p w14:paraId="4B24BD53" w14:textId="77777777" w:rsidR="005F3F26" w:rsidRDefault="005F3F26" w:rsidP="00FA139D">
            <w:pPr>
              <w:pStyle w:val="forms"/>
            </w:pPr>
          </w:p>
        </w:tc>
      </w:tr>
      <w:tr w:rsidR="00770CCB" w:rsidRPr="005716FD" w14:paraId="4B604183" w14:textId="77777777" w:rsidTr="00D96914">
        <w:tblPrEx>
          <w:tblBorders>
            <w:insideH w:val="none" w:sz="0" w:space="0" w:color="auto"/>
          </w:tblBorders>
        </w:tblPrEx>
        <w:trPr>
          <w:trHeight w:val="332"/>
          <w:jc w:val="center"/>
        </w:trPr>
        <w:tc>
          <w:tcPr>
            <w:tcW w:w="11001" w:type="dxa"/>
            <w:gridSpan w:val="5"/>
            <w:tcBorders>
              <w:bottom w:val="single" w:sz="12" w:space="0" w:color="auto"/>
            </w:tcBorders>
            <w:shd w:val="clear" w:color="auto" w:fill="auto"/>
          </w:tcPr>
          <w:p w14:paraId="57EA1CD0" w14:textId="77777777" w:rsidR="005F3F26" w:rsidRPr="00087D1C" w:rsidRDefault="005F3F26" w:rsidP="00087D1C">
            <w:pPr>
              <w:pStyle w:val="forms"/>
              <w:rPr>
                <w:b/>
              </w:rPr>
            </w:pPr>
          </w:p>
        </w:tc>
      </w:tr>
      <w:tr w:rsidR="00770CCB" w:rsidRPr="00D446D2" w14:paraId="46A30635" w14:textId="77777777" w:rsidTr="00D96914">
        <w:trPr>
          <w:jc w:val="center"/>
        </w:trPr>
        <w:tc>
          <w:tcPr>
            <w:tcW w:w="8248" w:type="dxa"/>
            <w:gridSpan w:val="2"/>
            <w:tcBorders>
              <w:top w:val="single" w:sz="12" w:space="0" w:color="auto"/>
              <w:left w:val="single" w:sz="12" w:space="0" w:color="auto"/>
              <w:bottom w:val="single" w:sz="4" w:space="0" w:color="auto"/>
              <w:right w:val="nil"/>
            </w:tcBorders>
            <w:shd w:val="clear" w:color="auto" w:fill="auto"/>
          </w:tcPr>
          <w:p w14:paraId="46BE1249" w14:textId="77777777" w:rsidR="005F3F26" w:rsidRPr="00B44EAD" w:rsidRDefault="005E3E5B" w:rsidP="00770CCB">
            <w:pPr>
              <w:pStyle w:val="forms"/>
              <w:rPr>
                <w:b/>
                <w:lang w:val="en-US"/>
              </w:rPr>
            </w:pPr>
            <w:r w:rsidRPr="00B44EAD">
              <w:rPr>
                <w:b/>
                <w:lang w:val="en-US"/>
              </w:rPr>
              <w:t>FOR DMS USE ONLY (DO NOT WRITE BELOW THIS LINE)</w:t>
            </w:r>
          </w:p>
        </w:tc>
        <w:tc>
          <w:tcPr>
            <w:tcW w:w="2753" w:type="dxa"/>
            <w:gridSpan w:val="3"/>
            <w:tcBorders>
              <w:top w:val="single" w:sz="12" w:space="0" w:color="auto"/>
              <w:left w:val="nil"/>
              <w:bottom w:val="single" w:sz="4" w:space="0" w:color="auto"/>
              <w:right w:val="single" w:sz="12" w:space="0" w:color="auto"/>
            </w:tcBorders>
            <w:shd w:val="clear" w:color="auto" w:fill="auto"/>
          </w:tcPr>
          <w:p w14:paraId="04D0503E" w14:textId="77777777" w:rsidR="005F3F26" w:rsidRPr="00B44EAD" w:rsidRDefault="005F3F26" w:rsidP="00BA37D2">
            <w:pPr>
              <w:pStyle w:val="forms"/>
              <w:rPr>
                <w:lang w:val="en-US"/>
              </w:rPr>
            </w:pPr>
          </w:p>
        </w:tc>
      </w:tr>
      <w:tr w:rsidR="00837DA0" w:rsidRPr="00EF4364" w14:paraId="4D4BEC96" w14:textId="77777777" w:rsidTr="00D96914">
        <w:trPr>
          <w:jc w:val="center"/>
        </w:trPr>
        <w:tc>
          <w:tcPr>
            <w:tcW w:w="8248" w:type="dxa"/>
            <w:gridSpan w:val="2"/>
            <w:tcBorders>
              <w:top w:val="single" w:sz="4" w:space="0" w:color="auto"/>
              <w:left w:val="single" w:sz="12" w:space="0" w:color="auto"/>
              <w:bottom w:val="nil"/>
              <w:right w:val="single" w:sz="4" w:space="0" w:color="auto"/>
            </w:tcBorders>
            <w:shd w:val="clear" w:color="auto" w:fill="auto"/>
          </w:tcPr>
          <w:p w14:paraId="7731F51E" w14:textId="6A136218" w:rsidR="005F3F26" w:rsidRPr="00B44EAD" w:rsidRDefault="005E3E5B" w:rsidP="00BA37D2">
            <w:pPr>
              <w:pStyle w:val="forms"/>
              <w:rPr>
                <w:lang w:val="en-US"/>
              </w:rPr>
            </w:pPr>
            <w:r w:rsidRPr="00B44EAD">
              <w:rPr>
                <w:b/>
                <w:lang w:val="en-US"/>
              </w:rPr>
              <w:t>SIGNATURE</w:t>
            </w:r>
            <w:r w:rsidRPr="00B44EAD">
              <w:rPr>
                <w:lang w:val="en-US"/>
              </w:rPr>
              <w:t xml:space="preserve"> – </w:t>
            </w:r>
            <w:r w:rsidRPr="00B44EAD">
              <w:rPr>
                <w:szCs w:val="18"/>
                <w:lang w:val="en-US"/>
              </w:rPr>
              <w:t>Department of Health Services</w:t>
            </w:r>
          </w:p>
        </w:tc>
        <w:tc>
          <w:tcPr>
            <w:tcW w:w="2753" w:type="dxa"/>
            <w:gridSpan w:val="3"/>
            <w:tcBorders>
              <w:top w:val="single" w:sz="4" w:space="0" w:color="auto"/>
              <w:left w:val="single" w:sz="4" w:space="0" w:color="auto"/>
              <w:bottom w:val="nil"/>
              <w:right w:val="single" w:sz="12" w:space="0" w:color="auto"/>
            </w:tcBorders>
            <w:shd w:val="clear" w:color="auto" w:fill="auto"/>
          </w:tcPr>
          <w:p w14:paraId="5295863E" w14:textId="77777777" w:rsidR="005F3F26" w:rsidRPr="001220ED" w:rsidRDefault="005E3E5B" w:rsidP="00BA37D2">
            <w:pPr>
              <w:pStyle w:val="forms"/>
            </w:pPr>
            <w:r w:rsidRPr="001220ED">
              <w:t>Date Signed</w:t>
            </w:r>
          </w:p>
        </w:tc>
      </w:tr>
      <w:tr w:rsidR="00837DA0" w:rsidRPr="00EF4364" w14:paraId="55FDA675" w14:textId="77777777" w:rsidTr="005F3F26">
        <w:trPr>
          <w:trHeight w:val="1053"/>
          <w:jc w:val="center"/>
        </w:trPr>
        <w:tc>
          <w:tcPr>
            <w:tcW w:w="8248" w:type="dxa"/>
            <w:gridSpan w:val="2"/>
            <w:tcBorders>
              <w:top w:val="nil"/>
              <w:left w:val="single" w:sz="12" w:space="0" w:color="auto"/>
              <w:bottom w:val="single" w:sz="12" w:space="0" w:color="auto"/>
              <w:right w:val="single" w:sz="4" w:space="0" w:color="auto"/>
            </w:tcBorders>
            <w:shd w:val="clear" w:color="auto" w:fill="auto"/>
          </w:tcPr>
          <w:p w14:paraId="2341C554" w14:textId="04A7163A" w:rsidR="004B329E" w:rsidRDefault="004B329E" w:rsidP="004B329E">
            <w:pPr>
              <w:pStyle w:val="forms"/>
            </w:pPr>
            <w:r>
              <w:rPr>
                <w:noProof/>
              </w:rPr>
              <w:drawing>
                <wp:anchor distT="0" distB="0" distL="114300" distR="114300" simplePos="0" relativeHeight="251659264" behindDoc="1" locked="0" layoutInCell="1" allowOverlap="1" wp14:anchorId="25B0819C" wp14:editId="21D98AF3">
                  <wp:simplePos x="0" y="0"/>
                  <wp:positionH relativeFrom="column">
                    <wp:posOffset>-5080</wp:posOffset>
                  </wp:positionH>
                  <wp:positionV relativeFrom="page">
                    <wp:posOffset>30480</wp:posOffset>
                  </wp:positionV>
                  <wp:extent cx="2704465" cy="466725"/>
                  <wp:effectExtent l="0" t="0" r="635" b="9525"/>
                  <wp:wrapNone/>
                  <wp:docPr id="1" name="Picture 1"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4465" cy="466725"/>
                          </a:xfrm>
                          <a:prstGeom prst="rect">
                            <a:avLst/>
                          </a:prstGeom>
                        </pic:spPr>
                      </pic:pic>
                    </a:graphicData>
                  </a:graphic>
                  <wp14:sizeRelH relativeFrom="margin">
                    <wp14:pctWidth>0</wp14:pctWidth>
                  </wp14:sizeRelH>
                  <wp14:sizeRelV relativeFrom="margin">
                    <wp14:pctHeight>0</wp14:pctHeight>
                  </wp14:sizeRelV>
                </wp:anchor>
              </w:drawing>
            </w:r>
          </w:p>
          <w:p w14:paraId="6C6CB285" w14:textId="447A1533" w:rsidR="004B329E" w:rsidRDefault="004B329E" w:rsidP="004B329E">
            <w:pPr>
              <w:pStyle w:val="forms"/>
            </w:pPr>
          </w:p>
          <w:p w14:paraId="071064CC" w14:textId="1B5B7A7B" w:rsidR="004B329E" w:rsidRDefault="004B329E" w:rsidP="004B329E">
            <w:pPr>
              <w:pStyle w:val="forms"/>
            </w:pPr>
          </w:p>
          <w:p w14:paraId="25A11A20" w14:textId="21A4DE59" w:rsidR="004B329E" w:rsidRDefault="004B329E" w:rsidP="004B329E">
            <w:pPr>
              <w:pStyle w:val="forms"/>
            </w:pPr>
          </w:p>
          <w:p w14:paraId="74C01E31" w14:textId="0961597D" w:rsidR="005F3F26" w:rsidRPr="005E3E5B" w:rsidRDefault="005F3F26" w:rsidP="004B329E">
            <w:pPr>
              <w:pStyle w:val="forms"/>
              <w:rPr>
                <w:highlight w:val="yellow"/>
              </w:rPr>
            </w:pPr>
          </w:p>
        </w:tc>
        <w:tc>
          <w:tcPr>
            <w:tcW w:w="2753" w:type="dxa"/>
            <w:gridSpan w:val="3"/>
            <w:tcBorders>
              <w:top w:val="nil"/>
              <w:left w:val="single" w:sz="4" w:space="0" w:color="auto"/>
              <w:bottom w:val="single" w:sz="12" w:space="0" w:color="auto"/>
              <w:right w:val="single" w:sz="12" w:space="0" w:color="auto"/>
            </w:tcBorders>
            <w:shd w:val="clear" w:color="auto" w:fill="auto"/>
            <w:vAlign w:val="center"/>
          </w:tcPr>
          <w:p w14:paraId="095326A1" w14:textId="77182CD5" w:rsidR="005F3F26" w:rsidRPr="00695D03" w:rsidRDefault="00695D03" w:rsidP="00695D03">
            <w:pPr>
              <w:pStyle w:val="forms"/>
              <w:rPr>
                <w:rFonts w:cs="Arial"/>
                <w:sz w:val="20"/>
                <w:highlight w:val="yellow"/>
              </w:rPr>
            </w:pPr>
            <w:r w:rsidRPr="00695D03">
              <w:rPr>
                <w:rFonts w:cs="Arial"/>
                <w:sz w:val="20"/>
              </w:rPr>
              <w:t>05/29/2024</w:t>
            </w:r>
          </w:p>
        </w:tc>
      </w:tr>
    </w:tbl>
    <w:p w14:paraId="7EE7CAA4" w14:textId="77777777" w:rsidR="005F3F26" w:rsidRPr="008F4642" w:rsidRDefault="005F3F26" w:rsidP="00FA139D"/>
    <w:sectPr w:rsidR="005F3F26" w:rsidRPr="008F4642" w:rsidSect="006962F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7794"/>
    <w:multiLevelType w:val="hybridMultilevel"/>
    <w:tmpl w:val="5CD6F30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2B1A3168"/>
    <w:multiLevelType w:val="hybridMultilevel"/>
    <w:tmpl w:val="5C84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9006E"/>
    <w:multiLevelType w:val="hybridMultilevel"/>
    <w:tmpl w:val="8E0AB568"/>
    <w:lvl w:ilvl="0" w:tplc="8890651E">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B27F7E"/>
    <w:multiLevelType w:val="hybridMultilevel"/>
    <w:tmpl w:val="DFD80276"/>
    <w:lvl w:ilvl="0" w:tplc="83583E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307061"/>
    <w:multiLevelType w:val="hybridMultilevel"/>
    <w:tmpl w:val="33302A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F729E4"/>
    <w:multiLevelType w:val="hybridMultilevel"/>
    <w:tmpl w:val="AA66B28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B1310"/>
    <w:multiLevelType w:val="hybridMultilevel"/>
    <w:tmpl w:val="82D6B98E"/>
    <w:lvl w:ilvl="0" w:tplc="0D0AA8DC">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93B1E28"/>
    <w:multiLevelType w:val="hybridMultilevel"/>
    <w:tmpl w:val="0BD0A7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8794902">
    <w:abstractNumId w:val="6"/>
  </w:num>
  <w:num w:numId="2" w16cid:durableId="2010980496">
    <w:abstractNumId w:val="3"/>
  </w:num>
  <w:num w:numId="3" w16cid:durableId="1364942035">
    <w:abstractNumId w:val="2"/>
  </w:num>
  <w:num w:numId="4" w16cid:durableId="390925170">
    <w:abstractNumId w:val="7"/>
  </w:num>
  <w:num w:numId="5" w16cid:durableId="1180855926">
    <w:abstractNumId w:val="0"/>
  </w:num>
  <w:num w:numId="6" w16cid:durableId="490296838">
    <w:abstractNumId w:val="1"/>
  </w:num>
  <w:num w:numId="7" w16cid:durableId="1986885383">
    <w:abstractNumId w:val="5"/>
  </w:num>
  <w:num w:numId="8" w16cid:durableId="1692994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tP5jbnoH0u8ZGPxxJR0k30X0m1LovJ7s36nBarJMO1ZweLQgJ5mq/0mvX1bep6V1MigRIFD5HRgfSi5bZZ/AA==" w:salt="Q/res8ngflWGCvmenzqjT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C9"/>
    <w:rsid w:val="001220ED"/>
    <w:rsid w:val="0015350F"/>
    <w:rsid w:val="00170AB9"/>
    <w:rsid w:val="00280592"/>
    <w:rsid w:val="0028263A"/>
    <w:rsid w:val="002B3F4F"/>
    <w:rsid w:val="00311B1A"/>
    <w:rsid w:val="00377A27"/>
    <w:rsid w:val="003B2295"/>
    <w:rsid w:val="003B2A8C"/>
    <w:rsid w:val="003E25CC"/>
    <w:rsid w:val="004172E1"/>
    <w:rsid w:val="004948C9"/>
    <w:rsid w:val="004B329E"/>
    <w:rsid w:val="004F65A0"/>
    <w:rsid w:val="005221D1"/>
    <w:rsid w:val="00557801"/>
    <w:rsid w:val="005E3E5B"/>
    <w:rsid w:val="005F3F26"/>
    <w:rsid w:val="00601FFF"/>
    <w:rsid w:val="00664C13"/>
    <w:rsid w:val="00695D03"/>
    <w:rsid w:val="00774EC9"/>
    <w:rsid w:val="008B5672"/>
    <w:rsid w:val="008E4DFB"/>
    <w:rsid w:val="00996909"/>
    <w:rsid w:val="00AD681D"/>
    <w:rsid w:val="00B27AED"/>
    <w:rsid w:val="00B44EAD"/>
    <w:rsid w:val="00C478F1"/>
    <w:rsid w:val="00D22099"/>
    <w:rsid w:val="00D446D2"/>
    <w:rsid w:val="00D96914"/>
    <w:rsid w:val="00E53747"/>
    <w:rsid w:val="00EF4CB7"/>
    <w:rsid w:val="00EF5714"/>
    <w:rsid w:val="00F0698C"/>
    <w:rsid w:val="00F511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29AB"/>
  <w15:docId w15:val="{1AA706AC-2763-48E0-AB46-08295B52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3">
    <w:name w:val="heading 3"/>
    <w:basedOn w:val="Normal"/>
    <w:next w:val="Normal"/>
    <w:qFormat/>
    <w:rsid w:val="00976BF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976BFE"/>
    <w:rPr>
      <w:color w:val="0000FF"/>
      <w:u w:val="single"/>
    </w:rPr>
  </w:style>
  <w:style w:type="paragraph" w:styleId="BodyTextIndent">
    <w:name w:val="Body Text Indent"/>
    <w:basedOn w:val="Normal"/>
    <w:rsid w:val="00446219"/>
    <w:pPr>
      <w:tabs>
        <w:tab w:val="left" w:pos="720"/>
      </w:tabs>
      <w:ind w:left="1440" w:hanging="1440"/>
      <w:jc w:val="both"/>
    </w:pPr>
    <w:rPr>
      <w:rFonts w:ascii="Arial" w:hAnsi="Arial"/>
      <w:sz w:val="24"/>
      <w:szCs w:val="24"/>
    </w:rPr>
  </w:style>
  <w:style w:type="paragraph" w:styleId="FootnoteText">
    <w:name w:val="footnote text"/>
    <w:basedOn w:val="Normal"/>
    <w:semiHidden/>
    <w:rsid w:val="00446219"/>
    <w:rPr>
      <w:sz w:val="20"/>
    </w:rPr>
  </w:style>
  <w:style w:type="character" w:styleId="FootnoteReference">
    <w:name w:val="footnote reference"/>
    <w:semiHidden/>
    <w:rsid w:val="00446219"/>
    <w:rPr>
      <w:vertAlign w:val="superscript"/>
    </w:rPr>
  </w:style>
  <w:style w:type="paragraph" w:styleId="BalloonText">
    <w:name w:val="Balloon Text"/>
    <w:basedOn w:val="Normal"/>
    <w:semiHidden/>
    <w:rsid w:val="001A3B64"/>
    <w:rPr>
      <w:rFonts w:ascii="Tahoma" w:hAnsi="Tahoma" w:cs="Tahoma"/>
      <w:sz w:val="16"/>
      <w:szCs w:val="16"/>
    </w:rPr>
  </w:style>
  <w:style w:type="character" w:styleId="FollowedHyperlink">
    <w:name w:val="FollowedHyperlink"/>
    <w:rsid w:val="00DB136D"/>
    <w:rPr>
      <w:color w:val="606420"/>
      <w:u w:val="single"/>
    </w:rPr>
  </w:style>
  <w:style w:type="character" w:styleId="CommentReference">
    <w:name w:val="annotation reference"/>
    <w:rsid w:val="00087D1C"/>
    <w:rPr>
      <w:sz w:val="16"/>
      <w:szCs w:val="16"/>
    </w:rPr>
  </w:style>
  <w:style w:type="paragraph" w:styleId="CommentText">
    <w:name w:val="annotation text"/>
    <w:basedOn w:val="Normal"/>
    <w:link w:val="CommentTextChar"/>
    <w:rsid w:val="00087D1C"/>
    <w:rPr>
      <w:sz w:val="20"/>
    </w:rPr>
  </w:style>
  <w:style w:type="character" w:customStyle="1" w:styleId="CommentTextChar">
    <w:name w:val="Comment Text Char"/>
    <w:basedOn w:val="DefaultParagraphFont"/>
    <w:link w:val="CommentText"/>
    <w:rsid w:val="00087D1C"/>
  </w:style>
  <w:style w:type="paragraph" w:styleId="CommentSubject">
    <w:name w:val="annotation subject"/>
    <w:basedOn w:val="CommentText"/>
    <w:next w:val="CommentText"/>
    <w:link w:val="CommentSubjectChar"/>
    <w:rsid w:val="00087D1C"/>
    <w:rPr>
      <w:b/>
      <w:bCs/>
    </w:rPr>
  </w:style>
  <w:style w:type="character" w:customStyle="1" w:styleId="CommentSubjectChar">
    <w:name w:val="Comment Subject Char"/>
    <w:link w:val="CommentSubject"/>
    <w:rsid w:val="00087D1C"/>
    <w:rPr>
      <w:b/>
      <w:bCs/>
    </w:rPr>
  </w:style>
  <w:style w:type="paragraph" w:styleId="ListParagraph">
    <w:name w:val="List Paragraph"/>
    <w:basedOn w:val="Normal"/>
    <w:uiPriority w:val="34"/>
    <w:qFormat/>
    <w:rsid w:val="00D22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30039">
      <w:bodyDiv w:val="1"/>
      <w:marLeft w:val="0"/>
      <w:marRight w:val="0"/>
      <w:marTop w:val="0"/>
      <w:marBottom w:val="0"/>
      <w:divBdr>
        <w:top w:val="none" w:sz="0" w:space="0" w:color="auto"/>
        <w:left w:val="none" w:sz="0" w:space="0" w:color="auto"/>
        <w:bottom w:val="none" w:sz="0" w:space="0" w:color="auto"/>
        <w:right w:val="none" w:sz="0" w:space="0" w:color="auto"/>
      </w:divBdr>
      <w:divsChild>
        <w:div w:id="513768851">
          <w:marLeft w:val="0"/>
          <w:marRight w:val="0"/>
          <w:marTop w:val="0"/>
          <w:marBottom w:val="0"/>
          <w:divBdr>
            <w:top w:val="none" w:sz="0" w:space="0" w:color="auto"/>
            <w:left w:val="none" w:sz="0" w:space="0" w:color="auto"/>
            <w:bottom w:val="none" w:sz="0" w:space="0" w:color="auto"/>
            <w:right w:val="none" w:sz="0" w:space="0" w:color="auto"/>
          </w:divBdr>
          <w:divsChild>
            <w:div w:id="1284383704">
              <w:marLeft w:val="0"/>
              <w:marRight w:val="0"/>
              <w:marTop w:val="0"/>
              <w:marBottom w:val="0"/>
              <w:divBdr>
                <w:top w:val="none" w:sz="0" w:space="0" w:color="auto"/>
                <w:left w:val="none" w:sz="0" w:space="0" w:color="auto"/>
                <w:bottom w:val="none" w:sz="0" w:space="0" w:color="auto"/>
                <w:right w:val="none" w:sz="0" w:space="0" w:color="auto"/>
              </w:divBdr>
              <w:divsChild>
                <w:div w:id="590436503">
                  <w:marLeft w:val="0"/>
                  <w:marRight w:val="0"/>
                  <w:marTop w:val="0"/>
                  <w:marBottom w:val="0"/>
                  <w:divBdr>
                    <w:top w:val="none" w:sz="0" w:space="0" w:color="auto"/>
                    <w:left w:val="none" w:sz="0" w:space="0" w:color="auto"/>
                    <w:bottom w:val="none" w:sz="0" w:space="0" w:color="auto"/>
                    <w:right w:val="none" w:sz="0" w:space="0" w:color="auto"/>
                  </w:divBdr>
                  <w:divsChild>
                    <w:div w:id="683635841">
                      <w:marLeft w:val="0"/>
                      <w:marRight w:val="0"/>
                      <w:marTop w:val="0"/>
                      <w:marBottom w:val="0"/>
                      <w:divBdr>
                        <w:top w:val="none" w:sz="0" w:space="0" w:color="auto"/>
                        <w:left w:val="none" w:sz="0" w:space="0" w:color="auto"/>
                        <w:bottom w:val="none" w:sz="0" w:space="0" w:color="auto"/>
                        <w:right w:val="none" w:sz="0" w:space="0" w:color="auto"/>
                      </w:divBdr>
                      <w:divsChild>
                        <w:div w:id="478959693">
                          <w:marLeft w:val="0"/>
                          <w:marRight w:val="0"/>
                          <w:marTop w:val="0"/>
                          <w:marBottom w:val="0"/>
                          <w:divBdr>
                            <w:top w:val="none" w:sz="0" w:space="0" w:color="auto"/>
                            <w:left w:val="none" w:sz="0" w:space="0" w:color="auto"/>
                            <w:bottom w:val="none" w:sz="0" w:space="0" w:color="auto"/>
                            <w:right w:val="none" w:sz="0" w:space="0" w:color="auto"/>
                          </w:divBdr>
                          <w:divsChild>
                            <w:div w:id="1812214304">
                              <w:marLeft w:val="0"/>
                              <w:marRight w:val="0"/>
                              <w:marTop w:val="0"/>
                              <w:marBottom w:val="0"/>
                              <w:divBdr>
                                <w:top w:val="none" w:sz="0" w:space="0" w:color="auto"/>
                                <w:left w:val="none" w:sz="0" w:space="0" w:color="auto"/>
                                <w:bottom w:val="none" w:sz="0" w:space="0" w:color="auto"/>
                                <w:right w:val="none" w:sz="0" w:space="0" w:color="auto"/>
                              </w:divBdr>
                              <w:divsChild>
                                <w:div w:id="726759692">
                                  <w:marLeft w:val="0"/>
                                  <w:marRight w:val="0"/>
                                  <w:marTop w:val="0"/>
                                  <w:marBottom w:val="0"/>
                                  <w:divBdr>
                                    <w:top w:val="none" w:sz="0" w:space="0" w:color="auto"/>
                                    <w:left w:val="none" w:sz="0" w:space="0" w:color="auto"/>
                                    <w:bottom w:val="none" w:sz="0" w:space="0" w:color="auto"/>
                                    <w:right w:val="none" w:sz="0" w:space="0" w:color="auto"/>
                                  </w:divBdr>
                                  <w:divsChild>
                                    <w:div w:id="724370827">
                                      <w:marLeft w:val="0"/>
                                      <w:marRight w:val="0"/>
                                      <w:marTop w:val="0"/>
                                      <w:marBottom w:val="0"/>
                                      <w:divBdr>
                                        <w:top w:val="none" w:sz="0" w:space="0" w:color="auto"/>
                                        <w:left w:val="none" w:sz="0" w:space="0" w:color="auto"/>
                                        <w:bottom w:val="none" w:sz="0" w:space="0" w:color="auto"/>
                                        <w:right w:val="none" w:sz="0" w:space="0" w:color="auto"/>
                                      </w:divBdr>
                                      <w:divsChild>
                                        <w:div w:id="421873884">
                                          <w:marLeft w:val="0"/>
                                          <w:marRight w:val="0"/>
                                          <w:marTop w:val="0"/>
                                          <w:marBottom w:val="0"/>
                                          <w:divBdr>
                                            <w:top w:val="none" w:sz="0" w:space="0" w:color="auto"/>
                                            <w:left w:val="none" w:sz="0" w:space="0" w:color="auto"/>
                                            <w:bottom w:val="none" w:sz="0" w:space="0" w:color="auto"/>
                                            <w:right w:val="none" w:sz="0" w:space="0" w:color="auto"/>
                                          </w:divBdr>
                                          <w:divsChild>
                                            <w:div w:id="1890921022">
                                              <w:marLeft w:val="0"/>
                                              <w:marRight w:val="0"/>
                                              <w:marTop w:val="0"/>
                                              <w:marBottom w:val="0"/>
                                              <w:divBdr>
                                                <w:top w:val="none" w:sz="0" w:space="0" w:color="auto"/>
                                                <w:left w:val="none" w:sz="0" w:space="0" w:color="auto"/>
                                                <w:bottom w:val="none" w:sz="0" w:space="0" w:color="auto"/>
                                                <w:right w:val="none" w:sz="0" w:space="0" w:color="auto"/>
                                              </w:divBdr>
                                              <w:divsChild>
                                                <w:div w:id="329910349">
                                                  <w:marLeft w:val="0"/>
                                                  <w:marRight w:val="0"/>
                                                  <w:marTop w:val="0"/>
                                                  <w:marBottom w:val="0"/>
                                                  <w:divBdr>
                                                    <w:top w:val="none" w:sz="0" w:space="0" w:color="auto"/>
                                                    <w:left w:val="none" w:sz="0" w:space="0" w:color="auto"/>
                                                    <w:bottom w:val="none" w:sz="0" w:space="0" w:color="auto"/>
                                                    <w:right w:val="none" w:sz="0" w:space="0" w:color="auto"/>
                                                  </w:divBdr>
                                                  <w:divsChild>
                                                    <w:div w:id="1079671503">
                                                      <w:marLeft w:val="0"/>
                                                      <w:marRight w:val="0"/>
                                                      <w:marTop w:val="0"/>
                                                      <w:marBottom w:val="0"/>
                                                      <w:divBdr>
                                                        <w:top w:val="none" w:sz="0" w:space="0" w:color="auto"/>
                                                        <w:left w:val="none" w:sz="0" w:space="0" w:color="auto"/>
                                                        <w:bottom w:val="none" w:sz="0" w:space="0" w:color="auto"/>
                                                        <w:right w:val="none" w:sz="0" w:space="0" w:color="auto"/>
                                                      </w:divBdr>
                                                      <w:divsChild>
                                                        <w:div w:id="1362515055">
                                                          <w:marLeft w:val="0"/>
                                                          <w:marRight w:val="0"/>
                                                          <w:marTop w:val="0"/>
                                                          <w:marBottom w:val="0"/>
                                                          <w:divBdr>
                                                            <w:top w:val="none" w:sz="0" w:space="0" w:color="auto"/>
                                                            <w:left w:val="none" w:sz="0" w:space="0" w:color="auto"/>
                                                            <w:bottom w:val="none" w:sz="0" w:space="0" w:color="auto"/>
                                                            <w:right w:val="none" w:sz="0" w:space="0" w:color="auto"/>
                                                          </w:divBdr>
                                                          <w:divsChild>
                                                            <w:div w:id="19606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C43D-13C8-469C-862F-C1CA6AC8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 Medicaid Program Provider Agreement and Acknowledgement of Terms of Participation for Individual or Non-specified Waiver Service Providers, Spanish</vt:lpstr>
    </vt:vector>
  </TitlesOfParts>
  <Company>DHS</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Medicaid Program Provider Agreement and Acknowledgement of Terms of Participation for Individual or Non-specified Waiver Service Providers, Spanish</dc:title>
  <dc:creator>DHS</dc:creator>
  <cp:keywords>f-00180cs, medicaid, program provider agreement, BALTCS</cp:keywords>
  <cp:lastModifiedBy>Schulte, Karla F - DHS</cp:lastModifiedBy>
  <cp:revision>8</cp:revision>
  <cp:lastPrinted>2009-11-02T14:13:00Z</cp:lastPrinted>
  <dcterms:created xsi:type="dcterms:W3CDTF">2023-03-01T16:00:00Z</dcterms:created>
  <dcterms:modified xsi:type="dcterms:W3CDTF">2024-05-31T19:15:00Z</dcterms:modified>
</cp:coreProperties>
</file>