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88" w:rsidRDefault="00064E88">
      <w:pPr>
        <w:pStyle w:val="BodyText"/>
        <w:rPr>
          <w:rFonts w:ascii="Times New Roman"/>
          <w:sz w:val="20"/>
        </w:rPr>
      </w:pPr>
    </w:p>
    <w:p w:rsidR="00064E88" w:rsidRDefault="00064E88">
      <w:pPr>
        <w:pStyle w:val="BodyText"/>
        <w:rPr>
          <w:rFonts w:ascii="Times New Roman"/>
          <w:sz w:val="20"/>
        </w:rPr>
      </w:pPr>
    </w:p>
    <w:p w:rsidR="00064E88" w:rsidRDefault="00064E88">
      <w:pPr>
        <w:pStyle w:val="BodyText"/>
        <w:rPr>
          <w:rFonts w:ascii="Times New Roman"/>
          <w:sz w:val="20"/>
        </w:rPr>
      </w:pPr>
    </w:p>
    <w:p w:rsidR="00064E88" w:rsidRDefault="00064E88">
      <w:pPr>
        <w:pStyle w:val="BodyText"/>
        <w:rPr>
          <w:rFonts w:ascii="Times New Roman"/>
          <w:sz w:val="20"/>
        </w:rPr>
      </w:pPr>
    </w:p>
    <w:p w:rsidR="00064E88" w:rsidRDefault="00064E88">
      <w:pPr>
        <w:pStyle w:val="BodyText"/>
        <w:rPr>
          <w:rFonts w:ascii="Times New Roman"/>
          <w:sz w:val="20"/>
        </w:rPr>
      </w:pPr>
    </w:p>
    <w:p w:rsidR="00064E88" w:rsidRDefault="00064E88">
      <w:pPr>
        <w:pStyle w:val="BodyText"/>
        <w:rPr>
          <w:rFonts w:ascii="Times New Roman"/>
          <w:sz w:val="20"/>
        </w:rPr>
      </w:pPr>
    </w:p>
    <w:p w:rsidR="00064E88" w:rsidRDefault="00064E88">
      <w:pPr>
        <w:pStyle w:val="BodyText"/>
        <w:spacing w:before="8"/>
        <w:rPr>
          <w:rFonts w:ascii="Times New Roman"/>
          <w:sz w:val="18"/>
        </w:rPr>
      </w:pPr>
    </w:p>
    <w:p w:rsidR="00064E88" w:rsidRDefault="00064E88">
      <w:pPr>
        <w:rPr>
          <w:rFonts w:ascii="Times New Roman"/>
          <w:sz w:val="18"/>
        </w:rPr>
        <w:sectPr w:rsidR="00064E88">
          <w:type w:val="continuous"/>
          <w:pgSz w:w="12240" w:h="15840"/>
          <w:pgMar w:top="260" w:right="1000" w:bottom="280" w:left="820" w:header="720" w:footer="720" w:gutter="0"/>
          <w:cols w:space="720"/>
        </w:sectPr>
      </w:pPr>
    </w:p>
    <w:p w:rsidR="00064E88" w:rsidRDefault="00064E88">
      <w:pPr>
        <w:pStyle w:val="BodyText"/>
        <w:rPr>
          <w:rFonts w:ascii="Times New Roman"/>
          <w:sz w:val="18"/>
        </w:rPr>
      </w:pPr>
    </w:p>
    <w:p w:rsidR="00064E88" w:rsidRDefault="00064E88">
      <w:pPr>
        <w:pStyle w:val="BodyText"/>
        <w:spacing w:before="8"/>
        <w:rPr>
          <w:rFonts w:ascii="Times New Roman"/>
          <w:sz w:val="19"/>
        </w:rPr>
      </w:pPr>
    </w:p>
    <w:p w:rsidR="00064E88" w:rsidRDefault="008E036B">
      <w:pPr>
        <w:ind w:left="385"/>
        <w:rPr>
          <w:sz w:val="18"/>
        </w:rPr>
      </w:pPr>
      <w:r>
        <w:rPr>
          <w:color w:val="FFFFFF"/>
          <w:sz w:val="18"/>
        </w:rPr>
        <w:t>Subject:</w:t>
      </w:r>
    </w:p>
    <w:p w:rsidR="00064E88" w:rsidRDefault="008E036B">
      <w:pPr>
        <w:pStyle w:val="ListParagraph"/>
        <w:numPr>
          <w:ilvl w:val="0"/>
          <w:numId w:val="3"/>
        </w:numPr>
        <w:tabs>
          <w:tab w:val="left" w:pos="566"/>
        </w:tabs>
        <w:ind w:hanging="181"/>
        <w:rPr>
          <w:sz w:val="30"/>
        </w:rPr>
      </w:pPr>
      <w:r>
        <w:rPr>
          <w:sz w:val="30"/>
        </w:rPr>
        <w:br w:type="column"/>
      </w:r>
      <w:r>
        <w:rPr>
          <w:sz w:val="30"/>
        </w:rPr>
        <w:t>Proposed</w:t>
      </w:r>
      <w:r>
        <w:rPr>
          <w:spacing w:val="-4"/>
          <w:sz w:val="30"/>
        </w:rPr>
        <w:t xml:space="preserve"> Ward</w:t>
      </w:r>
    </w:p>
    <w:p w:rsidR="00064E88" w:rsidRDefault="00064E88">
      <w:pPr>
        <w:rPr>
          <w:sz w:val="30"/>
        </w:rPr>
        <w:sectPr w:rsidR="00064E88">
          <w:type w:val="continuous"/>
          <w:pgSz w:w="12240" w:h="15840"/>
          <w:pgMar w:top="260" w:right="1000" w:bottom="280" w:left="820" w:header="720" w:footer="720" w:gutter="0"/>
          <w:cols w:num="2" w:space="720" w:equalWidth="0">
            <w:col w:w="1012" w:space="80"/>
            <w:col w:w="9328"/>
          </w:cols>
        </w:sectPr>
      </w:pPr>
    </w:p>
    <w:p w:rsidR="00064E88" w:rsidRDefault="00064E88">
      <w:pPr>
        <w:pStyle w:val="BodyText"/>
        <w:rPr>
          <w:sz w:val="20"/>
        </w:rPr>
      </w:pPr>
    </w:p>
    <w:p w:rsidR="00064E88" w:rsidRDefault="00064E88">
      <w:pPr>
        <w:pStyle w:val="BodyText"/>
        <w:rPr>
          <w:sz w:val="20"/>
        </w:rPr>
      </w:pPr>
    </w:p>
    <w:p w:rsidR="00064E88" w:rsidRDefault="00064E88">
      <w:pPr>
        <w:pStyle w:val="BodyText"/>
        <w:spacing w:before="3"/>
        <w:rPr>
          <w:sz w:val="28"/>
        </w:rPr>
      </w:pPr>
    </w:p>
    <w:p w:rsidR="00064E88" w:rsidRDefault="00064E88">
      <w:pPr>
        <w:rPr>
          <w:sz w:val="28"/>
        </w:rPr>
        <w:sectPr w:rsidR="00064E88">
          <w:type w:val="continuous"/>
          <w:pgSz w:w="12240" w:h="15840"/>
          <w:pgMar w:top="260" w:right="1000" w:bottom="280" w:left="820" w:header="720" w:footer="720" w:gutter="0"/>
          <w:cols w:space="720"/>
        </w:sectPr>
      </w:pPr>
    </w:p>
    <w:p w:rsidR="00064E88" w:rsidRDefault="00064E88">
      <w:pPr>
        <w:pStyle w:val="BodyText"/>
        <w:rPr>
          <w:sz w:val="18"/>
        </w:rPr>
      </w:pPr>
    </w:p>
    <w:p w:rsidR="00064E88" w:rsidRDefault="00064E88">
      <w:pPr>
        <w:pStyle w:val="BodyText"/>
        <w:spacing w:before="5"/>
        <w:rPr>
          <w:sz w:val="26"/>
        </w:rPr>
      </w:pPr>
    </w:p>
    <w:p w:rsidR="00064E88" w:rsidRDefault="008E036B">
      <w:pPr>
        <w:spacing w:line="218" w:lineRule="auto"/>
        <w:ind w:left="416" w:right="20" w:hanging="135"/>
        <w:rPr>
          <w:sz w:val="18"/>
        </w:rPr>
      </w:pPr>
      <w:r>
        <w:rPr>
          <w:color w:val="FFFFFF"/>
          <w:sz w:val="18"/>
        </w:rPr>
        <w:t>Immediate Family:</w:t>
      </w:r>
    </w:p>
    <w:p w:rsidR="00064E88" w:rsidRDefault="008E036B">
      <w:pPr>
        <w:pStyle w:val="ListParagraph"/>
        <w:numPr>
          <w:ilvl w:val="0"/>
          <w:numId w:val="2"/>
        </w:numPr>
        <w:tabs>
          <w:tab w:val="left" w:pos="463"/>
        </w:tabs>
        <w:spacing w:before="39"/>
        <w:ind w:hanging="181"/>
        <w:rPr>
          <w:sz w:val="30"/>
        </w:rPr>
      </w:pPr>
      <w:r>
        <w:rPr>
          <w:spacing w:val="-1"/>
          <w:sz w:val="30"/>
        </w:rPr>
        <w:br w:type="column"/>
      </w:r>
      <w:r>
        <w:rPr>
          <w:sz w:val="30"/>
        </w:rPr>
        <w:t>Spouse</w:t>
      </w:r>
    </w:p>
    <w:p w:rsidR="00064E88" w:rsidRDefault="008E036B">
      <w:pPr>
        <w:pStyle w:val="ListParagraph"/>
        <w:numPr>
          <w:ilvl w:val="0"/>
          <w:numId w:val="2"/>
        </w:numPr>
        <w:tabs>
          <w:tab w:val="left" w:pos="463"/>
        </w:tabs>
        <w:spacing w:before="18"/>
        <w:ind w:hanging="181"/>
        <w:rPr>
          <w:sz w:val="30"/>
        </w:rPr>
      </w:pPr>
      <w:r>
        <w:rPr>
          <w:sz w:val="30"/>
        </w:rPr>
        <w:t>Adult</w:t>
      </w:r>
      <w:r>
        <w:rPr>
          <w:spacing w:val="-4"/>
          <w:sz w:val="30"/>
        </w:rPr>
        <w:t xml:space="preserve"> </w:t>
      </w:r>
      <w:r>
        <w:rPr>
          <w:sz w:val="30"/>
        </w:rPr>
        <w:t>Child(</w:t>
      </w:r>
      <w:proofErr w:type="spellStart"/>
      <w:r>
        <w:rPr>
          <w:sz w:val="30"/>
        </w:rPr>
        <w:t>ren</w:t>
      </w:r>
      <w:proofErr w:type="spellEnd"/>
      <w:r>
        <w:rPr>
          <w:sz w:val="30"/>
        </w:rPr>
        <w:t>)</w:t>
      </w:r>
    </w:p>
    <w:p w:rsidR="00064E88" w:rsidRDefault="00064E88">
      <w:pPr>
        <w:rPr>
          <w:sz w:val="30"/>
        </w:rPr>
        <w:sectPr w:rsidR="00064E88">
          <w:type w:val="continuous"/>
          <w:pgSz w:w="12240" w:h="15840"/>
          <w:pgMar w:top="260" w:right="1000" w:bottom="280" w:left="820" w:header="720" w:footer="720" w:gutter="0"/>
          <w:cols w:num="2" w:space="720" w:equalWidth="0">
            <w:col w:w="1116" w:space="80"/>
            <w:col w:w="9224"/>
          </w:cols>
        </w:sectPr>
      </w:pPr>
    </w:p>
    <w:p w:rsidR="00064E88" w:rsidRDefault="00064E88">
      <w:pPr>
        <w:pStyle w:val="BodyText"/>
        <w:rPr>
          <w:sz w:val="20"/>
        </w:rPr>
      </w:pPr>
    </w:p>
    <w:p w:rsidR="00064E88" w:rsidRDefault="00064E88">
      <w:pPr>
        <w:pStyle w:val="BodyText"/>
        <w:rPr>
          <w:sz w:val="20"/>
        </w:rPr>
      </w:pPr>
    </w:p>
    <w:p w:rsidR="00064E88" w:rsidRDefault="00064E88">
      <w:pPr>
        <w:pStyle w:val="BodyText"/>
        <w:spacing w:before="3"/>
        <w:rPr>
          <w:sz w:val="20"/>
        </w:rPr>
      </w:pPr>
    </w:p>
    <w:p w:rsidR="00064E88" w:rsidRDefault="00064E88">
      <w:pPr>
        <w:rPr>
          <w:sz w:val="20"/>
        </w:rPr>
        <w:sectPr w:rsidR="00064E88">
          <w:type w:val="continuous"/>
          <w:pgSz w:w="12240" w:h="15840"/>
          <w:pgMar w:top="260" w:right="1000" w:bottom="280" w:left="820" w:header="720" w:footer="720" w:gutter="0"/>
          <w:cols w:space="720"/>
        </w:sectPr>
      </w:pPr>
    </w:p>
    <w:p w:rsidR="00064E88" w:rsidRDefault="00064E88">
      <w:pPr>
        <w:pStyle w:val="BodyText"/>
        <w:rPr>
          <w:sz w:val="18"/>
        </w:rPr>
      </w:pPr>
    </w:p>
    <w:p w:rsidR="00064E88" w:rsidRDefault="00064E88">
      <w:pPr>
        <w:pStyle w:val="BodyText"/>
        <w:spacing w:before="5"/>
        <w:rPr>
          <w:sz w:val="26"/>
        </w:rPr>
      </w:pPr>
    </w:p>
    <w:p w:rsidR="00064E88" w:rsidRDefault="008E036B">
      <w:pPr>
        <w:spacing w:line="218" w:lineRule="auto"/>
        <w:ind w:left="431" w:right="20" w:hanging="332"/>
        <w:rPr>
          <w:sz w:val="18"/>
        </w:rPr>
      </w:pPr>
      <w:r>
        <w:rPr>
          <w:color w:val="FFFFFF"/>
          <w:sz w:val="18"/>
        </w:rPr>
        <w:t>If no immediate family:</w:t>
      </w:r>
    </w:p>
    <w:p w:rsidR="00064E88" w:rsidRDefault="008E036B">
      <w:pPr>
        <w:pStyle w:val="ListParagraph"/>
        <w:numPr>
          <w:ilvl w:val="0"/>
          <w:numId w:val="1"/>
        </w:numPr>
        <w:tabs>
          <w:tab w:val="left" w:pos="281"/>
        </w:tabs>
        <w:ind w:left="280" w:hanging="181"/>
        <w:rPr>
          <w:sz w:val="30"/>
        </w:rPr>
      </w:pPr>
      <w:r>
        <w:rPr>
          <w:sz w:val="30"/>
        </w:rPr>
        <w:br w:type="column"/>
      </w:r>
      <w:r>
        <w:rPr>
          <w:sz w:val="30"/>
        </w:rPr>
        <w:t xml:space="preserve">Proposed </w:t>
      </w:r>
      <w:r>
        <w:rPr>
          <w:spacing w:val="-3"/>
          <w:sz w:val="30"/>
        </w:rPr>
        <w:t>Ward's</w:t>
      </w:r>
      <w:r>
        <w:rPr>
          <w:spacing w:val="-7"/>
          <w:sz w:val="30"/>
        </w:rPr>
        <w:t xml:space="preserve"> </w:t>
      </w:r>
      <w:r>
        <w:rPr>
          <w:sz w:val="30"/>
        </w:rPr>
        <w:t>Parents</w:t>
      </w:r>
    </w:p>
    <w:p w:rsidR="00064E88" w:rsidRDefault="008E036B">
      <w:pPr>
        <w:pStyle w:val="ListParagraph"/>
        <w:numPr>
          <w:ilvl w:val="0"/>
          <w:numId w:val="1"/>
        </w:numPr>
        <w:tabs>
          <w:tab w:val="left" w:pos="281"/>
        </w:tabs>
        <w:spacing w:before="18"/>
        <w:ind w:left="280" w:hanging="181"/>
        <w:rPr>
          <w:sz w:val="30"/>
        </w:rPr>
      </w:pPr>
      <w:r>
        <w:rPr>
          <w:sz w:val="30"/>
        </w:rPr>
        <w:t xml:space="preserve">If no parents, Proposed </w:t>
      </w:r>
      <w:r>
        <w:rPr>
          <w:spacing w:val="-3"/>
          <w:sz w:val="30"/>
        </w:rPr>
        <w:t>Ward's</w:t>
      </w:r>
      <w:r>
        <w:rPr>
          <w:spacing w:val="-14"/>
          <w:sz w:val="30"/>
        </w:rPr>
        <w:t xml:space="preserve"> </w:t>
      </w:r>
      <w:r>
        <w:rPr>
          <w:sz w:val="30"/>
        </w:rPr>
        <w:t>Siblings</w:t>
      </w:r>
    </w:p>
    <w:p w:rsidR="00064E88" w:rsidRDefault="00064E88">
      <w:pPr>
        <w:rPr>
          <w:sz w:val="30"/>
        </w:rPr>
        <w:sectPr w:rsidR="00064E88">
          <w:type w:val="continuous"/>
          <w:pgSz w:w="12240" w:h="15840"/>
          <w:pgMar w:top="260" w:right="1000" w:bottom="280" w:left="820" w:header="720" w:footer="720" w:gutter="0"/>
          <w:cols w:num="2" w:space="720" w:equalWidth="0">
            <w:col w:w="1301" w:space="77"/>
            <w:col w:w="9042"/>
          </w:cols>
        </w:sectPr>
      </w:pPr>
    </w:p>
    <w:p w:rsidR="00064E88" w:rsidRDefault="00064E88">
      <w:pPr>
        <w:pStyle w:val="BodyText"/>
        <w:rPr>
          <w:sz w:val="20"/>
        </w:rPr>
      </w:pPr>
    </w:p>
    <w:p w:rsidR="00064E88" w:rsidRDefault="00064E88">
      <w:pPr>
        <w:pStyle w:val="BodyText"/>
        <w:rPr>
          <w:sz w:val="20"/>
        </w:rPr>
      </w:pPr>
    </w:p>
    <w:p w:rsidR="00064E88" w:rsidRDefault="00064E88">
      <w:pPr>
        <w:pStyle w:val="BodyText"/>
        <w:spacing w:before="6"/>
        <w:rPr>
          <w:sz w:val="22"/>
        </w:rPr>
      </w:pPr>
    </w:p>
    <w:p w:rsidR="00064E88" w:rsidRDefault="00064E88">
      <w:pPr>
        <w:sectPr w:rsidR="00064E88">
          <w:type w:val="continuous"/>
          <w:pgSz w:w="12240" w:h="15840"/>
          <w:pgMar w:top="260" w:right="1000" w:bottom="280" w:left="820" w:header="720" w:footer="720" w:gutter="0"/>
          <w:cols w:space="720"/>
        </w:sectPr>
      </w:pPr>
    </w:p>
    <w:p w:rsidR="00064E88" w:rsidRDefault="00064E88">
      <w:pPr>
        <w:pStyle w:val="BodyText"/>
        <w:rPr>
          <w:sz w:val="18"/>
        </w:rPr>
      </w:pPr>
    </w:p>
    <w:p w:rsidR="00064E88" w:rsidRDefault="00064E88">
      <w:pPr>
        <w:pStyle w:val="BodyText"/>
        <w:spacing w:before="3"/>
        <w:rPr>
          <w:sz w:val="24"/>
        </w:rPr>
      </w:pPr>
    </w:p>
    <w:p w:rsidR="00064E88" w:rsidRDefault="008E036B">
      <w:pPr>
        <w:spacing w:line="218" w:lineRule="auto"/>
        <w:ind w:left="424" w:right="17" w:hanging="212"/>
        <w:rPr>
          <w:sz w:val="18"/>
        </w:rPr>
      </w:pPr>
      <w:r>
        <w:rPr>
          <w:color w:val="FFFFFF"/>
          <w:sz w:val="18"/>
        </w:rPr>
        <w:t>Predeceased sibling:</w:t>
      </w:r>
    </w:p>
    <w:p w:rsidR="00064E88" w:rsidRDefault="008E036B">
      <w:pPr>
        <w:pStyle w:val="ListParagraph"/>
        <w:numPr>
          <w:ilvl w:val="1"/>
          <w:numId w:val="1"/>
        </w:numPr>
        <w:tabs>
          <w:tab w:val="left" w:pos="393"/>
        </w:tabs>
        <w:spacing w:before="68" w:line="216" w:lineRule="auto"/>
        <w:ind w:right="622"/>
        <w:rPr>
          <w:sz w:val="30"/>
        </w:rPr>
      </w:pPr>
      <w:r>
        <w:rPr>
          <w:sz w:val="30"/>
        </w:rPr>
        <w:br w:type="column"/>
      </w:r>
      <w:r>
        <w:rPr>
          <w:sz w:val="30"/>
        </w:rPr>
        <w:t>If sibling predeceases proposed ward, but has living children,</w:t>
      </w:r>
      <w:r>
        <w:rPr>
          <w:spacing w:val="-49"/>
          <w:sz w:val="30"/>
        </w:rPr>
        <w:t xml:space="preserve"> </w:t>
      </w:r>
      <w:r>
        <w:rPr>
          <w:sz w:val="30"/>
        </w:rPr>
        <w:t>those children are interested</w:t>
      </w:r>
      <w:r>
        <w:rPr>
          <w:spacing w:val="-10"/>
          <w:sz w:val="30"/>
        </w:rPr>
        <w:t xml:space="preserve"> </w:t>
      </w:r>
      <w:r>
        <w:rPr>
          <w:sz w:val="30"/>
        </w:rPr>
        <w:t>parties</w:t>
      </w:r>
    </w:p>
    <w:p w:rsidR="00064E88" w:rsidRDefault="00064E88">
      <w:pPr>
        <w:spacing w:line="216" w:lineRule="auto"/>
        <w:rPr>
          <w:sz w:val="30"/>
        </w:rPr>
        <w:sectPr w:rsidR="00064E88">
          <w:type w:val="continuous"/>
          <w:pgSz w:w="12240" w:h="15840"/>
          <w:pgMar w:top="260" w:right="1000" w:bottom="280" w:left="820" w:header="720" w:footer="720" w:gutter="0"/>
          <w:cols w:num="2" w:space="720" w:equalWidth="0">
            <w:col w:w="1185" w:space="79"/>
            <w:col w:w="9156"/>
          </w:cols>
        </w:sectPr>
      </w:pPr>
    </w:p>
    <w:p w:rsidR="00064E88" w:rsidRDefault="00064E88">
      <w:pPr>
        <w:pStyle w:val="BodyText"/>
        <w:rPr>
          <w:sz w:val="20"/>
        </w:rPr>
      </w:pPr>
    </w:p>
    <w:p w:rsidR="00064E88" w:rsidRDefault="00064E88">
      <w:pPr>
        <w:pStyle w:val="BodyText"/>
        <w:rPr>
          <w:sz w:val="20"/>
        </w:rPr>
      </w:pPr>
    </w:p>
    <w:p w:rsidR="00064E88" w:rsidRDefault="00064E88">
      <w:pPr>
        <w:pStyle w:val="BodyText"/>
        <w:rPr>
          <w:sz w:val="20"/>
        </w:rPr>
      </w:pPr>
    </w:p>
    <w:p w:rsidR="00064E88" w:rsidRDefault="00064E88">
      <w:pPr>
        <w:pStyle w:val="BodyText"/>
        <w:rPr>
          <w:sz w:val="16"/>
        </w:rPr>
      </w:pPr>
    </w:p>
    <w:p w:rsidR="00064E88" w:rsidRDefault="00064E88">
      <w:pPr>
        <w:rPr>
          <w:sz w:val="16"/>
        </w:rPr>
        <w:sectPr w:rsidR="00064E88">
          <w:type w:val="continuous"/>
          <w:pgSz w:w="12240" w:h="15840"/>
          <w:pgMar w:top="260" w:right="1000" w:bottom="280" w:left="820" w:header="720" w:footer="720" w:gutter="0"/>
          <w:cols w:space="720"/>
        </w:sectPr>
      </w:pPr>
    </w:p>
    <w:p w:rsidR="00064E88" w:rsidRDefault="00064E88">
      <w:pPr>
        <w:pStyle w:val="BodyText"/>
        <w:rPr>
          <w:sz w:val="18"/>
        </w:rPr>
      </w:pPr>
    </w:p>
    <w:p w:rsidR="00064E88" w:rsidRDefault="008E036B">
      <w:pPr>
        <w:spacing w:before="131" w:line="218" w:lineRule="auto"/>
        <w:ind w:left="431" w:right="20" w:hanging="140"/>
        <w:rPr>
          <w:sz w:val="18"/>
        </w:rPr>
      </w:pPr>
      <w:r>
        <w:rPr>
          <w:color w:val="FFFFFF"/>
          <w:sz w:val="18"/>
        </w:rPr>
        <w:t>If no other family:</w:t>
      </w:r>
    </w:p>
    <w:p w:rsidR="00064E88" w:rsidRDefault="008E036B">
      <w:pPr>
        <w:pStyle w:val="ListParagraph"/>
        <w:numPr>
          <w:ilvl w:val="1"/>
          <w:numId w:val="1"/>
        </w:numPr>
        <w:tabs>
          <w:tab w:val="left" w:pos="473"/>
        </w:tabs>
        <w:spacing w:before="39"/>
        <w:ind w:left="472" w:hanging="181"/>
        <w:rPr>
          <w:sz w:val="30"/>
        </w:rPr>
      </w:pPr>
      <w:r>
        <w:rPr>
          <w:spacing w:val="-1"/>
          <w:sz w:val="30"/>
        </w:rPr>
        <w:br w:type="column"/>
      </w:r>
      <w:r>
        <w:rPr>
          <w:sz w:val="30"/>
        </w:rPr>
        <w:t xml:space="preserve">Diligent </w:t>
      </w:r>
      <w:r>
        <w:rPr>
          <w:spacing w:val="-3"/>
          <w:sz w:val="30"/>
        </w:rPr>
        <w:t xml:space="preserve">efforts </w:t>
      </w:r>
      <w:r>
        <w:rPr>
          <w:sz w:val="30"/>
        </w:rPr>
        <w:t>to locate next of</w:t>
      </w:r>
      <w:r>
        <w:rPr>
          <w:spacing w:val="-7"/>
          <w:sz w:val="30"/>
        </w:rPr>
        <w:t xml:space="preserve"> </w:t>
      </w:r>
      <w:r>
        <w:rPr>
          <w:sz w:val="30"/>
        </w:rPr>
        <w:t>kin</w:t>
      </w:r>
    </w:p>
    <w:p w:rsidR="00064E88" w:rsidRDefault="00064E88">
      <w:pPr>
        <w:rPr>
          <w:sz w:val="30"/>
        </w:rPr>
        <w:sectPr w:rsidR="00064E88">
          <w:type w:val="continuous"/>
          <w:pgSz w:w="12240" w:h="15840"/>
          <w:pgMar w:top="260" w:right="1000" w:bottom="280" w:left="820" w:header="720" w:footer="720" w:gutter="0"/>
          <w:cols w:num="2" w:space="720" w:equalWidth="0">
            <w:col w:w="1105" w:space="80"/>
            <w:col w:w="9235"/>
          </w:cols>
        </w:sectPr>
      </w:pPr>
    </w:p>
    <w:p w:rsidR="00064E88" w:rsidRDefault="00064E88">
      <w:pPr>
        <w:pStyle w:val="BodyText"/>
        <w:rPr>
          <w:sz w:val="20"/>
        </w:rPr>
      </w:pPr>
    </w:p>
    <w:p w:rsidR="00064E88" w:rsidRDefault="00064E88">
      <w:pPr>
        <w:pStyle w:val="BodyText"/>
        <w:rPr>
          <w:sz w:val="20"/>
        </w:rPr>
      </w:pPr>
    </w:p>
    <w:p w:rsidR="00064E88" w:rsidRDefault="00064E88">
      <w:pPr>
        <w:pStyle w:val="BodyText"/>
        <w:spacing w:before="5"/>
        <w:rPr>
          <w:sz w:val="22"/>
        </w:rPr>
      </w:pPr>
    </w:p>
    <w:p w:rsidR="00064E88" w:rsidRDefault="00064E88">
      <w:pPr>
        <w:sectPr w:rsidR="00064E88">
          <w:type w:val="continuous"/>
          <w:pgSz w:w="12240" w:h="15840"/>
          <w:pgMar w:top="260" w:right="1000" w:bottom="280" w:left="820" w:header="720" w:footer="720" w:gutter="0"/>
          <w:cols w:space="720"/>
        </w:sectPr>
      </w:pPr>
    </w:p>
    <w:p w:rsidR="00064E88" w:rsidRDefault="00064E88">
      <w:pPr>
        <w:pStyle w:val="BodyText"/>
        <w:rPr>
          <w:sz w:val="18"/>
        </w:rPr>
      </w:pPr>
    </w:p>
    <w:p w:rsidR="00064E88" w:rsidRDefault="00064E88">
      <w:pPr>
        <w:pStyle w:val="BodyText"/>
        <w:spacing w:before="3"/>
        <w:rPr>
          <w:sz w:val="24"/>
        </w:rPr>
      </w:pPr>
    </w:p>
    <w:p w:rsidR="00064E88" w:rsidRDefault="008E036B">
      <w:pPr>
        <w:spacing w:line="218" w:lineRule="auto"/>
        <w:ind w:left="316" w:right="17" w:firstLine="115"/>
        <w:rPr>
          <w:sz w:val="18"/>
        </w:rPr>
      </w:pPr>
      <w:r>
        <w:rPr>
          <w:color w:val="FFFFFF"/>
          <w:sz w:val="18"/>
        </w:rPr>
        <w:t>If Prior Adoption:</w:t>
      </w:r>
    </w:p>
    <w:p w:rsidR="00064E88" w:rsidRDefault="008E036B">
      <w:pPr>
        <w:pStyle w:val="ListParagraph"/>
        <w:numPr>
          <w:ilvl w:val="1"/>
          <w:numId w:val="1"/>
        </w:numPr>
        <w:tabs>
          <w:tab w:val="left" w:pos="497"/>
        </w:tabs>
        <w:spacing w:line="348" w:lineRule="exact"/>
        <w:ind w:left="496" w:hanging="181"/>
        <w:rPr>
          <w:sz w:val="30"/>
        </w:rPr>
      </w:pPr>
      <w:r>
        <w:rPr>
          <w:sz w:val="30"/>
        </w:rPr>
        <w:br w:type="column"/>
      </w:r>
      <w:r>
        <w:rPr>
          <w:sz w:val="30"/>
        </w:rPr>
        <w:t>If the proposed ward was adopted, the biological family need not</w:t>
      </w:r>
      <w:r>
        <w:rPr>
          <w:spacing w:val="-47"/>
          <w:sz w:val="30"/>
        </w:rPr>
        <w:t xml:space="preserve"> </w:t>
      </w:r>
      <w:r>
        <w:rPr>
          <w:sz w:val="30"/>
        </w:rPr>
        <w:t>be</w:t>
      </w:r>
    </w:p>
    <w:p w:rsidR="00064E88" w:rsidRDefault="008E036B">
      <w:pPr>
        <w:pStyle w:val="BodyText"/>
        <w:spacing w:line="348" w:lineRule="exact"/>
        <w:ind w:left="496"/>
      </w:pPr>
      <w:proofErr w:type="gramStart"/>
      <w:r>
        <w:t>noticed</w:t>
      </w:r>
      <w:proofErr w:type="gramEnd"/>
    </w:p>
    <w:p w:rsidR="00064E88" w:rsidRDefault="00064E88">
      <w:pPr>
        <w:spacing w:line="348" w:lineRule="exact"/>
        <w:sectPr w:rsidR="00064E88">
          <w:type w:val="continuous"/>
          <w:pgSz w:w="12240" w:h="15840"/>
          <w:pgMar w:top="260" w:right="1000" w:bottom="280" w:left="820" w:header="720" w:footer="720" w:gutter="0"/>
          <w:cols w:num="2" w:space="720" w:equalWidth="0">
            <w:col w:w="1081" w:space="81"/>
            <w:col w:w="9258"/>
          </w:cols>
        </w:sectPr>
      </w:pPr>
    </w:p>
    <w:p w:rsidR="00064E88" w:rsidRDefault="00064E88">
      <w:pPr>
        <w:pStyle w:val="BodyText"/>
        <w:rPr>
          <w:sz w:val="20"/>
        </w:rPr>
      </w:pPr>
    </w:p>
    <w:p w:rsidR="00064E88" w:rsidRDefault="00064E88">
      <w:pPr>
        <w:pStyle w:val="BodyText"/>
        <w:rPr>
          <w:sz w:val="29"/>
        </w:rPr>
      </w:pPr>
    </w:p>
    <w:p w:rsidR="00064E88" w:rsidRDefault="00064E88">
      <w:pPr>
        <w:rPr>
          <w:sz w:val="29"/>
        </w:rPr>
        <w:sectPr w:rsidR="00064E88">
          <w:type w:val="continuous"/>
          <w:pgSz w:w="12240" w:h="15840"/>
          <w:pgMar w:top="260" w:right="1000" w:bottom="280" w:left="820" w:header="720" w:footer="720" w:gutter="0"/>
          <w:cols w:space="720"/>
        </w:sectPr>
      </w:pPr>
    </w:p>
    <w:p w:rsidR="00064E88" w:rsidRDefault="00064E88">
      <w:pPr>
        <w:pStyle w:val="BodyText"/>
        <w:rPr>
          <w:sz w:val="18"/>
        </w:rPr>
      </w:pPr>
    </w:p>
    <w:p w:rsidR="00064E88" w:rsidRDefault="00064E88">
      <w:pPr>
        <w:pStyle w:val="BodyText"/>
        <w:rPr>
          <w:sz w:val="18"/>
        </w:rPr>
      </w:pPr>
    </w:p>
    <w:p w:rsidR="00064E88" w:rsidRDefault="00064E88">
      <w:pPr>
        <w:pStyle w:val="BodyText"/>
        <w:spacing w:before="8"/>
        <w:rPr>
          <w:sz w:val="19"/>
        </w:rPr>
      </w:pPr>
    </w:p>
    <w:p w:rsidR="00064E88" w:rsidRDefault="008E036B">
      <w:pPr>
        <w:spacing w:before="1" w:line="218" w:lineRule="auto"/>
        <w:ind w:left="172" w:right="13" w:firstLine="14"/>
        <w:rPr>
          <w:sz w:val="18"/>
        </w:rPr>
      </w:pPr>
      <w:r>
        <w:rPr>
          <w:color w:val="FFFFFF"/>
          <w:sz w:val="18"/>
        </w:rPr>
        <w:t>If Prior Minor Guardianship:</w:t>
      </w:r>
    </w:p>
    <w:p w:rsidR="00064E88" w:rsidRDefault="008E036B">
      <w:pPr>
        <w:pStyle w:val="ListParagraph"/>
        <w:numPr>
          <w:ilvl w:val="0"/>
          <w:numId w:val="1"/>
        </w:numPr>
        <w:tabs>
          <w:tab w:val="left" w:pos="353"/>
        </w:tabs>
        <w:spacing w:before="68" w:line="216" w:lineRule="auto"/>
        <w:ind w:right="110"/>
        <w:rPr>
          <w:sz w:val="30"/>
        </w:rPr>
      </w:pPr>
      <w:r>
        <w:rPr>
          <w:sz w:val="30"/>
        </w:rPr>
        <w:br w:type="column"/>
      </w:r>
      <w:r>
        <w:rPr>
          <w:sz w:val="30"/>
        </w:rPr>
        <w:t>If</w:t>
      </w:r>
      <w:r>
        <w:rPr>
          <w:spacing w:val="-5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proposed</w:t>
      </w:r>
      <w:r>
        <w:rPr>
          <w:spacing w:val="-6"/>
          <w:sz w:val="30"/>
        </w:rPr>
        <w:t xml:space="preserve"> </w:t>
      </w:r>
      <w:r>
        <w:rPr>
          <w:sz w:val="30"/>
        </w:rPr>
        <w:t>ward</w:t>
      </w:r>
      <w:r>
        <w:rPr>
          <w:spacing w:val="-6"/>
          <w:sz w:val="30"/>
        </w:rPr>
        <w:t xml:space="preserve"> </w:t>
      </w:r>
      <w:r>
        <w:rPr>
          <w:sz w:val="30"/>
        </w:rPr>
        <w:t>was</w:t>
      </w:r>
      <w:r>
        <w:rPr>
          <w:spacing w:val="-3"/>
          <w:sz w:val="30"/>
        </w:rPr>
        <w:t xml:space="preserve"> </w:t>
      </w:r>
      <w:r>
        <w:rPr>
          <w:sz w:val="30"/>
        </w:rPr>
        <w:t>under</w:t>
      </w:r>
      <w:r>
        <w:rPr>
          <w:spacing w:val="-6"/>
          <w:sz w:val="30"/>
        </w:rPr>
        <w:t xml:space="preserve"> </w:t>
      </w:r>
      <w:r>
        <w:rPr>
          <w:sz w:val="30"/>
        </w:rPr>
        <w:t>guardianship</w:t>
      </w:r>
      <w:r>
        <w:rPr>
          <w:spacing w:val="-8"/>
          <w:sz w:val="30"/>
        </w:rPr>
        <w:t xml:space="preserve"> </w:t>
      </w:r>
      <w:r>
        <w:rPr>
          <w:sz w:val="30"/>
        </w:rPr>
        <w:t>but</w:t>
      </w:r>
      <w:r>
        <w:rPr>
          <w:spacing w:val="-6"/>
          <w:sz w:val="30"/>
        </w:rPr>
        <w:t xml:space="preserve"> </w:t>
      </w:r>
      <w:r>
        <w:rPr>
          <w:sz w:val="30"/>
        </w:rPr>
        <w:t>not</w:t>
      </w:r>
      <w:r>
        <w:rPr>
          <w:spacing w:val="-3"/>
          <w:sz w:val="30"/>
        </w:rPr>
        <w:t xml:space="preserve"> </w:t>
      </w:r>
      <w:r>
        <w:rPr>
          <w:sz w:val="30"/>
        </w:rPr>
        <w:t>adopted,</w:t>
      </w:r>
      <w:r>
        <w:rPr>
          <w:spacing w:val="-7"/>
          <w:sz w:val="30"/>
        </w:rPr>
        <w:t xml:space="preserve"> </w:t>
      </w:r>
      <w:r>
        <w:rPr>
          <w:sz w:val="30"/>
        </w:rPr>
        <w:t>and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the biological parents' rights </w:t>
      </w:r>
      <w:r>
        <w:rPr>
          <w:spacing w:val="-3"/>
          <w:sz w:val="30"/>
        </w:rPr>
        <w:t xml:space="preserve">were </w:t>
      </w:r>
      <w:r>
        <w:rPr>
          <w:sz w:val="30"/>
        </w:rPr>
        <w:t>not terminated</w:t>
      </w:r>
      <w:bookmarkStart w:id="0" w:name="_GoBack"/>
      <w:bookmarkEnd w:id="0"/>
      <w:r>
        <w:rPr>
          <w:sz w:val="30"/>
        </w:rPr>
        <w:t>, then need to notify the biological</w:t>
      </w:r>
      <w:r>
        <w:rPr>
          <w:spacing w:val="-6"/>
          <w:sz w:val="30"/>
        </w:rPr>
        <w:t xml:space="preserve"> </w:t>
      </w:r>
      <w:r>
        <w:rPr>
          <w:sz w:val="30"/>
        </w:rPr>
        <w:t>parents</w:t>
      </w:r>
    </w:p>
    <w:p w:rsidR="00064E88" w:rsidRDefault="00064E88">
      <w:pPr>
        <w:spacing w:line="216" w:lineRule="auto"/>
        <w:rPr>
          <w:sz w:val="30"/>
        </w:rPr>
        <w:sectPr w:rsidR="00064E88">
          <w:type w:val="continuous"/>
          <w:pgSz w:w="12240" w:h="15840"/>
          <w:pgMar w:top="260" w:right="1000" w:bottom="280" w:left="820" w:header="720" w:footer="720" w:gutter="0"/>
          <w:cols w:num="2" w:space="720" w:equalWidth="0">
            <w:col w:w="1228" w:space="77"/>
            <w:col w:w="9115"/>
          </w:cols>
        </w:sectPr>
      </w:pPr>
    </w:p>
    <w:p w:rsidR="00064E88" w:rsidRDefault="00064E88">
      <w:pPr>
        <w:pStyle w:val="BodyText"/>
        <w:rPr>
          <w:sz w:val="20"/>
        </w:rPr>
      </w:pPr>
    </w:p>
    <w:p w:rsidR="00064E88" w:rsidRDefault="00064E88">
      <w:pPr>
        <w:pStyle w:val="BodyText"/>
        <w:rPr>
          <w:sz w:val="20"/>
        </w:rPr>
      </w:pPr>
    </w:p>
    <w:p w:rsidR="00064E88" w:rsidRDefault="00064E88">
      <w:pPr>
        <w:pStyle w:val="BodyText"/>
        <w:spacing w:before="2"/>
        <w:rPr>
          <w:sz w:val="20"/>
        </w:rPr>
      </w:pPr>
    </w:p>
    <w:p w:rsidR="00064E88" w:rsidRDefault="00064E88">
      <w:pPr>
        <w:rPr>
          <w:sz w:val="20"/>
        </w:rPr>
        <w:sectPr w:rsidR="00064E88">
          <w:type w:val="continuous"/>
          <w:pgSz w:w="12240" w:h="15840"/>
          <w:pgMar w:top="260" w:right="1000" w:bottom="280" w:left="820" w:header="720" w:footer="720" w:gutter="0"/>
          <w:cols w:space="720"/>
        </w:sectPr>
      </w:pPr>
    </w:p>
    <w:p w:rsidR="00064E88" w:rsidRDefault="008E036B">
      <w:pPr>
        <w:pStyle w:val="BodyText"/>
        <w:rPr>
          <w:sz w:val="18"/>
        </w:rPr>
      </w:pPr>
      <w:r>
        <w:pict>
          <v:group id="_x0000_s1027" style="position:absolute;margin-left:43pt;margin-top:75.05pt;width:522.25pt;height:678.15pt;z-index:-15803392;mso-position-horizontal-relative:page;mso-position-vertical-relative:page" coordorigin="860,1501" coordsize="10445,13563">
            <v:shape id="_x0000_s1043" style="position:absolute;left:870;top:1510;width:1260;height:1799" coordorigin="870,1511" coordsize="1260,1799" path="m2129,1511r-629,629l870,1511r,1169l1500,3310r629,-630l2129,1511xe" fillcolor="#787878" stroked="f">
              <v:path arrowok="t"/>
            </v:shape>
            <v:shape id="_x0000_s1042" style="position:absolute;left:870;top:1510;width:10425;height:1799" coordorigin="870,1511" coordsize="10425,1799" o:spt="100" adj="0,,0" path="m2129,1511r,1169l1500,3310,870,2680r,-1169l1500,2140r629,-629xm11295,1706r,779l11280,2561r-42,62l11176,2665r-76,15l2129,2680r,-1169l11100,1511r76,15l11238,1568r42,62l11295,1706xe" filled="f" strokecolor="#787878" strokeweight="1pt">
              <v:stroke joinstyle="round"/>
              <v:formulas/>
              <v:path arrowok="t" o:connecttype="segments"/>
            </v:shape>
            <v:shape id="_x0000_s1041" style="position:absolute;left:870;top:3188;width:1260;height:1799" coordorigin="870,3188" coordsize="1260,1799" path="m2129,3188r-629,630l870,3188r,1170l1500,4987r629,-629l2129,3188xe" fillcolor="#8f8f8f" stroked="f">
              <v:path arrowok="t"/>
            </v:shape>
            <v:shape id="_x0000_s1040" style="position:absolute;left:870;top:3188;width:10425;height:1799" coordorigin="870,3188" coordsize="10425,1799" o:spt="100" adj="0,,0" path="m2129,3188r,1170l1500,4987,870,4358r,-1170l1500,3818r629,-630xm11295,3383r,780l11280,4239r-42,62l11176,4342r-76,16l2129,4358r,-1170l11100,3188r76,16l11238,3246r42,62l11295,3383xe" filled="f" strokecolor="#8f8f8f" strokeweight="1pt">
              <v:stroke joinstyle="round"/>
              <v:formulas/>
              <v:path arrowok="t" o:connecttype="segments"/>
            </v:shape>
            <v:shape id="_x0000_s1039" style="position:absolute;left:870;top:4866;width:1260;height:1799" coordorigin="870,4866" coordsize="1260,1799" path="m2129,4866r-629,630l870,4866r,1169l1500,6665r629,-630l2129,4866xe" fillcolor="#a6a6a6" stroked="f">
              <v:path arrowok="t"/>
            </v:shape>
            <v:shape id="_x0000_s1038" style="position:absolute;left:870;top:4866;width:10425;height:1799" coordorigin="870,4866" coordsize="10425,1799" o:spt="100" adj="0,,0" path="m2129,4866r,1169l1500,6665,870,6035r,-1169l1500,5496r629,-630xm11295,5061r,780l11280,5916r-42,62l11176,6020r-76,15l2129,6035r,-1169l11100,4866r76,16l11238,4923r42,62l11295,5061xe" filled="f" strokecolor="#a6a6a6" strokeweight="1pt">
              <v:stroke joinstyle="round"/>
              <v:formulas/>
              <v:path arrowok="t" o:connecttype="segments"/>
            </v:shape>
            <v:shape id="_x0000_s1037" style="position:absolute;left:870;top:6543;width:1260;height:1799" coordorigin="870,6544" coordsize="1260,1799" path="m2129,6544r-629,629l870,6544r,1169l1500,8343r629,-630l2129,6544xe" fillcolor="#bcbcbc" stroked="f">
              <v:path arrowok="t"/>
            </v:shape>
            <v:shape id="_x0000_s1036" style="position:absolute;left:870;top:6543;width:10425;height:1799" coordorigin="870,6544" coordsize="10425,1799" o:spt="100" adj="0,,0" path="m2129,6544r,1169l1500,8343,870,7713r,-1169l1500,7173r629,-629xm11295,6739r,779l11280,7594r-42,62l11176,7698r-76,15l2129,7713r,-1169l11100,6544r76,15l11238,6601r42,62l11295,6739xe" filled="f" strokecolor="#bcbcbc" strokeweight="1pt">
              <v:stroke joinstyle="round"/>
              <v:formulas/>
              <v:path arrowok="t" o:connecttype="segments"/>
            </v:shape>
            <v:shape id="_x0000_s1035" style="position:absolute;left:870;top:8221;width:1260;height:1799" coordorigin="870,8221" coordsize="1260,1799" path="m2129,8221r-629,630l870,8221r,1170l1500,10020r629,-629l2129,8221xe" fillcolor="#d3d3d3" stroked="f">
              <v:path arrowok="t"/>
            </v:shape>
            <v:shape id="_x0000_s1034" style="position:absolute;left:870;top:8221;width:10425;height:1799" coordorigin="870,8221" coordsize="10425,1799" o:spt="100" adj="0,,0" path="m2129,8221r,1170l1500,10020,870,9391r,-1170l1500,8851r629,-630xm11295,8416r,780l11280,9272r-42,62l11176,9375r-76,16l2129,9391r,-1170l11100,8221r76,16l11238,8278r42,62l11295,8416xe" filled="f" strokecolor="#d3d3d3" strokeweight="1pt">
              <v:stroke joinstyle="round"/>
              <v:formulas/>
              <v:path arrowok="t" o:connecttype="segments"/>
            </v:shape>
            <v:shape id="_x0000_s1033" style="position:absolute;left:870;top:9899;width:1260;height:1799" coordorigin="870,9899" coordsize="1260,1799" path="m2129,9899r-629,630l870,9899r,1169l1500,11698r629,-630l2129,9899xe" fillcolor="#bcbcbc" stroked="f">
              <v:path arrowok="t"/>
            </v:shape>
            <v:shape id="_x0000_s1032" style="position:absolute;left:870;top:9899;width:10425;height:1799" coordorigin="870,9899" coordsize="10425,1799" o:spt="100" adj="0,,0" path="m2129,9899r,1169l1500,11698,870,11068r,-1169l1500,10529r629,-630xm11295,10094r,779l11280,10949r-42,62l11176,11053r-76,15l2129,11068r,-1169l11100,9899r76,15l11238,9956r42,62l11295,10094xe" filled="f" strokecolor="#bcbcbc" strokeweight="1pt">
              <v:stroke joinstyle="round"/>
              <v:formulas/>
              <v:path arrowok="t" o:connecttype="segments"/>
            </v:shape>
            <v:shape id="_x0000_s1031" style="position:absolute;left:870;top:11576;width:1260;height:1799" coordorigin="870,11577" coordsize="1260,1799" path="m2129,11577r-629,629l870,11577r,1169l1500,13376r629,-630l2129,11577xe" fillcolor="#a6a6a6" stroked="f">
              <v:path arrowok="t"/>
            </v:shape>
            <v:shape id="_x0000_s1030" style="position:absolute;left:870;top:11576;width:10425;height:1799" coordorigin="870,11577" coordsize="10425,1799" o:spt="100" adj="0,,0" path="m2129,11577r,1169l1500,13376,870,12746r,-1169l1500,12206r629,-629xm11295,11771r,780l11280,12627r-42,62l11176,12730r-76,16l2129,12746r,-1169l11100,11577r76,15l11238,11634r42,62l11295,11771xe" filled="f" strokecolor="#a6a6a6" strokeweight="1pt">
              <v:stroke joinstyle="round"/>
              <v:formulas/>
              <v:path arrowok="t" o:connecttype="segments"/>
            </v:shape>
            <v:shape id="_x0000_s1029" style="position:absolute;left:870;top:13254;width:1260;height:1799" coordorigin="870,13254" coordsize="1260,1799" path="m2129,13254r-629,630l870,13254r,1169l1500,15053r629,-630l2129,13254xe" fillcolor="#8f8f8f" stroked="f">
              <v:path arrowok="t"/>
            </v:shape>
            <v:shape id="_x0000_s1028" style="position:absolute;left:870;top:13254;width:10425;height:1799" coordorigin="870,13254" coordsize="10425,1799" o:spt="100" adj="0,,0" path="m2129,13254r,1169l1500,15053,870,14423r,-1169l1500,13884r629,-630xm11295,13449r,780l11280,14304r-42,62l11176,14408r-76,15l2129,14423r,-1169l11100,13254r76,16l11238,13311r42,62l11295,13449xe" filled="f" strokecolor="#8f8f8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25pt;margin-top:13.35pt;width:450.7pt;height:48.2pt;z-index:15729152;mso-position-horizontal-relative:page;mso-position-vertical-relative:page" filled="f" strokeweight="2.7pt">
            <v:stroke linestyle="thinThick"/>
            <v:textbox inset="0,0,0,0">
              <w:txbxContent>
                <w:p w:rsidR="00064E88" w:rsidRDefault="008E036B">
                  <w:pPr>
                    <w:spacing w:before="89"/>
                    <w:ind w:left="1688" w:right="1693"/>
                    <w:jc w:val="center"/>
                    <w:rPr>
                      <w:rFonts w:ascii="Times New Roman"/>
                      <w:b/>
                      <w:sz w:val="32"/>
                    </w:rPr>
                  </w:pPr>
                  <w:r>
                    <w:rPr>
                      <w:rFonts w:ascii="Times New Roman"/>
                      <w:b/>
                      <w:sz w:val="32"/>
                    </w:rPr>
                    <w:t>INTERESTED PARTY FLOW CHART</w:t>
                  </w:r>
                </w:p>
              </w:txbxContent>
            </v:textbox>
            <w10:wrap anchorx="page" anchory="page"/>
          </v:shape>
        </w:pict>
      </w:r>
    </w:p>
    <w:p w:rsidR="00064E88" w:rsidRDefault="00064E88">
      <w:pPr>
        <w:pStyle w:val="BodyText"/>
        <w:rPr>
          <w:sz w:val="18"/>
        </w:rPr>
      </w:pPr>
    </w:p>
    <w:p w:rsidR="00064E88" w:rsidRDefault="00064E88">
      <w:pPr>
        <w:pStyle w:val="BodyText"/>
        <w:spacing w:before="3"/>
        <w:rPr>
          <w:sz w:val="15"/>
        </w:rPr>
      </w:pPr>
    </w:p>
    <w:p w:rsidR="00064E88" w:rsidRDefault="008E036B">
      <w:pPr>
        <w:spacing w:before="1"/>
        <w:ind w:left="462"/>
        <w:rPr>
          <w:sz w:val="18"/>
        </w:rPr>
      </w:pPr>
      <w:r>
        <w:rPr>
          <w:color w:val="FFFFFF"/>
          <w:sz w:val="18"/>
        </w:rPr>
        <w:t>Misc.:</w:t>
      </w:r>
    </w:p>
    <w:p w:rsidR="00064E88" w:rsidRDefault="008E036B">
      <w:pPr>
        <w:pStyle w:val="ListParagraph"/>
        <w:numPr>
          <w:ilvl w:val="1"/>
          <w:numId w:val="1"/>
        </w:numPr>
        <w:tabs>
          <w:tab w:val="left" w:pos="643"/>
        </w:tabs>
        <w:ind w:left="642" w:hanging="181"/>
        <w:rPr>
          <w:sz w:val="30"/>
        </w:rPr>
      </w:pPr>
      <w:r>
        <w:rPr>
          <w:spacing w:val="-1"/>
          <w:sz w:val="30"/>
        </w:rPr>
        <w:br w:type="column"/>
      </w:r>
      <w:r>
        <w:rPr>
          <w:sz w:val="30"/>
        </w:rPr>
        <w:t>Any</w:t>
      </w:r>
      <w:r>
        <w:rPr>
          <w:spacing w:val="-3"/>
          <w:sz w:val="30"/>
        </w:rPr>
        <w:t xml:space="preserve"> </w:t>
      </w:r>
      <w:r>
        <w:rPr>
          <w:sz w:val="30"/>
        </w:rPr>
        <w:t>POAs</w:t>
      </w:r>
    </w:p>
    <w:p w:rsidR="00064E88" w:rsidRDefault="008E036B">
      <w:pPr>
        <w:pStyle w:val="ListParagraph"/>
        <w:numPr>
          <w:ilvl w:val="1"/>
          <w:numId w:val="1"/>
        </w:numPr>
        <w:tabs>
          <w:tab w:val="left" w:pos="643"/>
        </w:tabs>
        <w:spacing w:before="17"/>
        <w:ind w:left="642" w:hanging="181"/>
        <w:rPr>
          <w:sz w:val="30"/>
        </w:rPr>
      </w:pPr>
      <w:r>
        <w:rPr>
          <w:sz w:val="30"/>
        </w:rPr>
        <w:t xml:space="preserve">Any Rep. </w:t>
      </w:r>
      <w:r>
        <w:rPr>
          <w:spacing w:val="-3"/>
          <w:sz w:val="30"/>
        </w:rPr>
        <w:t xml:space="preserve">Payees </w:t>
      </w:r>
      <w:r>
        <w:rPr>
          <w:spacing w:val="-9"/>
          <w:sz w:val="30"/>
        </w:rPr>
        <w:t xml:space="preserve">or, </w:t>
      </w:r>
      <w:r>
        <w:rPr>
          <w:sz w:val="30"/>
        </w:rPr>
        <w:t>sometimes, the</w:t>
      </w:r>
      <w:r>
        <w:rPr>
          <w:spacing w:val="4"/>
          <w:sz w:val="30"/>
        </w:rPr>
        <w:t xml:space="preserve"> </w:t>
      </w:r>
      <w:r>
        <w:rPr>
          <w:spacing w:val="-8"/>
          <w:sz w:val="30"/>
        </w:rPr>
        <w:t>VA</w:t>
      </w:r>
    </w:p>
    <w:sectPr w:rsidR="00064E88">
      <w:type w:val="continuous"/>
      <w:pgSz w:w="12240" w:h="15840"/>
      <w:pgMar w:top="260" w:right="1000" w:bottom="280" w:left="820" w:header="720" w:footer="720" w:gutter="0"/>
      <w:cols w:num="2" w:space="720" w:equalWidth="0">
        <w:col w:w="937" w:space="78"/>
        <w:col w:w="94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76F8"/>
    <w:multiLevelType w:val="hybridMultilevel"/>
    <w:tmpl w:val="C2BADA7E"/>
    <w:lvl w:ilvl="0" w:tplc="D2280048">
      <w:numFmt w:val="bullet"/>
      <w:lvlText w:val="•"/>
      <w:lvlJc w:val="left"/>
      <w:pPr>
        <w:ind w:left="352" w:hanging="180"/>
      </w:pPr>
      <w:rPr>
        <w:rFonts w:ascii="Calibri" w:eastAsia="Calibri" w:hAnsi="Calibri" w:cs="Calibri" w:hint="default"/>
        <w:w w:val="100"/>
        <w:sz w:val="30"/>
        <w:szCs w:val="30"/>
        <w:lang w:val="en-US" w:eastAsia="en-US" w:bidi="ar-SA"/>
      </w:rPr>
    </w:lvl>
    <w:lvl w:ilvl="1" w:tplc="04D6C4DC">
      <w:numFmt w:val="bullet"/>
      <w:lvlText w:val="•"/>
      <w:lvlJc w:val="left"/>
      <w:pPr>
        <w:ind w:left="392" w:hanging="180"/>
      </w:pPr>
      <w:rPr>
        <w:rFonts w:ascii="Calibri" w:eastAsia="Calibri" w:hAnsi="Calibri" w:cs="Calibri" w:hint="default"/>
        <w:w w:val="100"/>
        <w:sz w:val="30"/>
        <w:szCs w:val="30"/>
        <w:lang w:val="en-US" w:eastAsia="en-US" w:bidi="ar-SA"/>
      </w:rPr>
    </w:lvl>
    <w:lvl w:ilvl="2" w:tplc="B68A5FC2">
      <w:numFmt w:val="bullet"/>
      <w:lvlText w:val="•"/>
      <w:lvlJc w:val="left"/>
      <w:pPr>
        <w:ind w:left="640" w:hanging="180"/>
      </w:pPr>
      <w:rPr>
        <w:rFonts w:hint="default"/>
        <w:lang w:val="en-US" w:eastAsia="en-US" w:bidi="ar-SA"/>
      </w:rPr>
    </w:lvl>
    <w:lvl w:ilvl="3" w:tplc="214A7D5E">
      <w:numFmt w:val="bullet"/>
      <w:lvlText w:val="•"/>
      <w:lvlJc w:val="left"/>
      <w:pPr>
        <w:ind w:left="1690" w:hanging="180"/>
      </w:pPr>
      <w:rPr>
        <w:rFonts w:hint="default"/>
        <w:lang w:val="en-US" w:eastAsia="en-US" w:bidi="ar-SA"/>
      </w:rPr>
    </w:lvl>
    <w:lvl w:ilvl="4" w:tplc="E062B0D2">
      <w:numFmt w:val="bullet"/>
      <w:lvlText w:val="•"/>
      <w:lvlJc w:val="left"/>
      <w:pPr>
        <w:ind w:left="2740" w:hanging="180"/>
      </w:pPr>
      <w:rPr>
        <w:rFonts w:hint="default"/>
        <w:lang w:val="en-US" w:eastAsia="en-US" w:bidi="ar-SA"/>
      </w:rPr>
    </w:lvl>
    <w:lvl w:ilvl="5" w:tplc="D69E1C56">
      <w:numFmt w:val="bullet"/>
      <w:lvlText w:val="•"/>
      <w:lvlJc w:val="left"/>
      <w:pPr>
        <w:ind w:left="3790" w:hanging="180"/>
      </w:pPr>
      <w:rPr>
        <w:rFonts w:hint="default"/>
        <w:lang w:val="en-US" w:eastAsia="en-US" w:bidi="ar-SA"/>
      </w:rPr>
    </w:lvl>
    <w:lvl w:ilvl="6" w:tplc="610EEF32">
      <w:numFmt w:val="bullet"/>
      <w:lvlText w:val="•"/>
      <w:lvlJc w:val="left"/>
      <w:pPr>
        <w:ind w:left="4841" w:hanging="180"/>
      </w:pPr>
      <w:rPr>
        <w:rFonts w:hint="default"/>
        <w:lang w:val="en-US" w:eastAsia="en-US" w:bidi="ar-SA"/>
      </w:rPr>
    </w:lvl>
    <w:lvl w:ilvl="7" w:tplc="E9784900">
      <w:numFmt w:val="bullet"/>
      <w:lvlText w:val="•"/>
      <w:lvlJc w:val="left"/>
      <w:pPr>
        <w:ind w:left="5891" w:hanging="180"/>
      </w:pPr>
      <w:rPr>
        <w:rFonts w:hint="default"/>
        <w:lang w:val="en-US" w:eastAsia="en-US" w:bidi="ar-SA"/>
      </w:rPr>
    </w:lvl>
    <w:lvl w:ilvl="8" w:tplc="0A2C73B0">
      <w:numFmt w:val="bullet"/>
      <w:lvlText w:val="•"/>
      <w:lvlJc w:val="left"/>
      <w:pPr>
        <w:ind w:left="6941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410D632A"/>
    <w:multiLevelType w:val="hybridMultilevel"/>
    <w:tmpl w:val="2A28B0F4"/>
    <w:lvl w:ilvl="0" w:tplc="2B06D398">
      <w:numFmt w:val="bullet"/>
      <w:lvlText w:val="•"/>
      <w:lvlJc w:val="left"/>
      <w:pPr>
        <w:ind w:left="462" w:hanging="180"/>
      </w:pPr>
      <w:rPr>
        <w:rFonts w:ascii="Calibri" w:eastAsia="Calibri" w:hAnsi="Calibri" w:cs="Calibri" w:hint="default"/>
        <w:w w:val="100"/>
        <w:sz w:val="30"/>
        <w:szCs w:val="30"/>
        <w:lang w:val="en-US" w:eastAsia="en-US" w:bidi="ar-SA"/>
      </w:rPr>
    </w:lvl>
    <w:lvl w:ilvl="1" w:tplc="0C020D76">
      <w:numFmt w:val="bullet"/>
      <w:lvlText w:val="•"/>
      <w:lvlJc w:val="left"/>
      <w:pPr>
        <w:ind w:left="1336" w:hanging="180"/>
      </w:pPr>
      <w:rPr>
        <w:rFonts w:hint="default"/>
        <w:lang w:val="en-US" w:eastAsia="en-US" w:bidi="ar-SA"/>
      </w:rPr>
    </w:lvl>
    <w:lvl w:ilvl="2" w:tplc="E350F3F2">
      <w:numFmt w:val="bullet"/>
      <w:lvlText w:val="•"/>
      <w:lvlJc w:val="left"/>
      <w:pPr>
        <w:ind w:left="2212" w:hanging="180"/>
      </w:pPr>
      <w:rPr>
        <w:rFonts w:hint="default"/>
        <w:lang w:val="en-US" w:eastAsia="en-US" w:bidi="ar-SA"/>
      </w:rPr>
    </w:lvl>
    <w:lvl w:ilvl="3" w:tplc="35847DCC">
      <w:numFmt w:val="bullet"/>
      <w:lvlText w:val="•"/>
      <w:lvlJc w:val="left"/>
      <w:pPr>
        <w:ind w:left="3089" w:hanging="180"/>
      </w:pPr>
      <w:rPr>
        <w:rFonts w:hint="default"/>
        <w:lang w:val="en-US" w:eastAsia="en-US" w:bidi="ar-SA"/>
      </w:rPr>
    </w:lvl>
    <w:lvl w:ilvl="4" w:tplc="8A2AD4B6">
      <w:numFmt w:val="bullet"/>
      <w:lvlText w:val="•"/>
      <w:lvlJc w:val="left"/>
      <w:pPr>
        <w:ind w:left="3965" w:hanging="180"/>
      </w:pPr>
      <w:rPr>
        <w:rFonts w:hint="default"/>
        <w:lang w:val="en-US" w:eastAsia="en-US" w:bidi="ar-SA"/>
      </w:rPr>
    </w:lvl>
    <w:lvl w:ilvl="5" w:tplc="EF10CF56">
      <w:numFmt w:val="bullet"/>
      <w:lvlText w:val="•"/>
      <w:lvlJc w:val="left"/>
      <w:pPr>
        <w:ind w:left="4842" w:hanging="180"/>
      </w:pPr>
      <w:rPr>
        <w:rFonts w:hint="default"/>
        <w:lang w:val="en-US" w:eastAsia="en-US" w:bidi="ar-SA"/>
      </w:rPr>
    </w:lvl>
    <w:lvl w:ilvl="6" w:tplc="912CBACC">
      <w:numFmt w:val="bullet"/>
      <w:lvlText w:val="•"/>
      <w:lvlJc w:val="left"/>
      <w:pPr>
        <w:ind w:left="5718" w:hanging="180"/>
      </w:pPr>
      <w:rPr>
        <w:rFonts w:hint="default"/>
        <w:lang w:val="en-US" w:eastAsia="en-US" w:bidi="ar-SA"/>
      </w:rPr>
    </w:lvl>
    <w:lvl w:ilvl="7" w:tplc="D99E225C">
      <w:numFmt w:val="bullet"/>
      <w:lvlText w:val="•"/>
      <w:lvlJc w:val="left"/>
      <w:pPr>
        <w:ind w:left="6595" w:hanging="180"/>
      </w:pPr>
      <w:rPr>
        <w:rFonts w:hint="default"/>
        <w:lang w:val="en-US" w:eastAsia="en-US" w:bidi="ar-SA"/>
      </w:rPr>
    </w:lvl>
    <w:lvl w:ilvl="8" w:tplc="A2623B62">
      <w:numFmt w:val="bullet"/>
      <w:lvlText w:val="•"/>
      <w:lvlJc w:val="left"/>
      <w:pPr>
        <w:ind w:left="7471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58503419"/>
    <w:multiLevelType w:val="hybridMultilevel"/>
    <w:tmpl w:val="B0A89B46"/>
    <w:lvl w:ilvl="0" w:tplc="4C96AB0A">
      <w:numFmt w:val="bullet"/>
      <w:lvlText w:val="•"/>
      <w:lvlJc w:val="left"/>
      <w:pPr>
        <w:ind w:left="565" w:hanging="180"/>
      </w:pPr>
      <w:rPr>
        <w:rFonts w:ascii="Calibri" w:eastAsia="Calibri" w:hAnsi="Calibri" w:cs="Calibri" w:hint="default"/>
        <w:w w:val="100"/>
        <w:sz w:val="30"/>
        <w:szCs w:val="30"/>
        <w:lang w:val="en-US" w:eastAsia="en-US" w:bidi="ar-SA"/>
      </w:rPr>
    </w:lvl>
    <w:lvl w:ilvl="1" w:tplc="23A6D950">
      <w:numFmt w:val="bullet"/>
      <w:lvlText w:val="•"/>
      <w:lvlJc w:val="left"/>
      <w:pPr>
        <w:ind w:left="1436" w:hanging="180"/>
      </w:pPr>
      <w:rPr>
        <w:rFonts w:hint="default"/>
        <w:lang w:val="en-US" w:eastAsia="en-US" w:bidi="ar-SA"/>
      </w:rPr>
    </w:lvl>
    <w:lvl w:ilvl="2" w:tplc="59F6B3B6">
      <w:numFmt w:val="bullet"/>
      <w:lvlText w:val="•"/>
      <w:lvlJc w:val="left"/>
      <w:pPr>
        <w:ind w:left="2313" w:hanging="180"/>
      </w:pPr>
      <w:rPr>
        <w:rFonts w:hint="default"/>
        <w:lang w:val="en-US" w:eastAsia="en-US" w:bidi="ar-SA"/>
      </w:rPr>
    </w:lvl>
    <w:lvl w:ilvl="3" w:tplc="F6408880">
      <w:numFmt w:val="bullet"/>
      <w:lvlText w:val="•"/>
      <w:lvlJc w:val="left"/>
      <w:pPr>
        <w:ind w:left="3190" w:hanging="180"/>
      </w:pPr>
      <w:rPr>
        <w:rFonts w:hint="default"/>
        <w:lang w:val="en-US" w:eastAsia="en-US" w:bidi="ar-SA"/>
      </w:rPr>
    </w:lvl>
    <w:lvl w:ilvl="4" w:tplc="0CD8FA38">
      <w:numFmt w:val="bullet"/>
      <w:lvlText w:val="•"/>
      <w:lvlJc w:val="left"/>
      <w:pPr>
        <w:ind w:left="4067" w:hanging="180"/>
      </w:pPr>
      <w:rPr>
        <w:rFonts w:hint="default"/>
        <w:lang w:val="en-US" w:eastAsia="en-US" w:bidi="ar-SA"/>
      </w:rPr>
    </w:lvl>
    <w:lvl w:ilvl="5" w:tplc="BBF08380">
      <w:numFmt w:val="bullet"/>
      <w:lvlText w:val="•"/>
      <w:lvlJc w:val="left"/>
      <w:pPr>
        <w:ind w:left="4943" w:hanging="180"/>
      </w:pPr>
      <w:rPr>
        <w:rFonts w:hint="default"/>
        <w:lang w:val="en-US" w:eastAsia="en-US" w:bidi="ar-SA"/>
      </w:rPr>
    </w:lvl>
    <w:lvl w:ilvl="6" w:tplc="24F4F266">
      <w:numFmt w:val="bullet"/>
      <w:lvlText w:val="•"/>
      <w:lvlJc w:val="left"/>
      <w:pPr>
        <w:ind w:left="5820" w:hanging="180"/>
      </w:pPr>
      <w:rPr>
        <w:rFonts w:hint="default"/>
        <w:lang w:val="en-US" w:eastAsia="en-US" w:bidi="ar-SA"/>
      </w:rPr>
    </w:lvl>
    <w:lvl w:ilvl="7" w:tplc="F05A69A2">
      <w:numFmt w:val="bullet"/>
      <w:lvlText w:val="•"/>
      <w:lvlJc w:val="left"/>
      <w:pPr>
        <w:ind w:left="6697" w:hanging="180"/>
      </w:pPr>
      <w:rPr>
        <w:rFonts w:hint="default"/>
        <w:lang w:val="en-US" w:eastAsia="en-US" w:bidi="ar-SA"/>
      </w:rPr>
    </w:lvl>
    <w:lvl w:ilvl="8" w:tplc="0A00F098">
      <w:numFmt w:val="bullet"/>
      <w:lvlText w:val="•"/>
      <w:lvlJc w:val="left"/>
      <w:pPr>
        <w:ind w:left="7574" w:hanging="18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64E88"/>
    <w:rsid w:val="00064E88"/>
    <w:rsid w:val="008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2FDC23B6-C296-4A2F-9097-833A846A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Title">
    <w:name w:val="Title"/>
    <w:basedOn w:val="Normal"/>
    <w:uiPriority w:val="1"/>
    <w:qFormat/>
    <w:pPr>
      <w:spacing w:before="89"/>
      <w:ind w:left="1688" w:right="169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0"/>
      <w:ind w:left="280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8E5C233D-84D7-4565-92B5-A55109A68475}"/>
</file>

<file path=customXml/itemProps2.xml><?xml version="1.0" encoding="utf-8"?>
<ds:datastoreItem xmlns:ds="http://schemas.openxmlformats.org/officeDocument/2006/customXml" ds:itemID="{041F6C34-8B7E-4DCB-A951-D5A95167CC56}"/>
</file>

<file path=customXml/itemProps3.xml><?xml version="1.0" encoding="utf-8"?>
<ds:datastoreItem xmlns:ds="http://schemas.openxmlformats.org/officeDocument/2006/customXml" ds:itemID="{F3AF81BE-B6B1-4A02-BC87-68F11CB0D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DHS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Procaccio, Lisa</dc:creator>
  <cp:lastModifiedBy>Moran, Angela M</cp:lastModifiedBy>
  <cp:revision>2</cp:revision>
  <dcterms:created xsi:type="dcterms:W3CDTF">2020-10-27T19:39:00Z</dcterms:created>
  <dcterms:modified xsi:type="dcterms:W3CDTF">2020-10-27T19:39:00Z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2020-10-27T00:00:00Z</vt:filetime>
  </property>
  <property fmtid="{D5CDD505-2E9C-101B-9397-08002B2CF9AE}" pid="5" name="ContentTypeId">
    <vt:lpwstr>0x010100E53EACC6653B734E9588C10CE9389FFC</vt:lpwstr>
  </property>
</Properties>
</file>